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B29D" w14:textId="5D3C6C6B" w:rsidR="00821525" w:rsidRPr="0023345A" w:rsidRDefault="00E913FA" w:rsidP="00FB2A89">
      <w:pPr>
        <w:pStyle w:val="Heading1"/>
        <w:rPr>
          <w:rFonts w:cs="Arial"/>
          <w:lang w:val="en-US"/>
        </w:rPr>
      </w:pPr>
      <w:r w:rsidRPr="0023345A">
        <w:rPr>
          <w:rFonts w:cs="Arial"/>
          <w:sz w:val="48"/>
          <w:szCs w:val="48"/>
        </w:rPr>
        <w:t xml:space="preserve">Atlassian </w:t>
      </w:r>
      <w:r w:rsidR="00281BC4" w:rsidRPr="0023345A">
        <w:rPr>
          <w:rFonts w:cs="Arial"/>
          <w:sz w:val="48"/>
          <w:szCs w:val="48"/>
        </w:rPr>
        <w:t xml:space="preserve">Focus </w:t>
      </w:r>
      <w:r w:rsidR="0096200A" w:rsidRPr="0023345A">
        <w:rPr>
          <w:rFonts w:cs="Arial"/>
          <w:sz w:val="48"/>
          <w:szCs w:val="48"/>
          <w:lang w:val="en-US"/>
        </w:rPr>
        <w:t>(Cloud) Accessibility Conformance Report International Edition</w:t>
      </w:r>
    </w:p>
    <w:p w14:paraId="24011DC2" w14:textId="139C052C" w:rsidR="0016220D" w:rsidRPr="0023345A" w:rsidRDefault="00F4317B" w:rsidP="6B225EFF">
      <w:pPr>
        <w:pStyle w:val="NormalWeb"/>
        <w:jc w:val="center"/>
        <w:rPr>
          <w:rFonts w:ascii="Arial" w:hAnsi="Arial" w:cs="Arial"/>
          <w:b/>
          <w:bCs/>
        </w:rPr>
      </w:pPr>
      <w:r w:rsidRPr="0023345A">
        <w:rPr>
          <w:rFonts w:ascii="Arial" w:hAnsi="Arial" w:cs="Arial"/>
          <w:b/>
          <w:bCs/>
        </w:rPr>
        <w:t xml:space="preserve">(Based on </w:t>
      </w:r>
      <w:r w:rsidR="00784C34" w:rsidRPr="0023345A">
        <w:rPr>
          <w:rFonts w:ascii="Arial" w:hAnsi="Arial" w:cs="Arial"/>
          <w:b/>
          <w:bCs/>
        </w:rPr>
        <w:t>VPAT</w:t>
      </w:r>
      <w:r w:rsidR="00DC03BB" w:rsidRPr="0023345A">
        <w:rPr>
          <w:rFonts w:ascii="Arial" w:hAnsi="Arial" w:cs="Arial"/>
          <w:vertAlign w:val="superscript"/>
        </w:rPr>
        <w:t>®</w:t>
      </w:r>
      <w:r w:rsidR="00784C34" w:rsidRPr="0023345A">
        <w:rPr>
          <w:rFonts w:ascii="Arial" w:hAnsi="Arial" w:cs="Arial"/>
          <w:b/>
          <w:bCs/>
        </w:rPr>
        <w:t xml:space="preserve"> </w:t>
      </w:r>
      <w:r w:rsidR="00CD3ABE" w:rsidRPr="0023345A">
        <w:rPr>
          <w:rFonts w:ascii="Arial" w:hAnsi="Arial" w:cs="Arial"/>
          <w:b/>
          <w:bCs/>
        </w:rPr>
        <w:t xml:space="preserve">Version </w:t>
      </w:r>
      <w:r w:rsidR="4C5EEF02" w:rsidRPr="0023345A">
        <w:rPr>
          <w:rFonts w:ascii="Arial" w:hAnsi="Arial" w:cs="Arial"/>
          <w:b/>
          <w:bCs/>
        </w:rPr>
        <w:t>2.5</w:t>
      </w:r>
      <w:r w:rsidRPr="0023345A">
        <w:rPr>
          <w:rFonts w:ascii="Arial" w:hAnsi="Arial" w:cs="Arial"/>
          <w:b/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2"/>
        <w:gridCol w:w="6848"/>
      </w:tblGrid>
      <w:tr w:rsidR="00436448" w:rsidRPr="0023345A" w14:paraId="691C537F" w14:textId="77777777" w:rsidTr="006E4DA1">
        <w:trPr>
          <w:trHeight w:val="505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900EDBD" w14:textId="77777777" w:rsidR="00436448" w:rsidRPr="0023345A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12938926"/>
            <w:r w:rsidRPr="0023345A">
              <w:rPr>
                <w:rFonts w:ascii="Arial" w:hAnsi="Arial" w:cs="Arial"/>
                <w:b/>
                <w:bCs/>
                <w:sz w:val="24"/>
                <w:szCs w:val="24"/>
              </w:rPr>
              <w:t>Name of Product/Version</w:t>
            </w:r>
          </w:p>
        </w:tc>
        <w:tc>
          <w:tcPr>
            <w:tcW w:w="14195" w:type="dxa"/>
            <w:shd w:val="clear" w:color="auto" w:fill="FFFFFF" w:themeFill="background1"/>
            <w:vAlign w:val="center"/>
          </w:tcPr>
          <w:p w14:paraId="43AD4427" w14:textId="49D1424D" w:rsidR="00436448" w:rsidRPr="0023345A" w:rsidRDefault="00852A4D">
            <w:pPr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 xml:space="preserve">Atlassian </w:t>
            </w:r>
            <w:r w:rsidR="001014CF" w:rsidRPr="0023345A">
              <w:rPr>
                <w:rFonts w:ascii="Arial" w:hAnsi="Arial" w:cs="Arial"/>
              </w:rPr>
              <w:t xml:space="preserve">Focus </w:t>
            </w:r>
          </w:p>
        </w:tc>
      </w:tr>
      <w:tr w:rsidR="00436448" w:rsidRPr="0023345A" w14:paraId="1071678F" w14:textId="77777777" w:rsidTr="006E4DA1">
        <w:trPr>
          <w:trHeight w:val="505"/>
        </w:trPr>
        <w:tc>
          <w:tcPr>
            <w:tcW w:w="6941" w:type="dxa"/>
            <w:vAlign w:val="center"/>
          </w:tcPr>
          <w:p w14:paraId="7EBC2C57" w14:textId="77777777" w:rsidR="00436448" w:rsidRPr="0023345A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45A">
              <w:rPr>
                <w:rFonts w:ascii="Arial" w:hAnsi="Arial" w:cs="Arial"/>
                <w:b/>
                <w:bCs/>
                <w:sz w:val="24"/>
                <w:szCs w:val="24"/>
              </w:rPr>
              <w:t>Report Date</w:t>
            </w:r>
          </w:p>
        </w:tc>
        <w:tc>
          <w:tcPr>
            <w:tcW w:w="14195" w:type="dxa"/>
            <w:vAlign w:val="center"/>
          </w:tcPr>
          <w:p w14:paraId="13FDF374" w14:textId="3A336614" w:rsidR="00436448" w:rsidRPr="0023345A" w:rsidRDefault="00F60729" w:rsidP="6B225EFF">
            <w:pPr>
              <w:rPr>
                <w:rFonts w:ascii="Arial" w:eastAsia="Arial" w:hAnsi="Arial" w:cs="Arial"/>
              </w:rPr>
            </w:pPr>
            <w:r w:rsidRPr="0023345A">
              <w:rPr>
                <w:rFonts w:ascii="Arial" w:eastAsia="Arial" w:hAnsi="Arial" w:cs="Arial"/>
              </w:rPr>
              <w:t>1</w:t>
            </w:r>
            <w:r w:rsidR="007B5B08" w:rsidRPr="0023345A">
              <w:rPr>
                <w:rFonts w:ascii="Arial" w:eastAsia="Arial" w:hAnsi="Arial" w:cs="Arial"/>
              </w:rPr>
              <w:t>6</w:t>
            </w:r>
            <w:r w:rsidRPr="0023345A">
              <w:rPr>
                <w:rFonts w:ascii="Arial" w:eastAsia="Arial" w:hAnsi="Arial" w:cs="Arial"/>
                <w:vertAlign w:val="superscript"/>
              </w:rPr>
              <w:t>th</w:t>
            </w:r>
            <w:r w:rsidRPr="0023345A">
              <w:rPr>
                <w:rFonts w:ascii="Arial" w:eastAsia="Arial" w:hAnsi="Arial" w:cs="Arial"/>
              </w:rPr>
              <w:t xml:space="preserve"> </w:t>
            </w:r>
            <w:r w:rsidR="0014039D" w:rsidRPr="0023345A">
              <w:rPr>
                <w:rFonts w:ascii="Arial" w:eastAsia="Arial" w:hAnsi="Arial" w:cs="Arial"/>
              </w:rPr>
              <w:t>July 2025</w:t>
            </w:r>
          </w:p>
        </w:tc>
      </w:tr>
      <w:tr w:rsidR="00436448" w:rsidRPr="0023345A" w14:paraId="587F384A" w14:textId="77777777" w:rsidTr="006E4DA1">
        <w:trPr>
          <w:trHeight w:val="1088"/>
        </w:trPr>
        <w:tc>
          <w:tcPr>
            <w:tcW w:w="6941" w:type="dxa"/>
            <w:vAlign w:val="center"/>
          </w:tcPr>
          <w:p w14:paraId="699E9830" w14:textId="77777777" w:rsidR="00436448" w:rsidRPr="0023345A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45A">
              <w:rPr>
                <w:rFonts w:ascii="Arial" w:hAnsi="Arial" w:cs="Arial"/>
                <w:b/>
                <w:sz w:val="24"/>
                <w:szCs w:val="24"/>
              </w:rPr>
              <w:t>Product Description</w:t>
            </w:r>
          </w:p>
        </w:tc>
        <w:tc>
          <w:tcPr>
            <w:tcW w:w="14195" w:type="dxa"/>
            <w:vAlign w:val="center"/>
          </w:tcPr>
          <w:p w14:paraId="04414EF8" w14:textId="3960058D" w:rsidR="00436448" w:rsidRPr="0023345A" w:rsidRDefault="00794654" w:rsidP="19D269DB">
            <w:pPr>
              <w:spacing w:before="240" w:after="240"/>
            </w:pPr>
            <w:r w:rsidRPr="19D269DB">
              <w:rPr>
                <w:rFonts w:ascii="Arial" w:eastAsia="Arial" w:hAnsi="Arial" w:cs="Arial"/>
                <w:b/>
              </w:rPr>
              <w:t xml:space="preserve">Atlassian </w:t>
            </w:r>
            <w:r w:rsidR="006E4DA1" w:rsidRPr="19D269DB">
              <w:rPr>
                <w:rFonts w:ascii="Arial" w:eastAsia="Arial" w:hAnsi="Arial" w:cs="Arial"/>
                <w:b/>
              </w:rPr>
              <w:t>Focus</w:t>
            </w:r>
            <w:r w:rsidR="3C55B54E" w:rsidRPr="19D269DB">
              <w:rPr>
                <w:rFonts w:ascii="Arial" w:eastAsia="Arial" w:hAnsi="Arial" w:cs="Arial"/>
              </w:rPr>
              <w:t xml:space="preserve"> serves as</w:t>
            </w:r>
            <w:r w:rsidR="006E4DA1" w:rsidRPr="19D269DB">
              <w:rPr>
                <w:rFonts w:ascii="Arial" w:eastAsia="Arial" w:hAnsi="Arial" w:cs="Arial"/>
              </w:rPr>
              <w:t xml:space="preserve"> a strategy hub for executive teams </w:t>
            </w:r>
            <w:r w:rsidR="3C55B54E" w:rsidRPr="19D269DB">
              <w:rPr>
                <w:rFonts w:ascii="Arial" w:eastAsia="Arial" w:hAnsi="Arial" w:cs="Arial"/>
              </w:rPr>
              <w:t>in agile software companies, offering reports, dashboards</w:t>
            </w:r>
            <w:r w:rsidR="006E4DA1" w:rsidRPr="19D269DB">
              <w:rPr>
                <w:rFonts w:ascii="Arial" w:eastAsia="Arial" w:hAnsi="Arial" w:cs="Arial"/>
              </w:rPr>
              <w:t xml:space="preserve">, and </w:t>
            </w:r>
            <w:r w:rsidR="3C55B54E" w:rsidRPr="19D269DB">
              <w:rPr>
                <w:rFonts w:ascii="Arial" w:eastAsia="Arial" w:hAnsi="Arial" w:cs="Arial"/>
              </w:rPr>
              <w:t>real-time data on</w:t>
            </w:r>
            <w:r w:rsidR="006E4DA1" w:rsidRPr="19D269DB">
              <w:rPr>
                <w:rFonts w:ascii="Arial" w:eastAsia="Arial" w:hAnsi="Arial" w:cs="Arial"/>
              </w:rPr>
              <w:t xml:space="preserve"> strategic </w:t>
            </w:r>
            <w:r w:rsidR="3C55B54E" w:rsidRPr="19D269DB">
              <w:rPr>
                <w:rFonts w:ascii="Arial" w:eastAsia="Arial" w:hAnsi="Arial" w:cs="Arial"/>
              </w:rPr>
              <w:t>initiatives. This tool is designed to monitor company goals, track strategy, and manage investments, supporting Atlassian's aim to maintain its position as the Agile market leader.</w:t>
            </w:r>
            <w:r w:rsidR="006E4DA1" w:rsidRPr="19D269DB">
              <w:rPr>
                <w:rFonts w:ascii="Arial" w:eastAsia="Arial" w:hAnsi="Arial" w:cs="Arial"/>
              </w:rPr>
              <w:t xml:space="preserve"> It provides a centralized </w:t>
            </w:r>
            <w:r w:rsidR="3C55B54E" w:rsidRPr="19D269DB">
              <w:rPr>
                <w:rFonts w:ascii="Arial" w:eastAsia="Arial" w:hAnsi="Arial" w:cs="Arial"/>
              </w:rPr>
              <w:t>platform for defining, managing</w:t>
            </w:r>
            <w:r w:rsidR="006E4DA1" w:rsidRPr="19D269DB">
              <w:rPr>
                <w:rFonts w:ascii="Arial" w:eastAsia="Arial" w:hAnsi="Arial" w:cs="Arial"/>
              </w:rPr>
              <w:t xml:space="preserve">, and </w:t>
            </w:r>
            <w:r w:rsidR="3C55B54E" w:rsidRPr="19D269DB">
              <w:rPr>
                <w:rFonts w:ascii="Arial" w:eastAsia="Arial" w:hAnsi="Arial" w:cs="Arial"/>
              </w:rPr>
              <w:t>visualizing strategic priorities while integrating</w:t>
            </w:r>
            <w:r w:rsidR="006E4DA1" w:rsidRPr="19D269DB">
              <w:rPr>
                <w:rFonts w:ascii="Arial" w:eastAsia="Arial" w:hAnsi="Arial" w:cs="Arial"/>
              </w:rPr>
              <w:t xml:space="preserve"> with Jira and Jira Align</w:t>
            </w:r>
            <w:r w:rsidR="3C55B54E" w:rsidRPr="19D269DB">
              <w:rPr>
                <w:rFonts w:ascii="Arial" w:eastAsia="Arial" w:hAnsi="Arial" w:cs="Arial"/>
              </w:rPr>
              <w:t xml:space="preserve"> to help</w:t>
            </w:r>
            <w:r w:rsidR="006E4DA1" w:rsidRPr="19D269DB">
              <w:rPr>
                <w:rFonts w:ascii="Arial" w:eastAsia="Arial" w:hAnsi="Arial" w:cs="Arial"/>
              </w:rPr>
              <w:t xml:space="preserve"> leaders map workstreams and allocate resources</w:t>
            </w:r>
            <w:r w:rsidR="3C55B54E" w:rsidRPr="19D269DB">
              <w:rPr>
                <w:rFonts w:ascii="Arial" w:eastAsia="Arial" w:hAnsi="Arial" w:cs="Arial"/>
              </w:rPr>
              <w:t xml:space="preserve"> effectively. Additionally, Atlassian Focus ensures</w:t>
            </w:r>
            <w:r w:rsidR="006E4DA1" w:rsidRPr="19D269DB">
              <w:rPr>
                <w:rFonts w:ascii="Arial" w:eastAsia="Arial" w:hAnsi="Arial" w:cs="Arial"/>
              </w:rPr>
              <w:t xml:space="preserve"> real-time visibility into </w:t>
            </w:r>
            <w:r w:rsidR="3C55B54E" w:rsidRPr="19D269DB">
              <w:rPr>
                <w:rFonts w:ascii="Arial" w:eastAsia="Arial" w:hAnsi="Arial" w:cs="Arial"/>
              </w:rPr>
              <w:t xml:space="preserve">these </w:t>
            </w:r>
            <w:r w:rsidR="006E4DA1" w:rsidRPr="19D269DB">
              <w:rPr>
                <w:rFonts w:ascii="Arial" w:eastAsia="Arial" w:hAnsi="Arial" w:cs="Arial"/>
              </w:rPr>
              <w:t>strategic priorities.</w:t>
            </w:r>
          </w:p>
        </w:tc>
      </w:tr>
      <w:tr w:rsidR="00436448" w:rsidRPr="0023345A" w14:paraId="1A110A3B" w14:textId="77777777" w:rsidTr="006E4DA1">
        <w:trPr>
          <w:trHeight w:val="505"/>
        </w:trPr>
        <w:tc>
          <w:tcPr>
            <w:tcW w:w="6941" w:type="dxa"/>
            <w:vAlign w:val="center"/>
          </w:tcPr>
          <w:p w14:paraId="239F5191" w14:textId="77777777" w:rsidR="00436448" w:rsidRPr="0023345A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45A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4195" w:type="dxa"/>
            <w:vAlign w:val="center"/>
          </w:tcPr>
          <w:p w14:paraId="3208E39F" w14:textId="77777777" w:rsidR="00436448" w:rsidRPr="0023345A" w:rsidRDefault="00436448">
            <w:pPr>
              <w:rPr>
                <w:rFonts w:ascii="Arial" w:hAnsi="Arial" w:cs="Arial"/>
              </w:rPr>
            </w:pPr>
            <w:hyperlink r:id="rId11" w:history="1">
              <w:r w:rsidRPr="0023345A">
                <w:rPr>
                  <w:rStyle w:val="Hyperlink"/>
                  <w:rFonts w:ascii="Arial" w:hAnsi="Arial" w:cs="Arial"/>
                </w:rPr>
                <w:t>a11y@atlassian.com</w:t>
              </w:r>
            </w:hyperlink>
            <w:r w:rsidRPr="0023345A">
              <w:rPr>
                <w:rFonts w:ascii="Arial" w:hAnsi="Arial" w:cs="Arial"/>
              </w:rPr>
              <w:t xml:space="preserve"> </w:t>
            </w:r>
          </w:p>
        </w:tc>
      </w:tr>
      <w:tr w:rsidR="00436448" w:rsidRPr="0023345A" w14:paraId="171AFB3D" w14:textId="77777777" w:rsidTr="006E4DA1">
        <w:trPr>
          <w:trHeight w:val="777"/>
        </w:trPr>
        <w:tc>
          <w:tcPr>
            <w:tcW w:w="6941" w:type="dxa"/>
            <w:vAlign w:val="center"/>
          </w:tcPr>
          <w:p w14:paraId="1AC22724" w14:textId="77777777" w:rsidR="00436448" w:rsidRPr="0023345A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45A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4195" w:type="dxa"/>
            <w:vAlign w:val="center"/>
          </w:tcPr>
          <w:p w14:paraId="25646247" w14:textId="16DF47BC" w:rsidR="00436448" w:rsidRPr="0023345A" w:rsidRDefault="00C77589" w:rsidP="6B225EFF">
            <w:pPr>
              <w:pStyle w:val="p1"/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N"/>
              </w:rPr>
            </w:pPr>
            <w:r w:rsidRPr="0023345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Atlassian Accessibility QA Team performed an accessibility audit</w:t>
            </w:r>
            <w:r w:rsidRPr="0023345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br/>
              <w:t>for the focus audit.</w:t>
            </w:r>
          </w:p>
        </w:tc>
      </w:tr>
      <w:tr w:rsidR="00436448" w:rsidRPr="0023345A" w14:paraId="24B684EB" w14:textId="77777777" w:rsidTr="006E4DA1">
        <w:trPr>
          <w:trHeight w:val="758"/>
        </w:trPr>
        <w:tc>
          <w:tcPr>
            <w:tcW w:w="6941" w:type="dxa"/>
            <w:vAlign w:val="center"/>
          </w:tcPr>
          <w:p w14:paraId="0125048B" w14:textId="77777777" w:rsidR="00436448" w:rsidRPr="0023345A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45A">
              <w:rPr>
                <w:rFonts w:ascii="Arial" w:hAnsi="Arial" w:cs="Arial"/>
                <w:b/>
                <w:bCs/>
                <w:sz w:val="24"/>
                <w:szCs w:val="24"/>
              </w:rPr>
              <w:t>Evaluation Methods Used</w:t>
            </w:r>
          </w:p>
        </w:tc>
        <w:tc>
          <w:tcPr>
            <w:tcW w:w="14195" w:type="dxa"/>
            <w:vAlign w:val="center"/>
          </w:tcPr>
          <w:p w14:paraId="042BF083" w14:textId="77777777" w:rsidR="00436448" w:rsidRPr="0023345A" w:rsidRDefault="00436448">
            <w:pPr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 xml:space="preserve">The </w:t>
            </w:r>
            <w:hyperlink r:id="rId12">
              <w:r w:rsidRPr="0023345A">
                <w:rPr>
                  <w:rStyle w:val="Hyperlink"/>
                  <w:rFonts w:ascii="Arial" w:hAnsi="Arial" w:cs="Arial"/>
                  <w:lang w:eastAsia="en-GB"/>
                </w:rPr>
                <w:t>WCAG-EM</w:t>
              </w:r>
            </w:hyperlink>
            <w:r w:rsidRPr="0023345A">
              <w:rPr>
                <w:rFonts w:ascii="Arial" w:hAnsi="Arial" w:cs="Arial"/>
              </w:rPr>
              <w:t xml:space="preserve"> was used to select a representative sample of pages (including modal dialogs) to perform the audit.</w:t>
            </w:r>
          </w:p>
        </w:tc>
      </w:tr>
    </w:tbl>
    <w:p w14:paraId="46AB49FA" w14:textId="1EC841F1" w:rsidR="00AA1B7C" w:rsidRPr="0023345A" w:rsidRDefault="00AA1B7C" w:rsidP="00AA1B7C">
      <w:pPr>
        <w:rPr>
          <w:rFonts w:ascii="Arial" w:hAnsi="Arial" w:cs="Arial"/>
        </w:rPr>
      </w:pPr>
    </w:p>
    <w:p w14:paraId="2D37C5CB" w14:textId="6FF82336" w:rsidR="00A11CF5" w:rsidRPr="0023345A" w:rsidRDefault="00C23B89" w:rsidP="00FB2A89">
      <w:pPr>
        <w:pStyle w:val="Heading2"/>
        <w:rPr>
          <w:rFonts w:cs="Arial"/>
        </w:rPr>
      </w:pPr>
      <w:r w:rsidRPr="0023345A">
        <w:rPr>
          <w:rFonts w:cs="Arial"/>
        </w:rPr>
        <w:t>Test Environment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589"/>
        <w:gridCol w:w="3483"/>
        <w:gridCol w:w="3718"/>
      </w:tblGrid>
      <w:tr w:rsidR="007B4618" w:rsidRPr="0023345A" w14:paraId="428DF9BD" w14:textId="77777777" w:rsidTr="24AA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7071" w:type="dxa"/>
            <w:vAlign w:val="center"/>
          </w:tcPr>
          <w:p w14:paraId="5B83C746" w14:textId="77777777" w:rsidR="007B4618" w:rsidRPr="0023345A" w:rsidRDefault="007B4618">
            <w:pPr>
              <w:pStyle w:val="Heading2"/>
              <w:spacing w:line="276" w:lineRule="auto"/>
              <w:rPr>
                <w:rFonts w:cs="Arial"/>
                <w:sz w:val="24"/>
                <w:szCs w:val="24"/>
              </w:rPr>
            </w:pPr>
            <w:r w:rsidRPr="0023345A">
              <w:rPr>
                <w:rFonts w:cs="Arial"/>
                <w:sz w:val="24"/>
                <w:szCs w:val="24"/>
              </w:rPr>
              <w:t>Operating System</w:t>
            </w:r>
          </w:p>
        </w:tc>
        <w:tc>
          <w:tcPr>
            <w:tcW w:w="7073" w:type="dxa"/>
            <w:vAlign w:val="center"/>
          </w:tcPr>
          <w:p w14:paraId="6980BF44" w14:textId="77777777" w:rsidR="007B4618" w:rsidRPr="0023345A" w:rsidRDefault="007B4618">
            <w:pPr>
              <w:pStyle w:val="Heading2"/>
              <w:spacing w:line="276" w:lineRule="auto"/>
              <w:rPr>
                <w:rFonts w:cs="Arial"/>
                <w:sz w:val="24"/>
                <w:szCs w:val="24"/>
              </w:rPr>
            </w:pPr>
            <w:r w:rsidRPr="0023345A">
              <w:rPr>
                <w:rFonts w:cs="Arial"/>
                <w:sz w:val="24"/>
                <w:szCs w:val="24"/>
              </w:rPr>
              <w:t>Browser</w:t>
            </w:r>
          </w:p>
        </w:tc>
        <w:tc>
          <w:tcPr>
            <w:tcW w:w="7073" w:type="dxa"/>
            <w:vAlign w:val="center"/>
          </w:tcPr>
          <w:p w14:paraId="0B3670B1" w14:textId="77777777" w:rsidR="007B4618" w:rsidRPr="0023345A" w:rsidRDefault="007B4618">
            <w:pPr>
              <w:pStyle w:val="Heading2"/>
              <w:spacing w:line="276" w:lineRule="auto"/>
              <w:rPr>
                <w:rFonts w:cs="Arial"/>
                <w:sz w:val="24"/>
                <w:szCs w:val="24"/>
              </w:rPr>
            </w:pPr>
            <w:r w:rsidRPr="0023345A">
              <w:rPr>
                <w:rFonts w:cs="Arial"/>
                <w:sz w:val="24"/>
                <w:szCs w:val="24"/>
              </w:rPr>
              <w:t>Assistive Technology</w:t>
            </w:r>
          </w:p>
        </w:tc>
      </w:tr>
      <w:tr w:rsidR="007B4618" w:rsidRPr="0023345A" w14:paraId="57726CD5" w14:textId="77777777" w:rsidTr="24AA569C">
        <w:trPr>
          <w:trHeight w:val="602"/>
        </w:trPr>
        <w:tc>
          <w:tcPr>
            <w:tcW w:w="7071" w:type="dxa"/>
            <w:vAlign w:val="center"/>
          </w:tcPr>
          <w:p w14:paraId="5BB28D6B" w14:textId="56908E5E" w:rsidR="007B4618" w:rsidRPr="0023345A" w:rsidRDefault="007B4618">
            <w:pPr>
              <w:pStyle w:val="Heading2"/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r w:rsidRPr="0023345A">
              <w:rPr>
                <w:rFonts w:cs="Arial"/>
                <w:b w:val="0"/>
                <w:sz w:val="22"/>
                <w:szCs w:val="22"/>
              </w:rPr>
              <w:t>Windows 1</w:t>
            </w:r>
            <w:r w:rsidR="00B360B0" w:rsidRPr="0023345A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6BE81FD4" w14:textId="77777777" w:rsidR="007B4618" w:rsidRPr="0023345A" w:rsidRDefault="007B4618">
            <w:pPr>
              <w:pStyle w:val="Heading2"/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r w:rsidRPr="0023345A">
              <w:rPr>
                <w:rFonts w:cs="Arial"/>
                <w:b w:val="0"/>
                <w:bCs w:val="0"/>
                <w:sz w:val="22"/>
                <w:szCs w:val="22"/>
              </w:rPr>
              <w:t>Google Chrome</w:t>
            </w:r>
          </w:p>
        </w:tc>
        <w:tc>
          <w:tcPr>
            <w:tcW w:w="7073" w:type="dxa"/>
            <w:vAlign w:val="center"/>
          </w:tcPr>
          <w:p w14:paraId="4319FFAD" w14:textId="77777777" w:rsidR="007B4618" w:rsidRPr="0023345A" w:rsidRDefault="007B4618">
            <w:pPr>
              <w:pStyle w:val="Heading2"/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r w:rsidRPr="0023345A">
              <w:rPr>
                <w:rFonts w:cs="Arial"/>
                <w:b w:val="0"/>
                <w:bCs w:val="0"/>
                <w:sz w:val="22"/>
                <w:szCs w:val="22"/>
              </w:rPr>
              <w:t>JAWS 2023</w:t>
            </w:r>
          </w:p>
        </w:tc>
      </w:tr>
      <w:tr w:rsidR="007B4618" w:rsidRPr="0023345A" w14:paraId="31A5BCE2" w14:textId="77777777" w:rsidTr="24AA569C">
        <w:trPr>
          <w:trHeight w:val="602"/>
        </w:trPr>
        <w:tc>
          <w:tcPr>
            <w:tcW w:w="7071" w:type="dxa"/>
            <w:vAlign w:val="center"/>
          </w:tcPr>
          <w:p w14:paraId="5BC6112D" w14:textId="477761D8" w:rsidR="007B4618" w:rsidRPr="0023345A" w:rsidRDefault="007B4618">
            <w:pPr>
              <w:pStyle w:val="Heading2"/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r w:rsidRPr="0023345A">
              <w:rPr>
                <w:rFonts w:cs="Arial"/>
                <w:b w:val="0"/>
                <w:sz w:val="22"/>
                <w:szCs w:val="22"/>
              </w:rPr>
              <w:t>Windows 1</w:t>
            </w:r>
            <w:r w:rsidR="00B360B0" w:rsidRPr="0023345A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588DD778" w14:textId="77777777" w:rsidR="007B4618" w:rsidRPr="0023345A" w:rsidRDefault="007B4618">
            <w:pPr>
              <w:pStyle w:val="Heading2"/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r w:rsidRPr="0023345A">
              <w:rPr>
                <w:rFonts w:cs="Arial"/>
                <w:b w:val="0"/>
                <w:bCs w:val="0"/>
                <w:sz w:val="22"/>
                <w:szCs w:val="22"/>
              </w:rPr>
              <w:t>Mozilla Firefox</w:t>
            </w:r>
          </w:p>
        </w:tc>
        <w:tc>
          <w:tcPr>
            <w:tcW w:w="7073" w:type="dxa"/>
            <w:vAlign w:val="center"/>
          </w:tcPr>
          <w:p w14:paraId="548FF48E" w14:textId="7E2DCE2D" w:rsidR="007B4618" w:rsidRPr="0023345A" w:rsidRDefault="007B4618">
            <w:pPr>
              <w:pStyle w:val="Heading2"/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r w:rsidRPr="0023345A">
              <w:rPr>
                <w:rFonts w:cs="Arial"/>
                <w:b w:val="0"/>
                <w:bCs w:val="0"/>
                <w:sz w:val="22"/>
                <w:szCs w:val="22"/>
              </w:rPr>
              <w:t>NVDA 202</w:t>
            </w:r>
            <w:r w:rsidR="00D67C79" w:rsidRPr="0023345A">
              <w:rPr>
                <w:rFonts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7B4618" w:rsidRPr="0023345A" w14:paraId="03996FA0" w14:textId="77777777" w:rsidTr="24AA569C">
        <w:trPr>
          <w:trHeight w:val="602"/>
        </w:trPr>
        <w:tc>
          <w:tcPr>
            <w:tcW w:w="7071" w:type="dxa"/>
            <w:vAlign w:val="center"/>
          </w:tcPr>
          <w:p w14:paraId="3E4C0703" w14:textId="70B2D3C4" w:rsidR="007B4618" w:rsidRPr="0023345A" w:rsidRDefault="007B4618">
            <w:pPr>
              <w:pStyle w:val="Heading2"/>
              <w:spacing w:line="276" w:lineRule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3345A">
              <w:rPr>
                <w:rFonts w:cs="Arial"/>
                <w:b w:val="0"/>
                <w:bCs w:val="0"/>
                <w:sz w:val="22"/>
                <w:szCs w:val="22"/>
              </w:rPr>
              <w:t>Mac OS 14.</w:t>
            </w:r>
            <w:r w:rsidR="10D033CD" w:rsidRPr="0023345A">
              <w:rPr>
                <w:rFonts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7073" w:type="dxa"/>
            <w:vAlign w:val="center"/>
          </w:tcPr>
          <w:p w14:paraId="05B5E0ED" w14:textId="77777777" w:rsidR="007B4618" w:rsidRPr="0023345A" w:rsidRDefault="007B4618">
            <w:pPr>
              <w:pStyle w:val="Heading2"/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r w:rsidRPr="0023345A">
              <w:rPr>
                <w:rFonts w:cs="Arial"/>
                <w:b w:val="0"/>
                <w:bCs w:val="0"/>
                <w:sz w:val="22"/>
                <w:szCs w:val="22"/>
              </w:rPr>
              <w:t>Safari</w:t>
            </w:r>
          </w:p>
        </w:tc>
        <w:tc>
          <w:tcPr>
            <w:tcW w:w="7073" w:type="dxa"/>
            <w:vAlign w:val="center"/>
          </w:tcPr>
          <w:p w14:paraId="2D82879D" w14:textId="77777777" w:rsidR="007B4618" w:rsidRPr="0023345A" w:rsidRDefault="007B4618" w:rsidP="07FF4066">
            <w:pPr>
              <w:pStyle w:val="Heading2"/>
              <w:spacing w:line="276" w:lineRule="auto"/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23345A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VoiceOver</w:t>
            </w:r>
            <w:proofErr w:type="spellEnd"/>
            <w:r w:rsidRPr="0023345A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 xml:space="preserve"> Latest</w:t>
            </w:r>
          </w:p>
        </w:tc>
      </w:tr>
    </w:tbl>
    <w:p w14:paraId="4C6B7A24" w14:textId="4DE8EF23" w:rsidR="00C23B89" w:rsidRPr="0023345A" w:rsidRDefault="007B4618" w:rsidP="00FB2A89">
      <w:pPr>
        <w:pStyle w:val="Heading2"/>
        <w:rPr>
          <w:rFonts w:cs="Arial"/>
        </w:rPr>
      </w:pPr>
      <w:r w:rsidRPr="0023345A">
        <w:rPr>
          <w:rFonts w:cs="Arial"/>
        </w:rPr>
        <w:t>Scope</w:t>
      </w:r>
    </w:p>
    <w:p w14:paraId="2CAD299A" w14:textId="77777777" w:rsidR="00AF55A4" w:rsidRPr="0023345A" w:rsidRDefault="00AF55A4" w:rsidP="00AF55A4">
      <w:pPr>
        <w:pStyle w:val="Heading2"/>
        <w:rPr>
          <w:rFonts w:cs="Arial"/>
          <w:b w:val="0"/>
          <w:bCs w:val="0"/>
          <w:sz w:val="22"/>
          <w:szCs w:val="22"/>
        </w:rPr>
      </w:pPr>
      <w:r w:rsidRPr="0023345A">
        <w:rPr>
          <w:rFonts w:cs="Arial"/>
          <w:b w:val="0"/>
          <w:bCs w:val="0"/>
          <w:sz w:val="22"/>
          <w:szCs w:val="22"/>
        </w:rPr>
        <w:t>The WCAG-EM was used to select a representative sample of pages to perform the audit. The pages are organized by customer experience:</w:t>
      </w:r>
    </w:p>
    <w:p w14:paraId="43323125" w14:textId="79FD1A03" w:rsidR="0078308B" w:rsidRPr="0023345A" w:rsidRDefault="0078308B" w:rsidP="0078308B">
      <w:pPr>
        <w:pStyle w:val="Heading3"/>
        <w:rPr>
          <w:rFonts w:ascii="Arial" w:hAnsi="Arial" w:cs="Arial"/>
        </w:rPr>
      </w:pPr>
      <w:r w:rsidRPr="0023345A">
        <w:rPr>
          <w:rFonts w:ascii="Arial" w:hAnsi="Arial" w:cs="Arial"/>
        </w:rPr>
        <w:t>Primary experiences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006"/>
      </w:tblGrid>
      <w:tr w:rsidR="009172CF" w:rsidRPr="0023345A" w14:paraId="14C30535" w14:textId="77777777" w:rsidTr="000A5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10006" w:type="dxa"/>
            <w:vAlign w:val="center"/>
          </w:tcPr>
          <w:p w14:paraId="4BA50524" w14:textId="644BC4FE" w:rsidR="009172CF" w:rsidRPr="0023345A" w:rsidRDefault="00830025" w:rsidP="002C76DA">
            <w:pPr>
              <w:pStyle w:val="Heading2"/>
              <w:rPr>
                <w:rFonts w:cs="Arial"/>
                <w:sz w:val="22"/>
                <w:szCs w:val="22"/>
              </w:rPr>
            </w:pPr>
            <w:r w:rsidRPr="0023345A">
              <w:rPr>
                <w:rFonts w:cs="Arial"/>
                <w:sz w:val="22"/>
                <w:szCs w:val="22"/>
              </w:rPr>
              <w:t>Pages/ Components</w:t>
            </w:r>
          </w:p>
        </w:tc>
      </w:tr>
      <w:tr w:rsidR="00432939" w:rsidRPr="0023345A" w14:paraId="03BC6506" w14:textId="77777777" w:rsidTr="000A5686">
        <w:trPr>
          <w:trHeight w:val="404"/>
        </w:trPr>
        <w:tc>
          <w:tcPr>
            <w:tcW w:w="10006" w:type="dxa"/>
            <w:vAlign w:val="center"/>
          </w:tcPr>
          <w:p w14:paraId="18AB6E8A" w14:textId="2066AA76" w:rsidR="00432939" w:rsidRPr="0023345A" w:rsidRDefault="00432939" w:rsidP="00432939">
            <w:pPr>
              <w:pStyle w:val="Heading2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Home page</w:t>
            </w:r>
          </w:p>
        </w:tc>
      </w:tr>
      <w:tr w:rsidR="00432939" w:rsidRPr="0023345A" w14:paraId="56038CC9" w14:textId="77777777" w:rsidTr="000A5686">
        <w:trPr>
          <w:trHeight w:val="440"/>
        </w:trPr>
        <w:tc>
          <w:tcPr>
            <w:tcW w:w="10006" w:type="dxa"/>
            <w:vAlign w:val="center"/>
          </w:tcPr>
          <w:p w14:paraId="6D7C5631" w14:textId="0A03B330" w:rsidR="00432939" w:rsidRPr="0023345A" w:rsidRDefault="00432939" w:rsidP="00432939">
            <w:pPr>
              <w:pStyle w:val="Heading2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Focus areas | All focus areas (List view)</w:t>
            </w:r>
          </w:p>
        </w:tc>
      </w:tr>
      <w:tr w:rsidR="00432939" w:rsidRPr="0023345A" w14:paraId="02615451" w14:textId="77777777" w:rsidTr="000A5686">
        <w:trPr>
          <w:trHeight w:val="392"/>
        </w:trPr>
        <w:tc>
          <w:tcPr>
            <w:tcW w:w="10006" w:type="dxa"/>
            <w:vAlign w:val="center"/>
          </w:tcPr>
          <w:p w14:paraId="4FD41EDC" w14:textId="0A02A52D" w:rsidR="00432939" w:rsidRPr="0023345A" w:rsidRDefault="00432939" w:rsidP="00432939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Focus areas | Views </w:t>
            </w:r>
          </w:p>
        </w:tc>
      </w:tr>
      <w:tr w:rsidR="00432939" w:rsidRPr="0023345A" w14:paraId="637FC627" w14:textId="77777777" w:rsidTr="000A5686">
        <w:trPr>
          <w:trHeight w:val="392"/>
        </w:trPr>
        <w:tc>
          <w:tcPr>
            <w:tcW w:w="10006" w:type="dxa"/>
            <w:vAlign w:val="center"/>
          </w:tcPr>
          <w:p w14:paraId="2856BD0F" w14:textId="3E4331B2" w:rsidR="00432939" w:rsidRPr="0023345A" w:rsidRDefault="00432939" w:rsidP="00432939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>Summary</w:t>
            </w:r>
          </w:p>
        </w:tc>
      </w:tr>
      <w:tr w:rsidR="00432939" w:rsidRPr="0023345A" w14:paraId="5B38B9A4" w14:textId="77777777" w:rsidTr="000A5686">
        <w:trPr>
          <w:trHeight w:val="392"/>
        </w:trPr>
        <w:tc>
          <w:tcPr>
            <w:tcW w:w="10006" w:type="dxa"/>
            <w:vAlign w:val="center"/>
          </w:tcPr>
          <w:p w14:paraId="3062D957" w14:textId="63F22629" w:rsidR="00432939" w:rsidRPr="0023345A" w:rsidRDefault="00432939" w:rsidP="00432939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>About</w:t>
            </w:r>
          </w:p>
        </w:tc>
      </w:tr>
      <w:tr w:rsidR="00432939" w:rsidRPr="0023345A" w14:paraId="7A9F9302" w14:textId="77777777" w:rsidTr="000A5686">
        <w:trPr>
          <w:trHeight w:val="392"/>
        </w:trPr>
        <w:tc>
          <w:tcPr>
            <w:tcW w:w="10006" w:type="dxa"/>
            <w:vAlign w:val="center"/>
          </w:tcPr>
          <w:p w14:paraId="0E9EBC04" w14:textId="60EA80AD" w:rsidR="00432939" w:rsidRPr="0023345A" w:rsidRDefault="00432939" w:rsidP="00432939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>Updates</w:t>
            </w:r>
          </w:p>
        </w:tc>
      </w:tr>
      <w:tr w:rsidR="00432939" w:rsidRPr="0023345A" w14:paraId="1A65481A" w14:textId="77777777" w:rsidTr="000A5686">
        <w:trPr>
          <w:trHeight w:val="392"/>
        </w:trPr>
        <w:tc>
          <w:tcPr>
            <w:tcW w:w="10006" w:type="dxa"/>
            <w:vAlign w:val="center"/>
          </w:tcPr>
          <w:p w14:paraId="28E2A875" w14:textId="748CE518" w:rsidR="00432939" w:rsidRPr="0023345A" w:rsidRDefault="00432939" w:rsidP="00432939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>Sub-focus areas</w:t>
            </w:r>
          </w:p>
        </w:tc>
      </w:tr>
      <w:tr w:rsidR="00432939" w:rsidRPr="0023345A" w14:paraId="1C8BD32A" w14:textId="77777777" w:rsidTr="000A5686">
        <w:trPr>
          <w:trHeight w:val="392"/>
        </w:trPr>
        <w:tc>
          <w:tcPr>
            <w:tcW w:w="10006" w:type="dxa"/>
            <w:vAlign w:val="center"/>
          </w:tcPr>
          <w:p w14:paraId="7B0C28F2" w14:textId="4947569B" w:rsidR="00432939" w:rsidRPr="0023345A" w:rsidRDefault="00432939" w:rsidP="00432939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>Goals</w:t>
            </w:r>
          </w:p>
        </w:tc>
      </w:tr>
      <w:tr w:rsidR="004A149D" w:rsidRPr="0023345A" w14:paraId="32ECE0FC" w14:textId="77777777" w:rsidTr="000A5686">
        <w:trPr>
          <w:trHeight w:val="392"/>
        </w:trPr>
        <w:tc>
          <w:tcPr>
            <w:tcW w:w="10006" w:type="dxa"/>
            <w:vAlign w:val="center"/>
          </w:tcPr>
          <w:p w14:paraId="2C256DAA" w14:textId="5F802057" w:rsidR="004A149D" w:rsidRPr="0023345A" w:rsidRDefault="00E539EE" w:rsidP="00D01909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>Work</w:t>
            </w:r>
          </w:p>
        </w:tc>
      </w:tr>
    </w:tbl>
    <w:p w14:paraId="39B718E3" w14:textId="78C99813" w:rsidR="00FC18A1" w:rsidRPr="0023345A" w:rsidRDefault="00FC18A1" w:rsidP="00FC18A1">
      <w:pPr>
        <w:pStyle w:val="Heading3"/>
        <w:rPr>
          <w:rFonts w:ascii="Arial" w:hAnsi="Arial" w:cs="Arial"/>
        </w:rPr>
      </w:pPr>
      <w:r w:rsidRPr="0023345A">
        <w:rPr>
          <w:rFonts w:ascii="Arial" w:hAnsi="Arial" w:cs="Arial"/>
        </w:rPr>
        <w:t>Secondary</w:t>
      </w:r>
      <w:r w:rsidRPr="0023345A">
        <w:rPr>
          <w:rFonts w:ascii="Arial" w:hAnsi="Arial" w:cs="Arial"/>
        </w:rPr>
        <w:t xml:space="preserve"> experiences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006"/>
      </w:tblGrid>
      <w:tr w:rsidR="00FC18A1" w:rsidRPr="0023345A" w14:paraId="55AF7E74" w14:textId="77777777" w:rsidTr="001F2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10006" w:type="dxa"/>
            <w:vAlign w:val="center"/>
          </w:tcPr>
          <w:p w14:paraId="40429734" w14:textId="77777777" w:rsidR="00FC18A1" w:rsidRPr="0023345A" w:rsidRDefault="00FC18A1" w:rsidP="0098667A">
            <w:pPr>
              <w:pStyle w:val="Heading2"/>
              <w:rPr>
                <w:rFonts w:cs="Arial"/>
                <w:sz w:val="22"/>
                <w:szCs w:val="22"/>
              </w:rPr>
            </w:pPr>
            <w:r w:rsidRPr="0023345A">
              <w:rPr>
                <w:rFonts w:cs="Arial"/>
                <w:sz w:val="22"/>
                <w:szCs w:val="22"/>
              </w:rPr>
              <w:t>Pages/ Components</w:t>
            </w:r>
          </w:p>
        </w:tc>
      </w:tr>
      <w:tr w:rsidR="00FC18A1" w:rsidRPr="0023345A" w14:paraId="4EC4DD8E" w14:textId="77777777" w:rsidTr="001F233F">
        <w:trPr>
          <w:trHeight w:val="404"/>
        </w:trPr>
        <w:tc>
          <w:tcPr>
            <w:tcW w:w="10006" w:type="dxa"/>
            <w:vAlign w:val="center"/>
          </w:tcPr>
          <w:p w14:paraId="48931CCE" w14:textId="77777777" w:rsidR="00FC18A1" w:rsidRPr="0023345A" w:rsidRDefault="00FC18A1" w:rsidP="0098667A">
            <w:pPr>
              <w:pStyle w:val="Heading2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Header</w:t>
            </w:r>
          </w:p>
        </w:tc>
      </w:tr>
      <w:tr w:rsidR="00FC18A1" w:rsidRPr="0023345A" w14:paraId="5584AEE1" w14:textId="77777777" w:rsidTr="001F233F">
        <w:trPr>
          <w:trHeight w:val="392"/>
        </w:trPr>
        <w:tc>
          <w:tcPr>
            <w:tcW w:w="10006" w:type="dxa"/>
            <w:vAlign w:val="center"/>
          </w:tcPr>
          <w:p w14:paraId="0FF217B8" w14:textId="77777777" w:rsidR="00FC18A1" w:rsidRPr="0023345A" w:rsidRDefault="00FC18A1" w:rsidP="0098667A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Starred page</w:t>
            </w:r>
          </w:p>
        </w:tc>
      </w:tr>
      <w:tr w:rsidR="00FC18A1" w:rsidRPr="0023345A" w14:paraId="017C466F" w14:textId="77777777" w:rsidTr="001F233F">
        <w:trPr>
          <w:trHeight w:val="392"/>
        </w:trPr>
        <w:tc>
          <w:tcPr>
            <w:tcW w:w="10006" w:type="dxa"/>
            <w:vAlign w:val="center"/>
          </w:tcPr>
          <w:p w14:paraId="435726E7" w14:textId="77777777" w:rsidR="00FC18A1" w:rsidRPr="0023345A" w:rsidRDefault="00FC18A1" w:rsidP="0098667A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>Focus areas | Your focus areas</w:t>
            </w:r>
          </w:p>
        </w:tc>
      </w:tr>
      <w:tr w:rsidR="00FC18A1" w:rsidRPr="0023345A" w14:paraId="761F4535" w14:textId="77777777" w:rsidTr="001F233F">
        <w:trPr>
          <w:trHeight w:val="392"/>
        </w:trPr>
        <w:tc>
          <w:tcPr>
            <w:tcW w:w="10006" w:type="dxa"/>
            <w:vAlign w:val="center"/>
          </w:tcPr>
          <w:p w14:paraId="17A6D3FD" w14:textId="77777777" w:rsidR="00FC18A1" w:rsidRPr="0023345A" w:rsidRDefault="00FC18A1" w:rsidP="0098667A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>Focus areas | Following</w:t>
            </w:r>
          </w:p>
        </w:tc>
      </w:tr>
      <w:tr w:rsidR="00FC18A1" w:rsidRPr="0023345A" w14:paraId="76471BC2" w14:textId="77777777" w:rsidTr="001F233F">
        <w:trPr>
          <w:trHeight w:val="392"/>
        </w:trPr>
        <w:tc>
          <w:tcPr>
            <w:tcW w:w="10006" w:type="dxa"/>
            <w:vAlign w:val="center"/>
          </w:tcPr>
          <w:p w14:paraId="574E6A0B" w14:textId="77777777" w:rsidR="00FC18A1" w:rsidRPr="0023345A" w:rsidRDefault="00FC18A1" w:rsidP="0098667A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3345A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</w:rPr>
              <w:t>Focus areas | Archived</w:t>
            </w:r>
          </w:p>
        </w:tc>
      </w:tr>
    </w:tbl>
    <w:p w14:paraId="14973588" w14:textId="77777777" w:rsidR="0038214F" w:rsidRPr="0023345A" w:rsidRDefault="0038214F" w:rsidP="00FB2A89">
      <w:pPr>
        <w:pStyle w:val="Heading2"/>
        <w:rPr>
          <w:rFonts w:cs="Arial"/>
        </w:rPr>
      </w:pPr>
    </w:p>
    <w:p w14:paraId="53CF6A7A" w14:textId="10BF43C2" w:rsidR="006F413B" w:rsidRPr="0023345A" w:rsidRDefault="007B6071" w:rsidP="00FB2A89">
      <w:pPr>
        <w:pStyle w:val="Heading2"/>
        <w:rPr>
          <w:rFonts w:cs="Arial"/>
        </w:rPr>
      </w:pPr>
      <w:r w:rsidRPr="0023345A">
        <w:rPr>
          <w:rFonts w:cs="Arial"/>
        </w:rPr>
        <w:t xml:space="preserve">Applicable </w:t>
      </w:r>
      <w:r w:rsidR="006F413B" w:rsidRPr="0023345A">
        <w:rPr>
          <w:rFonts w:cs="Arial"/>
        </w:rPr>
        <w:t>Standards/Guidelines</w:t>
      </w:r>
      <w:bookmarkEnd w:id="0"/>
    </w:p>
    <w:p w14:paraId="5734B039" w14:textId="77777777" w:rsidR="005A14C2" w:rsidRPr="0023345A" w:rsidRDefault="005A14C2" w:rsidP="006F413B">
      <w:pPr>
        <w:rPr>
          <w:rFonts w:ascii="Arial" w:hAnsi="Arial" w:cs="Arial"/>
        </w:rPr>
      </w:pPr>
      <w:r w:rsidRPr="0023345A">
        <w:rPr>
          <w:rFonts w:ascii="Arial" w:hAnsi="Arial" w:cs="Arial"/>
        </w:rPr>
        <w:t>This report</w:t>
      </w:r>
      <w:r w:rsidR="009726D9" w:rsidRPr="0023345A">
        <w:rPr>
          <w:rFonts w:ascii="Arial" w:hAnsi="Arial" w:cs="Arial"/>
        </w:rPr>
        <w:t xml:space="preserve"> covers</w:t>
      </w:r>
      <w:r w:rsidRPr="0023345A">
        <w:rPr>
          <w:rFonts w:ascii="Arial" w:hAnsi="Arial" w:cs="Arial"/>
        </w:rPr>
        <w:t xml:space="preserve"> the degree of conformance for the following </w:t>
      </w:r>
      <w:r w:rsidR="00A11FB0" w:rsidRPr="0023345A">
        <w:rPr>
          <w:rFonts w:ascii="Arial" w:hAnsi="Arial" w:cs="Arial"/>
        </w:rPr>
        <w:t xml:space="preserve">accessibility </w:t>
      </w:r>
      <w:r w:rsidRPr="0023345A">
        <w:rPr>
          <w:rFonts w:ascii="Arial" w:hAnsi="Arial" w:cs="Arial"/>
        </w:rPr>
        <w:t>standard</w:t>
      </w:r>
      <w:r w:rsidR="00A11FB0" w:rsidRPr="0023345A">
        <w:rPr>
          <w:rFonts w:ascii="Arial" w:hAnsi="Arial" w:cs="Arial"/>
        </w:rPr>
        <w:t>/guideline</w:t>
      </w:r>
      <w:r w:rsidR="007826FA" w:rsidRPr="0023345A">
        <w:rPr>
          <w:rFonts w:ascii="Arial" w:hAnsi="Arial" w:cs="Arial"/>
        </w:rPr>
        <w:t>s</w:t>
      </w:r>
      <w:r w:rsidRPr="0023345A">
        <w:rPr>
          <w:rFonts w:ascii="Arial" w:hAnsi="Arial" w:cs="Arial"/>
        </w:rPr>
        <w:t>:</w:t>
      </w:r>
    </w:p>
    <w:tbl>
      <w:tblPr>
        <w:tblW w:w="0" w:type="auto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479"/>
        <w:gridCol w:w="3321"/>
      </w:tblGrid>
      <w:tr w:rsidR="00FD19B9" w:rsidRPr="0023345A" w14:paraId="773DE90B" w14:textId="77777777" w:rsidTr="24AA569C">
        <w:trPr>
          <w:tblHeader/>
        </w:trPr>
        <w:tc>
          <w:tcPr>
            <w:tcW w:w="11057" w:type="dxa"/>
            <w:shd w:val="clear" w:color="auto" w:fill="AEAAAA" w:themeFill="background2" w:themeFillShade="BF"/>
          </w:tcPr>
          <w:p w14:paraId="1B5955BF" w14:textId="77777777" w:rsidR="00F65917" w:rsidRPr="0023345A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1" w:name="_Toc512938927"/>
            <w:r w:rsidRPr="0023345A">
              <w:rPr>
                <w:rFonts w:cs="Arial"/>
                <w:sz w:val="24"/>
                <w:szCs w:val="24"/>
              </w:rPr>
              <w:t>Standard/Guideline</w:t>
            </w:r>
            <w:bookmarkEnd w:id="1"/>
          </w:p>
        </w:tc>
        <w:tc>
          <w:tcPr>
            <w:tcW w:w="4819" w:type="dxa"/>
            <w:shd w:val="clear" w:color="auto" w:fill="AEAAAA" w:themeFill="background2" w:themeFillShade="BF"/>
          </w:tcPr>
          <w:p w14:paraId="4D3B4E76" w14:textId="77777777" w:rsidR="00F65917" w:rsidRPr="0023345A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2" w:name="_Toc512938928"/>
            <w:r w:rsidRPr="0023345A">
              <w:rPr>
                <w:rFonts w:cs="Arial"/>
                <w:sz w:val="24"/>
                <w:szCs w:val="24"/>
              </w:rPr>
              <w:t>Included In Report</w:t>
            </w:r>
            <w:bookmarkEnd w:id="2"/>
          </w:p>
        </w:tc>
      </w:tr>
      <w:tr w:rsidR="0023345A" w:rsidRPr="0023345A" w14:paraId="0C561FAA" w14:textId="77777777" w:rsidTr="24AA569C">
        <w:tc>
          <w:tcPr>
            <w:tcW w:w="11057" w:type="dxa"/>
          </w:tcPr>
          <w:p w14:paraId="1D224595" w14:textId="77777777" w:rsidR="00A0421C" w:rsidRPr="0023345A" w:rsidRDefault="087294AE" w:rsidP="24AA569C">
            <w:pPr>
              <w:spacing w:after="0"/>
              <w:rPr>
                <w:rFonts w:ascii="Arial" w:hAnsi="Arial" w:cs="Arial"/>
                <w:b/>
                <w:bCs/>
              </w:rPr>
            </w:pPr>
            <w:hyperlink r:id="rId13">
              <w:r w:rsidRPr="0023345A">
                <w:rPr>
                  <w:rStyle w:val="Hyperlink"/>
                  <w:rFonts w:ascii="Arial" w:hAnsi="Arial" w:cs="Arial"/>
                </w:rPr>
                <w:t>Web Content Accessibility Guidelines 2.0</w:t>
              </w:r>
            </w:hyperlink>
            <w:r w:rsidR="7684D790" w:rsidRPr="002334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46D41EE6" w14:textId="6916C36F" w:rsidR="00A0421C" w:rsidRPr="0023345A" w:rsidRDefault="00A0421C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Level A</w:t>
            </w:r>
            <w:r w:rsidR="000E2611" w:rsidRPr="0023345A">
              <w:rPr>
                <w:rFonts w:ascii="Arial" w:hAnsi="Arial" w:cs="Arial"/>
              </w:rPr>
              <w:t>:</w:t>
            </w:r>
            <w:r w:rsidRPr="0023345A">
              <w:rPr>
                <w:rFonts w:ascii="Arial" w:hAnsi="Arial" w:cs="Arial"/>
              </w:rPr>
              <w:t xml:space="preserve"> </w:t>
            </w:r>
            <w:r w:rsidR="007B6071" w:rsidRPr="0023345A">
              <w:rPr>
                <w:rFonts w:ascii="Arial" w:hAnsi="Arial" w:cs="Arial"/>
              </w:rPr>
              <w:t>Yes</w:t>
            </w:r>
          </w:p>
          <w:p w14:paraId="52B2391E" w14:textId="776BC98E" w:rsidR="00A0421C" w:rsidRPr="0023345A" w:rsidRDefault="00A0421C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Level AA</w:t>
            </w:r>
            <w:r w:rsidR="000E2611" w:rsidRPr="0023345A">
              <w:rPr>
                <w:rFonts w:ascii="Arial" w:hAnsi="Arial" w:cs="Arial"/>
              </w:rPr>
              <w:t>:</w:t>
            </w:r>
            <w:r w:rsidRPr="0023345A">
              <w:rPr>
                <w:rFonts w:ascii="Arial" w:hAnsi="Arial" w:cs="Arial"/>
              </w:rPr>
              <w:t xml:space="preserve"> </w:t>
            </w:r>
            <w:r w:rsidR="007B6071" w:rsidRPr="0023345A">
              <w:rPr>
                <w:rFonts w:ascii="Arial" w:hAnsi="Arial" w:cs="Arial"/>
              </w:rPr>
              <w:t>Yes</w:t>
            </w:r>
          </w:p>
          <w:p w14:paraId="1A460C64" w14:textId="3A9726BA" w:rsidR="00A0421C" w:rsidRPr="0023345A" w:rsidRDefault="00A0421C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Level AAA</w:t>
            </w:r>
            <w:r w:rsidR="000E2611" w:rsidRPr="0023345A">
              <w:rPr>
                <w:rFonts w:ascii="Arial" w:hAnsi="Arial" w:cs="Arial"/>
              </w:rPr>
              <w:t xml:space="preserve">: </w:t>
            </w:r>
            <w:r w:rsidR="007B6071" w:rsidRPr="0023345A">
              <w:rPr>
                <w:rFonts w:ascii="Arial" w:hAnsi="Arial" w:cs="Arial"/>
              </w:rPr>
              <w:t>No</w:t>
            </w:r>
          </w:p>
        </w:tc>
      </w:tr>
      <w:tr w:rsidR="00DD6E97" w:rsidRPr="0023345A" w14:paraId="3F8F6CEC" w14:textId="77777777" w:rsidTr="24AA569C">
        <w:tc>
          <w:tcPr>
            <w:tcW w:w="11057" w:type="dxa"/>
            <w:tcBorders>
              <w:bottom w:val="single" w:sz="4" w:space="0" w:color="BFBFBF" w:themeColor="background1" w:themeShade="BF"/>
            </w:tcBorders>
          </w:tcPr>
          <w:p w14:paraId="5F096D3C" w14:textId="77777777" w:rsidR="00930A3F" w:rsidRPr="0023345A" w:rsidRDefault="00930A3F" w:rsidP="00D7080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Pr="0023345A">
                <w:rPr>
                  <w:rStyle w:val="Hyperlink"/>
                  <w:rFonts w:ascii="Arial" w:hAnsi="Arial" w:cs="Arial"/>
                </w:rPr>
                <w:t>Web Content Accessibility Guidelines 2.1</w:t>
              </w:r>
            </w:hyperlink>
            <w:r w:rsidR="00D70802" w:rsidRPr="002334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B084A5" w14:textId="0942DDD3" w:rsidR="00930A3F" w:rsidRPr="0023345A" w:rsidRDefault="00930A3F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Level A</w:t>
            </w:r>
            <w:r w:rsidR="000E2611" w:rsidRPr="0023345A">
              <w:rPr>
                <w:rFonts w:ascii="Arial" w:hAnsi="Arial" w:cs="Arial"/>
              </w:rPr>
              <w:t xml:space="preserve">: </w:t>
            </w:r>
            <w:r w:rsidRPr="0023345A">
              <w:rPr>
                <w:rFonts w:ascii="Arial" w:hAnsi="Arial" w:cs="Arial"/>
              </w:rPr>
              <w:t>Yes</w:t>
            </w:r>
          </w:p>
          <w:p w14:paraId="19DD6C5C" w14:textId="5FCA21AD" w:rsidR="00930A3F" w:rsidRPr="0023345A" w:rsidRDefault="00930A3F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Level AA</w:t>
            </w:r>
            <w:r w:rsidR="000E2611" w:rsidRPr="0023345A">
              <w:rPr>
                <w:rFonts w:ascii="Arial" w:hAnsi="Arial" w:cs="Arial"/>
              </w:rPr>
              <w:t xml:space="preserve">: </w:t>
            </w:r>
            <w:r w:rsidRPr="0023345A">
              <w:rPr>
                <w:rFonts w:ascii="Arial" w:hAnsi="Arial" w:cs="Arial"/>
              </w:rPr>
              <w:t>Ye</w:t>
            </w:r>
            <w:r w:rsidR="000E2611" w:rsidRPr="0023345A">
              <w:rPr>
                <w:rFonts w:ascii="Arial" w:hAnsi="Arial" w:cs="Arial"/>
              </w:rPr>
              <w:t>s</w:t>
            </w:r>
          </w:p>
          <w:p w14:paraId="5E92C4A9" w14:textId="7F00B062" w:rsidR="00930A3F" w:rsidRPr="0023345A" w:rsidRDefault="00930A3F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Level AAA</w:t>
            </w:r>
            <w:r w:rsidR="000E2611" w:rsidRPr="0023345A">
              <w:rPr>
                <w:rFonts w:ascii="Arial" w:hAnsi="Arial" w:cs="Arial"/>
              </w:rPr>
              <w:t>:</w:t>
            </w:r>
            <w:r w:rsidR="00F3135F" w:rsidRPr="0023345A">
              <w:rPr>
                <w:rFonts w:ascii="Arial" w:hAnsi="Arial" w:cs="Arial"/>
              </w:rPr>
              <w:t xml:space="preserve"> </w:t>
            </w:r>
            <w:r w:rsidRPr="0023345A">
              <w:rPr>
                <w:rFonts w:ascii="Arial" w:hAnsi="Arial" w:cs="Arial"/>
              </w:rPr>
              <w:t>No</w:t>
            </w:r>
          </w:p>
        </w:tc>
      </w:tr>
      <w:tr w:rsidR="0023345A" w:rsidRPr="0023345A" w14:paraId="5FE04FD9" w14:textId="77777777" w:rsidTr="24AA569C">
        <w:tc>
          <w:tcPr>
            <w:tcW w:w="11057" w:type="dxa"/>
          </w:tcPr>
          <w:p w14:paraId="7C52784A" w14:textId="77777777" w:rsidR="00F179CD" w:rsidRPr="0023345A" w:rsidRDefault="00F179CD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Pr="0023345A">
                <w:rPr>
                  <w:rStyle w:val="Hyperlink"/>
                  <w:rFonts w:ascii="Arial" w:eastAsia="Times New Roman" w:hAnsi="Arial" w:cs="Arial"/>
                </w:rPr>
                <w:t>Web Content Accessibility Guidelines 2.2</w:t>
              </w:r>
            </w:hyperlink>
          </w:p>
        </w:tc>
        <w:tc>
          <w:tcPr>
            <w:tcW w:w="4819" w:type="dxa"/>
            <w:vAlign w:val="center"/>
          </w:tcPr>
          <w:p w14:paraId="02DDB7EE" w14:textId="64C504DA" w:rsidR="00F179CD" w:rsidRPr="0023345A" w:rsidRDefault="00F179CD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Level A</w:t>
            </w:r>
            <w:r w:rsidR="00F3135F" w:rsidRPr="0023345A">
              <w:rPr>
                <w:rFonts w:ascii="Arial" w:hAnsi="Arial" w:cs="Arial"/>
              </w:rPr>
              <w:t>:</w:t>
            </w:r>
            <w:r w:rsidRPr="0023345A">
              <w:rPr>
                <w:rFonts w:ascii="Arial" w:hAnsi="Arial" w:cs="Arial"/>
              </w:rPr>
              <w:t xml:space="preserve"> Yes</w:t>
            </w:r>
          </w:p>
          <w:p w14:paraId="0EE5E17B" w14:textId="1C44E54D" w:rsidR="00F179CD" w:rsidRPr="0023345A" w:rsidRDefault="00F179CD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Level AA</w:t>
            </w:r>
            <w:r w:rsidR="00F3135F" w:rsidRPr="0023345A">
              <w:rPr>
                <w:rFonts w:ascii="Arial" w:hAnsi="Arial" w:cs="Arial"/>
              </w:rPr>
              <w:t xml:space="preserve">: </w:t>
            </w:r>
            <w:r w:rsidRPr="0023345A">
              <w:rPr>
                <w:rFonts w:ascii="Arial" w:hAnsi="Arial" w:cs="Arial"/>
              </w:rPr>
              <w:t>Yes</w:t>
            </w:r>
          </w:p>
          <w:p w14:paraId="2407F21F" w14:textId="41AB8361" w:rsidR="00F179CD" w:rsidRPr="0023345A" w:rsidRDefault="00F179CD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Level AAA</w:t>
            </w:r>
            <w:r w:rsidR="00F3135F" w:rsidRPr="0023345A">
              <w:rPr>
                <w:rFonts w:ascii="Arial" w:hAnsi="Arial" w:cs="Arial"/>
              </w:rPr>
              <w:t>:</w:t>
            </w:r>
            <w:r w:rsidRPr="0023345A">
              <w:rPr>
                <w:rFonts w:ascii="Arial" w:hAnsi="Arial" w:cs="Arial"/>
              </w:rPr>
              <w:t xml:space="preserve"> No</w:t>
            </w:r>
          </w:p>
        </w:tc>
      </w:tr>
      <w:tr w:rsidR="0023345A" w:rsidRPr="0023345A" w14:paraId="08A404C8" w14:textId="77777777" w:rsidTr="24AA569C">
        <w:tc>
          <w:tcPr>
            <w:tcW w:w="11057" w:type="dxa"/>
          </w:tcPr>
          <w:p w14:paraId="3B6427B3" w14:textId="77777777" w:rsidR="00F65917" w:rsidRPr="0023345A" w:rsidRDefault="00EC36E4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6" w:history="1">
              <w:r w:rsidRPr="0023345A">
                <w:rPr>
                  <w:rStyle w:val="Hyperlink"/>
                  <w:rFonts w:ascii="Arial" w:eastAsia="Times New Roman" w:hAnsi="Arial" w:cs="Arial"/>
                </w:rPr>
                <w:t xml:space="preserve">Revised Section 508 standards published January 18, </w:t>
              </w:r>
              <w:proofErr w:type="gramStart"/>
              <w:r w:rsidRPr="0023345A">
                <w:rPr>
                  <w:rStyle w:val="Hyperlink"/>
                  <w:rFonts w:ascii="Arial" w:eastAsia="Times New Roman" w:hAnsi="Arial" w:cs="Arial"/>
                </w:rPr>
                <w:t>2017</w:t>
              </w:r>
              <w:proofErr w:type="gramEnd"/>
              <w:r w:rsidRPr="0023345A">
                <w:rPr>
                  <w:rStyle w:val="Hyperlink"/>
                  <w:rFonts w:ascii="Arial" w:eastAsia="Times New Roman" w:hAnsi="Arial" w:cs="Arial"/>
                </w:rPr>
                <w:t xml:space="preserve"> and corrected January 22, 2018</w:t>
              </w:r>
            </w:hyperlink>
            <w:r w:rsidR="00D70802" w:rsidRPr="0023345A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4819" w:type="dxa"/>
            <w:vAlign w:val="center"/>
          </w:tcPr>
          <w:p w14:paraId="0C53DF23" w14:textId="7199DCFC" w:rsidR="00F65917" w:rsidRPr="0023345A" w:rsidRDefault="007B6071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Yes</w:t>
            </w:r>
          </w:p>
        </w:tc>
      </w:tr>
      <w:tr w:rsidR="0023345A" w:rsidRPr="0023345A" w14:paraId="2A5377BC" w14:textId="77777777" w:rsidTr="24AA569C">
        <w:tc>
          <w:tcPr>
            <w:tcW w:w="11057" w:type="dxa"/>
          </w:tcPr>
          <w:p w14:paraId="17580F93" w14:textId="77777777" w:rsidR="002E593C" w:rsidRPr="0023345A" w:rsidRDefault="002E593C" w:rsidP="00DE59DA">
            <w:pPr>
              <w:spacing w:before="120" w:after="18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Pr="0023345A">
                <w:rPr>
                  <w:rStyle w:val="Hyperlink"/>
                  <w:rFonts w:ascii="Arial" w:hAnsi="Arial" w:cs="Arial"/>
                </w:rPr>
                <w:t>EN 301 549 Accessibility requirements for ICT products and services - V3.1.1 (2019-11)</w:t>
              </w:r>
            </w:hyperlink>
            <w:r w:rsidR="00EC36E4" w:rsidRPr="0023345A">
              <w:rPr>
                <w:rFonts w:ascii="Arial" w:hAnsi="Arial" w:cs="Arial"/>
              </w:rPr>
              <w:t xml:space="preserve"> </w:t>
            </w:r>
            <w:r w:rsidR="00EC36E4" w:rsidRPr="0023345A">
              <w:rPr>
                <w:rFonts w:ascii="Arial" w:hAnsi="Arial" w:cs="Arial"/>
                <w:i/>
              </w:rPr>
              <w:t xml:space="preserve"> </w:t>
            </w:r>
            <w:r w:rsidRPr="0023345A">
              <w:rPr>
                <w:rFonts w:ascii="Arial" w:hAnsi="Arial" w:cs="Arial"/>
                <w:i/>
              </w:rPr>
              <w:t xml:space="preserve">AND </w:t>
            </w:r>
            <w:hyperlink r:id="rId18" w:history="1">
              <w:r w:rsidR="00615D02" w:rsidRPr="0023345A">
                <w:rPr>
                  <w:rStyle w:val="Hyperlink"/>
                  <w:rFonts w:ascii="Arial" w:hAnsi="Arial" w:cs="Arial"/>
                </w:rPr>
                <w:t>EN 301 549 Accessibility requirements for ICT products and services - V3.2.1 (2021-03)</w:t>
              </w:r>
            </w:hyperlink>
          </w:p>
        </w:tc>
        <w:tc>
          <w:tcPr>
            <w:tcW w:w="4819" w:type="dxa"/>
            <w:vAlign w:val="center"/>
          </w:tcPr>
          <w:p w14:paraId="285A469B" w14:textId="730B2764" w:rsidR="00F65917" w:rsidRPr="0023345A" w:rsidRDefault="007B6071" w:rsidP="000E261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No</w:t>
            </w:r>
          </w:p>
        </w:tc>
      </w:tr>
    </w:tbl>
    <w:p w14:paraId="5F252F74" w14:textId="77777777" w:rsidR="008C68A8" w:rsidRPr="0023345A" w:rsidRDefault="008C68A8" w:rsidP="00FB2A89">
      <w:pPr>
        <w:pStyle w:val="Heading2"/>
        <w:rPr>
          <w:rFonts w:cs="Arial"/>
        </w:rPr>
      </w:pPr>
      <w:bookmarkStart w:id="3" w:name="_Toc512938929"/>
      <w:r w:rsidRPr="0023345A">
        <w:rPr>
          <w:rFonts w:cs="Arial"/>
        </w:rPr>
        <w:t>Terms</w:t>
      </w:r>
      <w:bookmarkEnd w:id="3"/>
    </w:p>
    <w:p w14:paraId="309A4BE9" w14:textId="77777777" w:rsidR="001D4FB2" w:rsidRPr="0023345A" w:rsidRDefault="001D4FB2" w:rsidP="00382EBC">
      <w:pPr>
        <w:pStyle w:val="NormalWeb"/>
        <w:tabs>
          <w:tab w:val="center" w:pos="9480"/>
        </w:tabs>
        <w:rPr>
          <w:rFonts w:ascii="Arial" w:hAnsi="Arial" w:cs="Arial"/>
          <w:sz w:val="22"/>
          <w:szCs w:val="22"/>
        </w:rPr>
      </w:pPr>
      <w:r w:rsidRPr="0023345A">
        <w:rPr>
          <w:rFonts w:ascii="Arial" w:hAnsi="Arial" w:cs="Arial"/>
          <w:sz w:val="22"/>
          <w:szCs w:val="22"/>
        </w:rPr>
        <w:t>T</w:t>
      </w:r>
      <w:r w:rsidR="007D24E0" w:rsidRPr="0023345A">
        <w:rPr>
          <w:rFonts w:ascii="Arial" w:hAnsi="Arial" w:cs="Arial"/>
          <w:sz w:val="22"/>
          <w:szCs w:val="22"/>
        </w:rPr>
        <w:t xml:space="preserve">he terms used in the </w:t>
      </w:r>
      <w:r w:rsidR="00445D7A" w:rsidRPr="0023345A">
        <w:rPr>
          <w:rFonts w:ascii="Arial" w:hAnsi="Arial" w:cs="Arial"/>
          <w:sz w:val="22"/>
          <w:szCs w:val="22"/>
        </w:rPr>
        <w:t>Conformance Level</w:t>
      </w:r>
      <w:r w:rsidRPr="0023345A">
        <w:rPr>
          <w:rFonts w:ascii="Arial" w:hAnsi="Arial" w:cs="Arial"/>
          <w:sz w:val="22"/>
          <w:szCs w:val="22"/>
        </w:rPr>
        <w:t xml:space="preserve"> information are defined as follows: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04"/>
        <w:gridCol w:w="7886"/>
      </w:tblGrid>
      <w:tr w:rsidR="007D0A62" w:rsidRPr="0023345A" w14:paraId="35A9E356" w14:textId="77777777" w:rsidTr="24AA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5046" w:type="dxa"/>
          </w:tcPr>
          <w:p w14:paraId="04A37EF7" w14:textId="77777777" w:rsidR="007D0A62" w:rsidRPr="0023345A" w:rsidRDefault="007D0A62">
            <w:pPr>
              <w:pStyle w:val="NormalWeb"/>
              <w:rPr>
                <w:rFonts w:ascii="Arial" w:hAnsi="Arial" w:cs="Arial"/>
                <w:b/>
                <w:bCs/>
              </w:rPr>
            </w:pPr>
            <w:bookmarkStart w:id="4" w:name="_WCAG_2.x_Report"/>
            <w:bookmarkStart w:id="5" w:name="_Toc512938930"/>
            <w:bookmarkEnd w:id="4"/>
            <w:r w:rsidRPr="0023345A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6331" w:type="dxa"/>
          </w:tcPr>
          <w:p w14:paraId="0F4A6FA6" w14:textId="77777777" w:rsidR="007D0A62" w:rsidRPr="0023345A" w:rsidRDefault="007D0A62">
            <w:pPr>
              <w:pStyle w:val="NormalWeb"/>
              <w:rPr>
                <w:rFonts w:ascii="Arial" w:hAnsi="Arial" w:cs="Arial"/>
                <w:b/>
              </w:rPr>
            </w:pPr>
            <w:r w:rsidRPr="0023345A">
              <w:rPr>
                <w:rFonts w:ascii="Arial" w:hAnsi="Arial" w:cs="Arial"/>
                <w:b/>
              </w:rPr>
              <w:t>Description</w:t>
            </w:r>
          </w:p>
        </w:tc>
      </w:tr>
      <w:tr w:rsidR="007D0A62" w:rsidRPr="0023345A" w14:paraId="1DEC942E" w14:textId="77777777" w:rsidTr="24AA569C">
        <w:trPr>
          <w:trHeight w:val="441"/>
        </w:trPr>
        <w:tc>
          <w:tcPr>
            <w:tcW w:w="5046" w:type="dxa"/>
          </w:tcPr>
          <w:p w14:paraId="51831E47" w14:textId="77777777" w:rsidR="007D0A62" w:rsidRPr="0023345A" w:rsidRDefault="209E9C68" w:rsidP="24AA569C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>Supports</w:t>
            </w:r>
          </w:p>
        </w:tc>
        <w:tc>
          <w:tcPr>
            <w:tcW w:w="16331" w:type="dxa"/>
          </w:tcPr>
          <w:p w14:paraId="2E2D60F0" w14:textId="77777777" w:rsidR="007D0A62" w:rsidRPr="0023345A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>The functionality of the product has at least one method that meets the criterion without known defects or meets with equivalent facilitation.</w:t>
            </w:r>
          </w:p>
        </w:tc>
      </w:tr>
      <w:tr w:rsidR="007D0A62" w:rsidRPr="0023345A" w14:paraId="1D1A8AAD" w14:textId="77777777" w:rsidTr="24AA569C">
        <w:trPr>
          <w:trHeight w:val="441"/>
        </w:trPr>
        <w:tc>
          <w:tcPr>
            <w:tcW w:w="5046" w:type="dxa"/>
          </w:tcPr>
          <w:p w14:paraId="17FD7D02" w14:textId="70AF764C" w:rsidR="007D0A62" w:rsidRPr="0023345A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 xml:space="preserve">Supports </w:t>
            </w:r>
            <w:r w:rsidR="00661202" w:rsidRPr="0023345A">
              <w:rPr>
                <w:rFonts w:ascii="Arial" w:hAnsi="Arial" w:cs="Arial"/>
                <w:sz w:val="22"/>
                <w:szCs w:val="22"/>
              </w:rPr>
              <w:t>W</w:t>
            </w:r>
            <w:r w:rsidRPr="0023345A">
              <w:rPr>
                <w:rFonts w:ascii="Arial" w:hAnsi="Arial" w:cs="Arial"/>
                <w:sz w:val="22"/>
                <w:szCs w:val="22"/>
              </w:rPr>
              <w:t>ith Exceptions</w:t>
            </w:r>
          </w:p>
        </w:tc>
        <w:tc>
          <w:tcPr>
            <w:tcW w:w="16331" w:type="dxa"/>
          </w:tcPr>
          <w:p w14:paraId="72B17676" w14:textId="77777777" w:rsidR="007D0A62" w:rsidRPr="0023345A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>Some functionality of the product does not meet the criterion.</w:t>
            </w:r>
          </w:p>
        </w:tc>
      </w:tr>
      <w:tr w:rsidR="007D0A62" w:rsidRPr="0023345A" w14:paraId="487A705B" w14:textId="77777777" w:rsidTr="24AA569C">
        <w:trPr>
          <w:trHeight w:val="441"/>
        </w:trPr>
        <w:tc>
          <w:tcPr>
            <w:tcW w:w="5046" w:type="dxa"/>
          </w:tcPr>
          <w:p w14:paraId="1E46C16D" w14:textId="77777777" w:rsidR="007D0A62" w:rsidRPr="0023345A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>Does Not Support</w:t>
            </w:r>
          </w:p>
        </w:tc>
        <w:tc>
          <w:tcPr>
            <w:tcW w:w="16331" w:type="dxa"/>
          </w:tcPr>
          <w:p w14:paraId="1B773D61" w14:textId="77777777" w:rsidR="007D0A62" w:rsidRPr="0023345A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>The majority of product functionality does not meet the criterion.</w:t>
            </w:r>
          </w:p>
        </w:tc>
      </w:tr>
      <w:tr w:rsidR="007D0A62" w:rsidRPr="0023345A" w14:paraId="1E31ACF8" w14:textId="77777777" w:rsidTr="24AA569C">
        <w:trPr>
          <w:trHeight w:val="441"/>
        </w:trPr>
        <w:tc>
          <w:tcPr>
            <w:tcW w:w="5046" w:type="dxa"/>
          </w:tcPr>
          <w:p w14:paraId="1C351CCA" w14:textId="77777777" w:rsidR="007D0A62" w:rsidRPr="0023345A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16331" w:type="dxa"/>
          </w:tcPr>
          <w:p w14:paraId="3C9E4108" w14:textId="77777777" w:rsidR="007D0A62" w:rsidRPr="0023345A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>The criterion is not relevant to the product.</w:t>
            </w:r>
          </w:p>
        </w:tc>
      </w:tr>
      <w:tr w:rsidR="007D0A62" w:rsidRPr="0023345A" w14:paraId="24013D0D" w14:textId="77777777" w:rsidTr="24AA569C">
        <w:trPr>
          <w:trHeight w:val="441"/>
        </w:trPr>
        <w:tc>
          <w:tcPr>
            <w:tcW w:w="5046" w:type="dxa"/>
          </w:tcPr>
          <w:p w14:paraId="72C5707F" w14:textId="77777777" w:rsidR="007D0A62" w:rsidRPr="0023345A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>Not Evaluated</w:t>
            </w:r>
          </w:p>
        </w:tc>
        <w:tc>
          <w:tcPr>
            <w:tcW w:w="16331" w:type="dxa"/>
          </w:tcPr>
          <w:p w14:paraId="1B79A024" w14:textId="77777777" w:rsidR="007D0A62" w:rsidRPr="0023345A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345A">
              <w:rPr>
                <w:rFonts w:ascii="Arial" w:hAnsi="Arial" w:cs="Arial"/>
                <w:sz w:val="22"/>
                <w:szCs w:val="22"/>
              </w:rPr>
              <w:t>The product has not been evaluated against the criterion. This can only be used in WCAG Level AAA criteria.</w:t>
            </w:r>
          </w:p>
        </w:tc>
      </w:tr>
    </w:tbl>
    <w:p w14:paraId="32ED0EEF" w14:textId="77777777" w:rsidR="0038214F" w:rsidRPr="0023345A" w:rsidRDefault="0038214F" w:rsidP="003D2163">
      <w:pPr>
        <w:pStyle w:val="Heading2"/>
        <w:rPr>
          <w:rFonts w:cs="Arial"/>
        </w:rPr>
      </w:pPr>
    </w:p>
    <w:p w14:paraId="1FF56B27" w14:textId="52A22EDF" w:rsidR="003D2163" w:rsidRPr="0023345A" w:rsidRDefault="003D2163" w:rsidP="003D2163">
      <w:pPr>
        <w:pStyle w:val="Heading2"/>
        <w:rPr>
          <w:rFonts w:cs="Arial"/>
        </w:rPr>
      </w:pPr>
      <w:r w:rsidRPr="0023345A">
        <w:rPr>
          <w:rFonts w:cs="Arial"/>
        </w:rPr>
        <w:t>WCAG 2.</w:t>
      </w:r>
      <w:r w:rsidR="00867C85" w:rsidRPr="0023345A">
        <w:rPr>
          <w:rFonts w:cs="Arial"/>
          <w:lang w:val="en-US"/>
        </w:rPr>
        <w:t>2</w:t>
      </w:r>
      <w:r w:rsidRPr="0023345A">
        <w:rPr>
          <w:rFonts w:cs="Arial"/>
        </w:rPr>
        <w:t xml:space="preserve"> Report</w:t>
      </w:r>
      <w:bookmarkEnd w:id="5"/>
    </w:p>
    <w:p w14:paraId="251C6A92" w14:textId="77777777" w:rsidR="003D2163" w:rsidRPr="0023345A" w:rsidRDefault="003D2163" w:rsidP="00B83919">
      <w:pPr>
        <w:rPr>
          <w:rFonts w:ascii="Arial" w:hAnsi="Arial" w:cs="Arial"/>
        </w:rPr>
      </w:pPr>
      <w:r w:rsidRPr="0023345A">
        <w:rPr>
          <w:rFonts w:ascii="Arial" w:hAnsi="Arial" w:cs="Arial"/>
        </w:rPr>
        <w:t xml:space="preserve">Tables 1 and 2 </w:t>
      </w:r>
      <w:r w:rsidR="00930A3F" w:rsidRPr="0023345A">
        <w:rPr>
          <w:rFonts w:ascii="Arial" w:hAnsi="Arial" w:cs="Arial"/>
        </w:rPr>
        <w:t>also document conformance with:</w:t>
      </w:r>
    </w:p>
    <w:p w14:paraId="4E312DBE" w14:textId="77777777" w:rsidR="005D7D11" w:rsidRPr="0023345A" w:rsidRDefault="003D2163" w:rsidP="00183747">
      <w:pPr>
        <w:numPr>
          <w:ilvl w:val="0"/>
          <w:numId w:val="7"/>
        </w:numPr>
        <w:spacing w:before="240" w:after="0" w:line="240" w:lineRule="auto"/>
        <w:rPr>
          <w:rFonts w:ascii="Arial" w:hAnsi="Arial" w:cs="Arial"/>
        </w:rPr>
      </w:pPr>
      <w:r w:rsidRPr="0023345A">
        <w:rPr>
          <w:rFonts w:ascii="Arial" w:hAnsi="Arial" w:cs="Arial"/>
        </w:rPr>
        <w:t xml:space="preserve">EN 301 549:  Chapter 9 - Web, </w:t>
      </w:r>
      <w:r w:rsidR="00F61953" w:rsidRPr="0023345A">
        <w:rPr>
          <w:rFonts w:ascii="Arial" w:hAnsi="Arial" w:cs="Arial"/>
        </w:rPr>
        <w:t xml:space="preserve">Sections 10.1-10.4 of </w:t>
      </w:r>
      <w:r w:rsidRPr="0023345A">
        <w:rPr>
          <w:rFonts w:ascii="Arial" w:hAnsi="Arial" w:cs="Arial"/>
        </w:rPr>
        <w:t xml:space="preserve">Chapter 10 - Non-Web documents, </w:t>
      </w:r>
      <w:r w:rsidR="00E36D38" w:rsidRPr="0023345A">
        <w:rPr>
          <w:rFonts w:ascii="Arial" w:hAnsi="Arial" w:cs="Arial"/>
        </w:rPr>
        <w:t xml:space="preserve">and Sections 11.1-11.4 </w:t>
      </w:r>
      <w:r w:rsidR="00F61953" w:rsidRPr="0023345A">
        <w:rPr>
          <w:rFonts w:ascii="Arial" w:hAnsi="Arial" w:cs="Arial"/>
        </w:rPr>
        <w:t xml:space="preserve">and 11.8.2 of Chapter 11 - </w:t>
      </w:r>
      <w:r w:rsidRPr="0023345A">
        <w:rPr>
          <w:rFonts w:ascii="Arial" w:hAnsi="Arial" w:cs="Arial"/>
        </w:rPr>
        <w:t>Non-Web Software (</w:t>
      </w:r>
      <w:r w:rsidR="00E36D38" w:rsidRPr="0023345A">
        <w:rPr>
          <w:rFonts w:ascii="Arial" w:hAnsi="Arial" w:cs="Arial"/>
        </w:rPr>
        <w:t>open and closed functionality</w:t>
      </w:r>
      <w:r w:rsidRPr="0023345A">
        <w:rPr>
          <w:rFonts w:ascii="Arial" w:hAnsi="Arial" w:cs="Arial"/>
        </w:rPr>
        <w:t>)</w:t>
      </w:r>
      <w:r w:rsidR="00F61953" w:rsidRPr="0023345A">
        <w:rPr>
          <w:rFonts w:ascii="Arial" w:hAnsi="Arial" w:cs="Arial"/>
        </w:rPr>
        <w:t>, and Sections 12.1.2 and 12.2.4 of Chapter 12 – Documentation</w:t>
      </w:r>
    </w:p>
    <w:p w14:paraId="4FB4AF89" w14:textId="77777777" w:rsidR="00327269" w:rsidRPr="0023345A" w:rsidRDefault="00672E04" w:rsidP="00183747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3345A">
        <w:rPr>
          <w:rFonts w:ascii="Arial" w:hAnsi="Arial" w:cs="Arial"/>
        </w:rPr>
        <w:t>Revised Section 508: Chapter 5 – 501.1 Scope, 504.2 Content Creation or Editing, and Chapter 6 – 602.3 Electronic Support Documentation.</w:t>
      </w:r>
    </w:p>
    <w:p w14:paraId="61BEE89E" w14:textId="64712296" w:rsidR="00327269" w:rsidRPr="0023345A" w:rsidRDefault="00327269" w:rsidP="005D7D11">
      <w:pPr>
        <w:spacing w:before="240" w:after="0" w:line="240" w:lineRule="auto"/>
        <w:rPr>
          <w:rFonts w:ascii="Arial" w:hAnsi="Arial" w:cs="Arial"/>
        </w:rPr>
      </w:pPr>
      <w:r w:rsidRPr="0023345A">
        <w:rPr>
          <w:rFonts w:ascii="Arial" w:hAnsi="Arial" w:cs="Arial"/>
          <w:color w:val="000000"/>
        </w:rPr>
        <w:t>Note: When reporting on conformance with the WCAG 2.</w:t>
      </w:r>
      <w:r w:rsidR="00D11329" w:rsidRPr="0023345A">
        <w:rPr>
          <w:rFonts w:ascii="Arial" w:hAnsi="Arial" w:cs="Arial"/>
          <w:color w:val="000000"/>
        </w:rPr>
        <w:t>2</w:t>
      </w:r>
      <w:r w:rsidRPr="0023345A">
        <w:rPr>
          <w:rFonts w:ascii="Arial" w:hAnsi="Arial" w:cs="Arial"/>
          <w:color w:val="000000"/>
        </w:rPr>
        <w:t xml:space="preserve"> Success Criteria, they are scoped for full pages, complete processes, and accessibility-supported ways of using technology as documented in the</w:t>
      </w:r>
      <w:r w:rsidRPr="0023345A">
        <w:rPr>
          <w:rFonts w:ascii="Arial" w:hAnsi="Arial" w:cs="Arial"/>
          <w:color w:val="FF0000"/>
        </w:rPr>
        <w:t xml:space="preserve"> </w:t>
      </w:r>
      <w:hyperlink r:id="rId19" w:anchor="conformance-reqs" w:history="1">
        <w:r w:rsidRPr="0023345A">
          <w:rPr>
            <w:rStyle w:val="Hyperlink"/>
            <w:rFonts w:ascii="Arial" w:hAnsi="Arial" w:cs="Arial"/>
          </w:rPr>
          <w:t>WCAG 2.0 Conformance Requirements</w:t>
        </w:r>
      </w:hyperlink>
      <w:r w:rsidRPr="0023345A">
        <w:rPr>
          <w:rFonts w:ascii="Arial" w:hAnsi="Arial" w:cs="Arial"/>
        </w:rPr>
        <w:t>.</w:t>
      </w:r>
    </w:p>
    <w:p w14:paraId="73EEEB08" w14:textId="77777777" w:rsidR="00327269" w:rsidRPr="0023345A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F52B4C" w14:textId="77777777" w:rsidR="00501747" w:rsidRPr="0023345A" w:rsidRDefault="00821525" w:rsidP="00501747">
      <w:pPr>
        <w:pStyle w:val="Heading3"/>
        <w:rPr>
          <w:rFonts w:ascii="Arial" w:hAnsi="Arial" w:cs="Arial"/>
          <w:b w:val="0"/>
        </w:rPr>
      </w:pPr>
      <w:r w:rsidRPr="0023345A">
        <w:rPr>
          <w:rFonts w:ascii="Arial" w:hAnsi="Arial" w:cs="Arial"/>
        </w:rPr>
        <w:br w:type="page"/>
      </w:r>
      <w:bookmarkStart w:id="6" w:name="_Toc512938931"/>
      <w:bookmarkStart w:id="7" w:name="_Toc512938950"/>
      <w:r w:rsidR="00501747" w:rsidRPr="0023345A">
        <w:rPr>
          <w:rFonts w:ascii="Arial" w:hAnsi="Arial" w:cs="Arial"/>
        </w:rPr>
        <w:t>Table 1: Success Criteria, Level A</w:t>
      </w:r>
      <w:bookmarkEnd w:id="6"/>
    </w:p>
    <w:p w14:paraId="108AB590" w14:textId="24B76741" w:rsidR="00501747" w:rsidRPr="0023345A" w:rsidRDefault="00501747" w:rsidP="00501747">
      <w:pPr>
        <w:rPr>
          <w:rFonts w:ascii="Arial" w:hAnsi="Arial" w:cs="Arial"/>
        </w:rPr>
      </w:pPr>
      <w:r w:rsidRPr="0023345A">
        <w:rPr>
          <w:rFonts w:ascii="Arial" w:hAnsi="Arial" w:cs="Arial"/>
        </w:rPr>
        <w:t>Notes:</w:t>
      </w:r>
      <w:r w:rsidR="00C67962" w:rsidRPr="0023345A">
        <w:rPr>
          <w:rFonts w:ascii="Arial" w:hAnsi="Arial" w:cs="Arial"/>
        </w:rPr>
        <w:t xml:space="preserve"> Applicable for a sample set of pages.</w:t>
      </w:r>
      <w:r w:rsidR="004E7A8E" w:rsidRPr="0023345A">
        <w:rPr>
          <w:rFonts w:ascii="Arial" w:hAnsi="Arial" w:cs="Arial"/>
        </w:rPr>
        <w:tab/>
      </w:r>
    </w:p>
    <w:tbl>
      <w:tblPr>
        <w:tblW w:w="15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027"/>
        <w:gridCol w:w="3608"/>
        <w:gridCol w:w="8460"/>
      </w:tblGrid>
      <w:tr w:rsidR="00501747" w:rsidRPr="0023345A" w14:paraId="202FED27" w14:textId="77777777" w:rsidTr="00DF69C1">
        <w:trPr>
          <w:gridBefore w:val="1"/>
          <w:wBefore w:w="15" w:type="dxa"/>
          <w:trHeight w:val="285"/>
          <w:tblHeader/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4641C92" w14:textId="77777777" w:rsidR="00501747" w:rsidRPr="0023345A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3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FA8DCE9" w14:textId="77777777" w:rsidR="00501747" w:rsidRPr="0023345A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3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C2FC89D" w14:textId="77777777" w:rsidR="00501747" w:rsidRPr="0023345A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3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23345A" w14:paraId="78F0CE18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BAE5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0" w:anchor="text-equiv-all" w:history="1">
              <w:r w:rsidRPr="0023345A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1.1.1 </w:t>
              </w:r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Non-text Content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2F73D934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0A607CF5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32A6670C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9.1.1.1 (Web)</w:t>
            </w:r>
          </w:p>
          <w:p w14:paraId="34CBF8F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10.1.1.1 (</w:t>
            </w:r>
            <w:bookmarkStart w:id="8" w:name="_Int_StFD7Ez5"/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bookmarkEnd w:id="8"/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101C2CF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11.1.1.1.1 (Open Functionality Software)</w:t>
            </w:r>
          </w:p>
          <w:p w14:paraId="23F61A3C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</w:rPr>
              <w:t>11.1.1.1.2 (Closed Functionality Software)</w:t>
            </w:r>
          </w:p>
          <w:p w14:paraId="3359381B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00CA2227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658CEA7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6A0AB45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37B530E4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3D21790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82C4E4B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E5E8" w14:textId="2E3DC72B" w:rsidR="00501747" w:rsidRPr="0023345A" w:rsidRDefault="00B808B1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Supports </w:t>
            </w:r>
            <w:r w:rsidR="00B86D8C" w:rsidRPr="0023345A">
              <w:rPr>
                <w:rFonts w:ascii="Arial" w:eastAsia="Times New Roman" w:hAnsi="Arial" w:cs="Arial"/>
              </w:rPr>
              <w:t>W</w:t>
            </w:r>
            <w:r w:rsidRPr="0023345A">
              <w:rPr>
                <w:rFonts w:ascii="Arial" w:eastAsia="Times New Roman" w:hAnsi="Arial" w:cs="Arial"/>
              </w:rPr>
              <w:t xml:space="preserve">ith </w:t>
            </w:r>
            <w:r w:rsidR="00B86D8C" w:rsidRPr="0023345A">
              <w:rPr>
                <w:rFonts w:ascii="Arial" w:eastAsia="Times New Roman" w:hAnsi="Arial" w:cs="Arial"/>
              </w:rPr>
              <w:t>Exception</w:t>
            </w:r>
            <w:r w:rsidR="2E03CC2B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82A08" w14:textId="23F15B0E" w:rsidR="2E03CC2B" w:rsidRPr="0023345A" w:rsidRDefault="2E03CC2B" w:rsidP="3A3A38E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3345A">
              <w:rPr>
                <w:rFonts w:ascii="Arial" w:eastAsia="Arial" w:hAnsi="Arial" w:cs="Arial"/>
              </w:rPr>
              <w:t>On a few pages, the decorative images are either missing empty alt or textual description is provided unnecessarily.</w:t>
            </w:r>
          </w:p>
          <w:p w14:paraId="7A9DC7F3" w14:textId="77777777" w:rsidR="00547444" w:rsidRPr="0023345A" w:rsidRDefault="00547444" w:rsidP="006D6E3F">
            <w:pPr>
              <w:spacing w:after="0" w:line="240" w:lineRule="auto"/>
              <w:rPr>
                <w:rFonts w:ascii="Arial" w:hAnsi="Arial" w:cs="Arial"/>
              </w:rPr>
            </w:pPr>
          </w:p>
          <w:p w14:paraId="039B5E5C" w14:textId="77777777" w:rsidR="00547444" w:rsidRPr="0023345A" w:rsidRDefault="00413BFE" w:rsidP="006D6E3F">
            <w:p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On some pages, the informative and functional images are either missing textual descriptions or are incorrectly provided.</w:t>
            </w:r>
          </w:p>
          <w:p w14:paraId="37238A7F" w14:textId="77777777" w:rsidR="009C012A" w:rsidRPr="0023345A" w:rsidRDefault="009C012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4C79D79" w14:textId="79B528ED" w:rsidR="009C012A" w:rsidRPr="0023345A" w:rsidRDefault="009C012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On few pages, the decorative images are not hidden from screen reader.</w:t>
            </w:r>
          </w:p>
        </w:tc>
      </w:tr>
      <w:tr w:rsidR="00501747" w:rsidRPr="0023345A" w14:paraId="554B8062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F7630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1" w:anchor="media-equiv-av-only-alt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1.2.1 Audio-only and Video-only (Prerecorded)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5705F8D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B28FF91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0EE129E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9.1.2.1 (Web)</w:t>
            </w:r>
          </w:p>
          <w:p w14:paraId="6F106C2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10.1.2.1 (</w:t>
            </w:r>
            <w:bookmarkStart w:id="9" w:name="_Int_RQQiQctF"/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bookmarkEnd w:id="9"/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64124F6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11.1.2.1.1 (Open Functionality Software)</w:t>
            </w:r>
          </w:p>
          <w:p w14:paraId="2D7D6C5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11.1.2.1.2.1 and 11.1.2.1.2.2 (Closed Software)</w:t>
            </w:r>
          </w:p>
          <w:p w14:paraId="3FB2802D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3DEC232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270C683B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22075E9A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0FC4F225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118A31C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DA3C1C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3D99F" w14:textId="5A2C8086" w:rsidR="00501747" w:rsidRPr="0023345A" w:rsidRDefault="00413BFE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A3F4C" w14:textId="77777777" w:rsidR="00C03142" w:rsidRPr="0023345A" w:rsidRDefault="00C03142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Pre-recorded audio-only and video-only content is not present in the scope of pages tested.</w:t>
            </w:r>
          </w:p>
          <w:p w14:paraId="09613CD1" w14:textId="77777777" w:rsidR="002B1364" w:rsidRPr="0023345A" w:rsidRDefault="002B136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2D15F8E" w14:textId="086D9FFC" w:rsidR="00501747" w:rsidRPr="0023345A" w:rsidRDefault="0068079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Atlassian Focus</w:t>
            </w:r>
            <w:r w:rsidR="00C03142" w:rsidRPr="0023345A">
              <w:rPr>
                <w:rFonts w:ascii="Arial" w:eastAsia="Times New Roman" w:hAnsi="Arial" w:cs="Arial"/>
              </w:rPr>
              <w:t xml:space="preserve"> allows users to upload audio and video in page &amp; comments. In this case, the user will have to provide alternatives for those files.</w:t>
            </w:r>
          </w:p>
        </w:tc>
      </w:tr>
      <w:tr w:rsidR="00501747" w:rsidRPr="0023345A" w14:paraId="784BE332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9197A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2" w:anchor="media-equiv-caption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1.2.2 Captions (Prerecorded)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42A32A0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0890E834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3A28BE3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9.1.2.2 (Web)</w:t>
            </w:r>
          </w:p>
          <w:p w14:paraId="481583EB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10.1.2.2 (</w:t>
            </w:r>
            <w:bookmarkStart w:id="10" w:name="_Int_xXTub41Y"/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bookmarkEnd w:id="10"/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7C729C9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11.1.2.2 (Open Functionality Software)</w:t>
            </w:r>
          </w:p>
          <w:p w14:paraId="53EE6555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</w:rPr>
              <w:t xml:space="preserve">11.1.2.2 (Closed Software) </w:t>
            </w:r>
          </w:p>
          <w:p w14:paraId="7BB2604B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0525051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784160A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7F24E47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455CA8E1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0EC793E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9811E4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43BF5" w14:textId="2C1FCE70" w:rsidR="00501747" w:rsidRPr="0023345A" w:rsidRDefault="00413BFE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D4F46" w14:textId="77777777" w:rsidR="001860FF" w:rsidRPr="0023345A" w:rsidRDefault="001860FF" w:rsidP="001860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Pre-recorded audio-only and video-only content is not present in the scope of pages tested.</w:t>
            </w:r>
          </w:p>
          <w:p w14:paraId="6187052C" w14:textId="77777777" w:rsidR="001860FF" w:rsidRPr="0023345A" w:rsidRDefault="001860FF" w:rsidP="001860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8419DB5" w14:textId="291157E1" w:rsidR="00501747" w:rsidRPr="0023345A" w:rsidRDefault="00680794" w:rsidP="001860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Atlassian Focus</w:t>
            </w:r>
            <w:r w:rsidR="001860FF" w:rsidRPr="0023345A">
              <w:rPr>
                <w:rFonts w:ascii="Arial" w:eastAsia="Times New Roman" w:hAnsi="Arial" w:cs="Arial"/>
              </w:rPr>
              <w:t xml:space="preserve"> allows users to upload audio and video in page &amp; comments. In this case, the user will have to provide alternatives for those files.</w:t>
            </w:r>
          </w:p>
        </w:tc>
      </w:tr>
      <w:tr w:rsidR="00501747" w:rsidRPr="0023345A" w14:paraId="20173405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E915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3" w:anchor="media-equiv-audio-desc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1.2.3 Audio Description or Media Alternative (Prerecorded)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51957E1B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6F13A37A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5F737F1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9.1.2.3 (Web)</w:t>
            </w:r>
          </w:p>
          <w:p w14:paraId="6CDECA3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10.1.2.3 (</w:t>
            </w:r>
            <w:bookmarkStart w:id="11" w:name="_Int_CrlJXPC4"/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bookmarkEnd w:id="11"/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39FFFF9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11.1.2.3.1 (Open Functionality Software)</w:t>
            </w:r>
          </w:p>
          <w:p w14:paraId="2CFDF1E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11.1.2.3.2 (Closed Software)</w:t>
            </w:r>
          </w:p>
          <w:p w14:paraId="25359916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143EB1F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443F1E5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447AB004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31BF51D6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13B3440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F46813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31479" w14:textId="49AC0519" w:rsidR="00501747" w:rsidRPr="0023345A" w:rsidRDefault="00413BFE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C3EF0" w14:textId="77777777" w:rsidR="001860FF" w:rsidRPr="0023345A" w:rsidRDefault="001860FF" w:rsidP="001860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Pre-recorded audio-only and video-only content is not present in the scope of pages tested.</w:t>
            </w:r>
          </w:p>
          <w:p w14:paraId="17A75D40" w14:textId="77777777" w:rsidR="001860FF" w:rsidRPr="0023345A" w:rsidRDefault="001860FF" w:rsidP="001860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2E4D6F5" w14:textId="540279C6" w:rsidR="00501747" w:rsidRPr="0023345A" w:rsidRDefault="00680794" w:rsidP="001860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Atlassian Focus</w:t>
            </w:r>
            <w:r w:rsidR="001860FF" w:rsidRPr="0023345A">
              <w:rPr>
                <w:rFonts w:ascii="Arial" w:eastAsia="Times New Roman" w:hAnsi="Arial" w:cs="Arial"/>
              </w:rPr>
              <w:t xml:space="preserve"> allows users to upload audio and video in page &amp; comments. In this case, the user will have to provide alternatives for those files.</w:t>
            </w:r>
          </w:p>
        </w:tc>
      </w:tr>
      <w:tr w:rsidR="00501747" w:rsidRPr="0023345A" w14:paraId="1AC45208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37471" w14:textId="77777777" w:rsidR="00501747" w:rsidRPr="0023345A" w:rsidRDefault="00501747" w:rsidP="0166C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hyperlink r:id="rId24" w:anchor="content-structure-separation-programmatic">
              <w:r w:rsidRPr="0023345A">
                <w:rPr>
                  <w:rStyle w:val="Hyperlink"/>
                  <w:rFonts w:ascii="Arial" w:eastAsia="Times New Roman" w:hAnsi="Arial" w:cs="Arial"/>
                  <w:b/>
                  <w:bCs/>
                </w:rPr>
                <w:t>1.3.1 Info and Relationships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1206EE9E" w14:textId="77777777" w:rsidR="00501747" w:rsidRPr="0023345A" w:rsidRDefault="00501747" w:rsidP="0166C7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2EFCD587" w14:textId="77777777" w:rsidR="00501747" w:rsidRPr="0023345A" w:rsidRDefault="00501747" w:rsidP="0166C7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34986360" w14:textId="77777777" w:rsidR="00501747" w:rsidRPr="0023345A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9.1.3.1 (Web)</w:t>
            </w:r>
          </w:p>
          <w:p w14:paraId="552930B7" w14:textId="77777777" w:rsidR="00501747" w:rsidRPr="0023345A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10.1.3.1 (</w:t>
            </w:r>
            <w:bookmarkStart w:id="12" w:name="_Int_BRmo4UJ2"/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bookmarkEnd w:id="12"/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283ECA54" w14:textId="77777777" w:rsidR="00501747" w:rsidRPr="0023345A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11.1.3.1.1 (Open Functionality Software)</w:t>
            </w:r>
          </w:p>
          <w:p w14:paraId="0BE4B6EF" w14:textId="77777777" w:rsidR="00501747" w:rsidRPr="0023345A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11.1.3.1.2 (Closed Software)</w:t>
            </w:r>
          </w:p>
          <w:p w14:paraId="604AAE10" w14:textId="77777777" w:rsidR="00501747" w:rsidRPr="0023345A" w:rsidRDefault="00501747" w:rsidP="0166C7E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2C048158" w14:textId="77777777" w:rsidR="00501747" w:rsidRPr="0023345A" w:rsidRDefault="00501747" w:rsidP="0166C7E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43E2C52A" w14:textId="77777777" w:rsidR="00501747" w:rsidRPr="0023345A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6DB2BEF0" w14:textId="77777777" w:rsidR="00501747" w:rsidRPr="0023345A" w:rsidRDefault="00501747" w:rsidP="0166C7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7D53DF7D" w14:textId="77777777" w:rsidR="00501747" w:rsidRPr="0023345A" w:rsidRDefault="00501747" w:rsidP="0166C7E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15B1CA9B" w14:textId="77777777" w:rsidR="00501747" w:rsidRPr="0023345A" w:rsidRDefault="00501747" w:rsidP="0166C7E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504.2 (Authoring Tool)</w:t>
            </w:r>
          </w:p>
          <w:p w14:paraId="60B64A17" w14:textId="77777777" w:rsidR="00501747" w:rsidRPr="0023345A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D9133" w14:textId="42A92989" w:rsidR="00501747" w:rsidRPr="0023345A" w:rsidRDefault="00FA1B09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2CAA9AF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98A3F" w14:textId="68780D98" w:rsidR="004F3B2E" w:rsidRPr="0023345A" w:rsidRDefault="00F558AF" w:rsidP="00F558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On some pages</w:t>
            </w:r>
            <w:r w:rsidR="004F3B2E" w:rsidRPr="0023345A">
              <w:rPr>
                <w:rFonts w:ascii="Arial" w:eastAsia="Times New Roman" w:hAnsi="Arial" w:cs="Arial"/>
              </w:rPr>
              <w:t>,</w:t>
            </w:r>
          </w:p>
          <w:p w14:paraId="0C3B43BA" w14:textId="7D8CC057" w:rsidR="004F3B2E" w:rsidRPr="0023345A" w:rsidRDefault="004F3B2E" w:rsidP="004F3B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V</w:t>
            </w:r>
            <w:r w:rsidR="00F558AF" w:rsidRPr="0023345A">
              <w:rPr>
                <w:rFonts w:ascii="Arial" w:eastAsia="Times New Roman" w:hAnsi="Arial" w:cs="Arial"/>
              </w:rPr>
              <w:t>isual headings are not marked up as HTML headings.</w:t>
            </w:r>
          </w:p>
          <w:p w14:paraId="6664A80A" w14:textId="77777777" w:rsidR="00D16522" w:rsidRPr="0023345A" w:rsidRDefault="00F558AF" w:rsidP="004F3B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Heading levels are defined inappropriately.</w:t>
            </w:r>
          </w:p>
          <w:p w14:paraId="47AFAEC8" w14:textId="77777777" w:rsidR="009A13DB" w:rsidRPr="0023345A" w:rsidRDefault="00FE5A53" w:rsidP="004F3B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Landmarks are defined unnecessarily.</w:t>
            </w:r>
          </w:p>
          <w:p w14:paraId="6A43850C" w14:textId="77777777" w:rsidR="00FE5A53" w:rsidRPr="0023345A" w:rsidRDefault="005F28C2" w:rsidP="004F3B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Related elements either lack list markup or are defined incorrectly.</w:t>
            </w:r>
          </w:p>
          <w:p w14:paraId="03740BC2" w14:textId="77777777" w:rsidR="005F28C2" w:rsidRPr="0023345A" w:rsidRDefault="00253EFE" w:rsidP="004F3B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 few of the form elements are either missing grouping or grouped unnecessarily.</w:t>
            </w:r>
          </w:p>
          <w:p w14:paraId="44105295" w14:textId="77777777" w:rsidR="00253EFE" w:rsidRPr="0023345A" w:rsidRDefault="00376715" w:rsidP="004F3B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 few Form fields are not explicitly associated or incorrectly associated. Also, a few form controls are missing labels.</w:t>
            </w:r>
          </w:p>
          <w:p w14:paraId="003F62F7" w14:textId="761EE2E4" w:rsidR="00C77E0F" w:rsidRPr="0023345A" w:rsidRDefault="00C77E0F" w:rsidP="0066089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2F5ED730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BCE80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5" w:anchor="content-structure-separation-sequenc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1.3.2 Meaningful Sequence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267E0BA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4C92930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2E1F9A0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9.1.3.2 (Web)</w:t>
            </w:r>
          </w:p>
          <w:p w14:paraId="0D6515F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10.1.3.2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7A08CEF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11.1.3.2.1 (Open Functionality Software)</w:t>
            </w:r>
          </w:p>
          <w:p w14:paraId="3EF8CDF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11.1.3.2.2 (Closed Software)</w:t>
            </w:r>
          </w:p>
          <w:p w14:paraId="6A018C4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86ECDE4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2DDD7EB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255318F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7FF2419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0BCBAAC8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637B9F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CEDA4" w14:textId="048D23DC" w:rsidR="00501747" w:rsidRPr="0023345A" w:rsidRDefault="00F75B79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EB77E28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100BF" w14:textId="7DC3E8C3" w:rsidR="00F75B79" w:rsidRPr="0023345A" w:rsidRDefault="0066089B" w:rsidP="00F82970">
            <w:p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 xml:space="preserve">On </w:t>
            </w:r>
            <w:r w:rsidR="00F33671" w:rsidRPr="0023345A">
              <w:rPr>
                <w:rFonts w:ascii="Arial" w:hAnsi="Arial" w:cs="Arial"/>
              </w:rPr>
              <w:t>some</w:t>
            </w:r>
            <w:r w:rsidRPr="0023345A">
              <w:rPr>
                <w:rFonts w:ascii="Arial" w:hAnsi="Arial" w:cs="Arial"/>
              </w:rPr>
              <w:t xml:space="preserve"> pages, the content in an expanded component is not presented in the correct sequence in the HTML code.</w:t>
            </w:r>
          </w:p>
          <w:p w14:paraId="6D82009F" w14:textId="760670FB" w:rsidR="00501747" w:rsidRPr="0023345A" w:rsidRDefault="0066089B" w:rsidP="00F829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For example, expanded contents are placed at the end of the HTML page (DOM) rather than directly after the expand button</w:t>
            </w:r>
            <w:r w:rsidR="00F75B79" w:rsidRPr="0023345A">
              <w:rPr>
                <w:rFonts w:ascii="Arial" w:hAnsi="Arial" w:cs="Arial"/>
              </w:rPr>
              <w:t>.</w:t>
            </w:r>
          </w:p>
        </w:tc>
      </w:tr>
      <w:tr w:rsidR="00501747" w:rsidRPr="0023345A" w14:paraId="07103294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216FD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6" w:anchor="content-structure-separation-understanding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1.3.3 Sensory Characteristics</w:t>
              </w:r>
            </w:hyperlink>
            <w:r w:rsidRPr="0023345A">
              <w:rPr>
                <w:rFonts w:ascii="Arial" w:eastAsia="Times New Roman" w:hAnsi="Arial" w:cs="Arial"/>
                <w:b/>
              </w:rPr>
              <w:t xml:space="preserve"> </w:t>
            </w:r>
            <w:r w:rsidRPr="0023345A">
              <w:rPr>
                <w:rFonts w:ascii="Arial" w:hAnsi="Arial" w:cs="Arial"/>
              </w:rPr>
              <w:t>(Level A)</w:t>
            </w:r>
          </w:p>
          <w:p w14:paraId="07E8DDDA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0B93A3EE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3A0489A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9.1.3.3 (Web)</w:t>
            </w:r>
          </w:p>
          <w:p w14:paraId="5B20806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10.1.3.3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08EA37D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11.1.3.3 (Open Functionality Software)</w:t>
            </w:r>
          </w:p>
          <w:p w14:paraId="1C6C55A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11.1.3.3 (Closed Software)</w:t>
            </w:r>
          </w:p>
          <w:p w14:paraId="031F6DEC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67C8A051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16BB3C5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28078CB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44ADDC3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5CE4EE82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59EDF9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00C1C" w14:textId="018FECA6" w:rsidR="00501747" w:rsidRPr="0023345A" w:rsidRDefault="00310DB1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5DB70" w14:textId="505537B8" w:rsidR="00B7772F" w:rsidRPr="0023345A" w:rsidRDefault="00B7772F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224D1064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117E8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7" w:anchor="visual-audio-contrast-without-color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1.4.1 Use of Color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74AEE55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74A10E1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61A5D63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9.1.4.1 (Web)</w:t>
            </w:r>
          </w:p>
          <w:p w14:paraId="32185B7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10.1.4.1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6B7AC43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 (Open Functionality Software)</w:t>
            </w:r>
          </w:p>
          <w:p w14:paraId="5FC765B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 (Closed Software)</w:t>
            </w:r>
          </w:p>
          <w:p w14:paraId="7F956282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20F1174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5C17CB66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17E2ED8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77BE6BD1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5F3B17B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90A1C8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8D083" w14:textId="58FE27B0" w:rsidR="00501747" w:rsidRPr="0023345A" w:rsidRDefault="00894225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68195F7C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76DAD" w14:textId="77777777" w:rsidR="00894225" w:rsidRPr="0023345A" w:rsidRDefault="00894225" w:rsidP="008942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On “Focus area | Views” page, color is only the medium used to distinguish links from the surrounding text.</w:t>
            </w:r>
          </w:p>
          <w:p w14:paraId="7F476BE5" w14:textId="77777777" w:rsidR="00894225" w:rsidRPr="0023345A" w:rsidRDefault="00894225" w:rsidP="008942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C736741" w14:textId="72033F87" w:rsidR="00501747" w:rsidRPr="0023345A" w:rsidRDefault="00894225" w:rsidP="008942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On some pages, color is only the medium used to distinguish selected state.</w:t>
            </w:r>
          </w:p>
        </w:tc>
      </w:tr>
      <w:tr w:rsidR="00501747" w:rsidRPr="0023345A" w14:paraId="72F20453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A95D6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8" w:anchor="visual-audio-contrast-dis-audio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1.4.2 Audio Control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56D2ED7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74ED9778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59D8D1B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9.1.4.2 (Web)</w:t>
            </w:r>
          </w:p>
          <w:p w14:paraId="6DF1AAA6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10.1.4.2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6B2C8E5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11.1.4.2 (Open Functionality Software)</w:t>
            </w:r>
          </w:p>
          <w:p w14:paraId="275DE9D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11.1.4.2 (Closed Software)</w:t>
            </w:r>
          </w:p>
          <w:p w14:paraId="58E09A2C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3B87653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544404D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507B9077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2F61FA9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5CD6AEF8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3034A91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4207F" w14:textId="77BAF9AD" w:rsidR="00501747" w:rsidRPr="0023345A" w:rsidRDefault="001B6CE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31A3B" w14:textId="138DC7EA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17DCBDF2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B83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29" w:anchor="keyboard-operation-keyboard-operabl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2.1.1 Keyboard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219E1811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490E1818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3CBF3B5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9.2.1.1 (Web)</w:t>
            </w:r>
          </w:p>
          <w:p w14:paraId="0F5464A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10.2.1.1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33A631A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11.2.1.1.1 (Open Functionality Software)</w:t>
            </w:r>
          </w:p>
          <w:p w14:paraId="09CBF5D1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11.2.1.1.2 (Closed Software)</w:t>
            </w:r>
          </w:p>
          <w:p w14:paraId="70A20919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1343EA7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2F8582F6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2FFDDAA7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38BA16DB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560B8F65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4890C9B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6FD9D" w14:textId="554AB81A" w:rsidR="00501747" w:rsidRPr="0023345A" w:rsidRDefault="001B6CE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666E7630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663C3" w14:textId="77777777" w:rsidR="000C337C" w:rsidRPr="0023345A" w:rsidRDefault="000C337C" w:rsidP="001B6CEA">
            <w:p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Some interactive elements are not keyboard operable across some pages.</w:t>
            </w:r>
          </w:p>
          <w:p w14:paraId="3667E57D" w14:textId="736FBE6E" w:rsidR="000C337C" w:rsidRPr="0023345A" w:rsidRDefault="000C337C" w:rsidP="002432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Buttons</w:t>
            </w:r>
          </w:p>
          <w:p w14:paraId="688002E4" w14:textId="20E9823E" w:rsidR="000C337C" w:rsidRPr="0023345A" w:rsidRDefault="000C337C" w:rsidP="002432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Tooltips</w:t>
            </w:r>
          </w:p>
          <w:p w14:paraId="04BF95EA" w14:textId="393636CD" w:rsidR="000C337C" w:rsidRPr="0023345A" w:rsidRDefault="000C337C" w:rsidP="002432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Radio buttons</w:t>
            </w:r>
          </w:p>
          <w:p w14:paraId="6818A210" w14:textId="2B0386B7" w:rsidR="000C337C" w:rsidRPr="0023345A" w:rsidRDefault="000C337C" w:rsidP="002432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S</w:t>
            </w:r>
            <w:r w:rsidR="00C652B3" w:rsidRPr="0023345A">
              <w:rPr>
                <w:rFonts w:ascii="Arial" w:hAnsi="Arial" w:cs="Arial"/>
              </w:rPr>
              <w:t>lider</w:t>
            </w:r>
          </w:p>
          <w:p w14:paraId="519614AF" w14:textId="06D4CE35" w:rsidR="00EF3813" w:rsidRPr="0023345A" w:rsidRDefault="00C328D9" w:rsidP="002432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Tabs</w:t>
            </w:r>
          </w:p>
          <w:p w14:paraId="2C079564" w14:textId="77777777" w:rsidR="00C85D18" w:rsidRPr="0023345A" w:rsidRDefault="00C85D18" w:rsidP="00C85D18">
            <w:pPr>
              <w:spacing w:after="0" w:line="240" w:lineRule="auto"/>
              <w:rPr>
                <w:rFonts w:ascii="Arial" w:hAnsi="Arial" w:cs="Arial"/>
              </w:rPr>
            </w:pPr>
          </w:p>
          <w:p w14:paraId="6FC77A1D" w14:textId="7A116A14" w:rsidR="00C85D18" w:rsidRPr="0023345A" w:rsidRDefault="00C85D18" w:rsidP="00C85D18">
            <w:p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On few pages</w:t>
            </w:r>
            <w:r w:rsidR="63596B34" w:rsidRPr="0023345A">
              <w:rPr>
                <w:rFonts w:ascii="Arial" w:hAnsi="Arial" w:cs="Arial"/>
              </w:rPr>
              <w:t>,</w:t>
            </w:r>
            <w:r w:rsidRPr="0023345A">
              <w:rPr>
                <w:rFonts w:ascii="Arial" w:hAnsi="Arial" w:cs="Arial"/>
              </w:rPr>
              <w:t xml:space="preserve"> there is no mechanism to close the non-modal dialog.</w:t>
            </w:r>
          </w:p>
          <w:p w14:paraId="57D0B3C1" w14:textId="77777777" w:rsidR="00697FDA" w:rsidRPr="0023345A" w:rsidRDefault="00697FDA" w:rsidP="00C85D18">
            <w:pPr>
              <w:spacing w:after="0" w:line="240" w:lineRule="auto"/>
              <w:rPr>
                <w:rFonts w:ascii="Arial" w:hAnsi="Arial" w:cs="Arial"/>
              </w:rPr>
            </w:pPr>
          </w:p>
          <w:p w14:paraId="45B49F0A" w14:textId="77777777" w:rsidR="00352E03" w:rsidRPr="0023345A" w:rsidRDefault="00352E03" w:rsidP="001B6C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4158003" w14:textId="7F5386CC" w:rsidR="001A5AB0" w:rsidRPr="0023345A" w:rsidRDefault="001A5AB0" w:rsidP="001B6C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24D6D0B3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FB200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0" w:anchor="keyboard-operation-trapping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2.1.2 No Keyboard Trap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7A0C6F9B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4A2283B2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29231D3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9.2.1.2 (Web)</w:t>
            </w:r>
          </w:p>
          <w:p w14:paraId="4324300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10.2.1.2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5E544C9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11.2.1.2 (Open Functionality Software)</w:t>
            </w:r>
          </w:p>
          <w:p w14:paraId="630B564F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11.2.1.2 (Closed Software)</w:t>
            </w:r>
          </w:p>
          <w:p w14:paraId="44FAEE8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699DF5CD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6BEBB93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4D2DB44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6D6A935C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2CA422C4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FD673E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711C" w14:textId="412C6CBA" w:rsidR="00501747" w:rsidRPr="0023345A" w:rsidRDefault="00A33295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068F2" w14:textId="2ED20CBA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78146422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13320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1" w:anchor="character-key-shortcut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2.1.4 Character</w:t>
              </w:r>
              <w:r w:rsidRPr="0023345A">
                <w:rPr>
                  <w:rStyle w:val="Hyperlink"/>
                  <w:rFonts w:ascii="Arial" w:hAnsi="Arial" w:cs="Arial"/>
                  <w:b/>
                </w:rPr>
                <w:t xml:space="preserve"> Key Shortcuts</w:t>
              </w:r>
            </w:hyperlink>
            <w:r w:rsidRPr="0023345A">
              <w:rPr>
                <w:rFonts w:ascii="Arial" w:hAnsi="Arial" w:cs="Arial"/>
              </w:rPr>
              <w:t xml:space="preserve"> (Level A 2.1 and 2.2)</w:t>
            </w:r>
          </w:p>
          <w:p w14:paraId="0EE3332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3D2D7765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144A219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9.2.1.4 (Web)</w:t>
            </w:r>
          </w:p>
          <w:p w14:paraId="7AF6F3F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10.2.1.4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6EFA5CB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11.2.1.4.1 (Open Functionality Software)</w:t>
            </w:r>
          </w:p>
          <w:p w14:paraId="15C2C5D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11.2.1.4.2 (Closed Software)</w:t>
            </w:r>
          </w:p>
          <w:p w14:paraId="6C2CDDB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10418A3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3D5F715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118AD90A" w14:textId="77777777" w:rsidR="00501747" w:rsidRPr="0023345A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4B094" w14:textId="6054019F" w:rsidR="00501747" w:rsidRPr="0023345A" w:rsidRDefault="00A33295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76F45" w14:textId="2B84D3DA" w:rsidR="00501747" w:rsidRPr="0023345A" w:rsidRDefault="00501747" w:rsidP="429DD29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01747" w:rsidRPr="0023345A" w14:paraId="2580EDF6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263CA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2" w:anchor="time-limits-required-behavior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2.2.1 Timing Adjustable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10CB048B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5779F8E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7D4E766E" w14:textId="77777777" w:rsidR="00501747" w:rsidRPr="0023345A" w:rsidRDefault="00501747" w:rsidP="0018374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9.2.2.1 (Web)</w:t>
            </w:r>
          </w:p>
          <w:p w14:paraId="462242DC" w14:textId="77777777" w:rsidR="00501747" w:rsidRPr="0023345A" w:rsidRDefault="00501747" w:rsidP="0018374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10.2.2.1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2B6BD727" w14:textId="77777777" w:rsidR="00501747" w:rsidRPr="0023345A" w:rsidRDefault="00501747" w:rsidP="0018374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11.2.2.1 (Open Functionality Software)</w:t>
            </w:r>
          </w:p>
          <w:p w14:paraId="6329B5D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11.2.2.1 (Closed Software)</w:t>
            </w:r>
          </w:p>
          <w:p w14:paraId="52325F5C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71812D3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03B0FDF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380C866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538C55A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49BE279B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02338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CB08E" w14:textId="285E0601" w:rsidR="00501747" w:rsidRPr="0023345A" w:rsidRDefault="00CA083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A6FD4" w14:textId="00C887F1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5E4CE8F2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5B6F4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3" w:anchor="time-limits-paus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2.2.2 Pause, Stop, Hide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4DB89E82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3EA5C25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781D204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9.2.2.2 (Web)</w:t>
            </w:r>
          </w:p>
          <w:p w14:paraId="106D199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10.2.2.2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447C8EC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11.2.2.2 (Open Functionality Software)</w:t>
            </w:r>
          </w:p>
          <w:p w14:paraId="797D391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11.2.2.2 (Closed Software)</w:t>
            </w:r>
          </w:p>
          <w:p w14:paraId="5404CD7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74A8C5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61F7D8F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7C4AC435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5B560E9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0F7B12C6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F8BEDD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925F7" w14:textId="4C73C336" w:rsidR="00501747" w:rsidRPr="0023345A" w:rsidRDefault="00CA083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277DC" w14:textId="29570319" w:rsidR="00501747" w:rsidRPr="0023345A" w:rsidRDefault="00501747" w:rsidP="0166C7EE">
            <w:pPr>
              <w:spacing w:after="0" w:line="240" w:lineRule="auto"/>
              <w:rPr>
                <w:rFonts w:ascii="Arial" w:eastAsia="Arial" w:hAnsi="Arial" w:cs="Arial"/>
                <w:color w:val="E7E6E6" w:themeColor="background2"/>
              </w:rPr>
            </w:pPr>
          </w:p>
        </w:tc>
      </w:tr>
      <w:tr w:rsidR="00501747" w:rsidRPr="0023345A" w14:paraId="7B3FEBD2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16454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4" w:anchor="seizure-does-not-violat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2.3.1 Three Flashes or Below Threshold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2FC2D13E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5FE2127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7EEC0C83" w14:textId="77777777" w:rsidR="00501747" w:rsidRPr="0023345A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9.2.3.1 (Web)</w:t>
            </w:r>
          </w:p>
          <w:p w14:paraId="40A90C41" w14:textId="77777777" w:rsidR="00501747" w:rsidRPr="0023345A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10.2.3.1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3047ED76" w14:textId="77777777" w:rsidR="00501747" w:rsidRPr="0023345A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11.2.3.1 (Open Functionality Software)</w:t>
            </w:r>
          </w:p>
          <w:p w14:paraId="526D8528" w14:textId="77777777" w:rsidR="00501747" w:rsidRPr="0023345A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11.2.3.1 (Closed Software)</w:t>
            </w:r>
          </w:p>
          <w:p w14:paraId="4E9A3FB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0E8A8CA6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74426EE1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33A49EE2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4D70025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5D17A7D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F8DC45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76D78" w14:textId="09FBB34B" w:rsidR="00501747" w:rsidRPr="0023345A" w:rsidRDefault="00C03142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97525" w14:textId="71399094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4CF00603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6E042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5" w:anchor="navigation-mechanisms-skip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2.4.1 Bypass Blocks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60161F5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4BBC2A0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0CA488CA" w14:textId="77777777" w:rsidR="00501747" w:rsidRPr="0023345A" w:rsidRDefault="00501747" w:rsidP="0018374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9.2.4.1 (Web)</w:t>
            </w:r>
          </w:p>
          <w:p w14:paraId="1F205CBD" w14:textId="77777777" w:rsidR="00501747" w:rsidRPr="0023345A" w:rsidRDefault="00501747" w:rsidP="0018374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10.2.4.1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379290B5" w14:textId="77777777" w:rsidR="00501747" w:rsidRPr="0023345A" w:rsidRDefault="00501747" w:rsidP="0018374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11.2.4.1 (Open Functionality Software) – Does not apply</w:t>
            </w:r>
          </w:p>
          <w:p w14:paraId="0CC645A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11.2.4.1 (Closed Software) – Does not apply</w:t>
            </w:r>
          </w:p>
          <w:p w14:paraId="2D69C4B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4DADA10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1906D0D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3585F53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6F1DDCA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67A7EFE7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0AB51F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  <w:r w:rsidRPr="0023345A">
              <w:rPr>
                <w:rFonts w:ascii="Arial" w:eastAsia="Times New Roman" w:hAnsi="Arial" w:cs="Arial"/>
              </w:rPr>
              <w:t xml:space="preserve"> – Does not apply to non-web docs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154DC" w14:textId="1BF6C894" w:rsidR="00501747" w:rsidRPr="0023345A" w:rsidRDefault="00941C5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D0405" w14:textId="528D1029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2CB3A1D9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384E5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6" w:anchor="navigation-mechanisms-titl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2.4.2 Page Titled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00AE1CF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3298CB3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2AB83D3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9.2.4.2 (Web)</w:t>
            </w:r>
          </w:p>
          <w:p w14:paraId="79115C9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10.2.4.2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2A198A0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11.2.4.2 (Open Functionality Software) - Does not apply</w:t>
            </w:r>
          </w:p>
          <w:p w14:paraId="30D1BC5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11.2.4.2 (Closed Software) – Does not apply</w:t>
            </w:r>
          </w:p>
          <w:p w14:paraId="7933F2A1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8F00931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0B9D7CA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33C338E8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636ADEE4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15F5BD07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F61741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89164" w14:textId="627A7FCE" w:rsidR="00501747" w:rsidRPr="0023345A" w:rsidRDefault="00611D2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832DB" w14:textId="7845A0A3" w:rsidR="00501747" w:rsidRPr="0023345A" w:rsidRDefault="00611D2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On some page</w:t>
            </w:r>
            <w:r w:rsidR="0D8CC41A" w:rsidRPr="0023345A">
              <w:rPr>
                <w:rFonts w:ascii="Arial" w:eastAsia="Times New Roman" w:hAnsi="Arial" w:cs="Arial"/>
              </w:rPr>
              <w:t>s,</w:t>
            </w:r>
            <w:r w:rsidRPr="0023345A">
              <w:rPr>
                <w:rFonts w:ascii="Arial" w:eastAsia="Times New Roman" w:hAnsi="Arial" w:cs="Arial"/>
              </w:rPr>
              <w:t xml:space="preserve"> incomplete page title</w:t>
            </w:r>
            <w:r w:rsidR="271A4C46" w:rsidRPr="0023345A">
              <w:rPr>
                <w:rFonts w:ascii="Arial" w:eastAsia="Times New Roman" w:hAnsi="Arial" w:cs="Arial"/>
              </w:rPr>
              <w:t>s</w:t>
            </w:r>
            <w:r w:rsidRPr="0023345A">
              <w:rPr>
                <w:rFonts w:ascii="Arial" w:eastAsia="Times New Roman" w:hAnsi="Arial" w:cs="Arial"/>
              </w:rPr>
              <w:t xml:space="preserve"> </w:t>
            </w:r>
            <w:r w:rsidR="5CA0CB52" w:rsidRPr="0023345A">
              <w:rPr>
                <w:rFonts w:ascii="Arial" w:eastAsia="Times New Roman" w:hAnsi="Arial" w:cs="Arial"/>
              </w:rPr>
              <w:t>are</w:t>
            </w:r>
            <w:r w:rsidRPr="0023345A">
              <w:rPr>
                <w:rFonts w:ascii="Arial" w:eastAsia="Times New Roman" w:hAnsi="Arial" w:cs="Arial"/>
              </w:rPr>
              <w:t xml:space="preserve"> provided.</w:t>
            </w:r>
          </w:p>
        </w:tc>
      </w:tr>
      <w:tr w:rsidR="00501747" w:rsidRPr="0023345A" w14:paraId="7D1EEB1B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4D4B5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7" w:anchor="navigation-mechanisms-focus-order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2.4.3 Focus Order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0B70DEB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041BC73E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38B75850" w14:textId="77777777" w:rsidR="00501747" w:rsidRPr="0023345A" w:rsidRDefault="00501747" w:rsidP="0018374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9.2.4.3 (Web)</w:t>
            </w:r>
          </w:p>
          <w:p w14:paraId="6CC3D03D" w14:textId="77777777" w:rsidR="00501747" w:rsidRPr="0023345A" w:rsidRDefault="00501747" w:rsidP="0018374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10.2.4.3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2F18A740" w14:textId="77777777" w:rsidR="00501747" w:rsidRPr="0023345A" w:rsidRDefault="00501747" w:rsidP="0018374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11.2.4.3 (Open Functionality Software)</w:t>
            </w:r>
          </w:p>
          <w:p w14:paraId="5FD51C16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11.2.4.3 (Closed Software)</w:t>
            </w:r>
          </w:p>
          <w:p w14:paraId="0DA37008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20D95E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6E3DC00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51FD7E7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04E9DA6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1A6B565D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2DCFE2F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655A9" w14:textId="1085FB4C" w:rsidR="00501747" w:rsidRPr="0023345A" w:rsidRDefault="00DF1649" w:rsidP="00F829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C27C9" w14:textId="3682342A" w:rsidR="003968A7" w:rsidRPr="0023345A" w:rsidRDefault="003968A7" w:rsidP="6B225E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>On some pages</w:t>
            </w:r>
          </w:p>
          <w:p w14:paraId="7213C6F2" w14:textId="77777777" w:rsidR="003968A7" w:rsidRPr="0023345A" w:rsidRDefault="003968A7" w:rsidP="6B225E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440A2C2" w14:textId="549EFB19" w:rsidR="003968A7" w:rsidRPr="0023345A" w:rsidRDefault="003968A7" w:rsidP="003968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>When some modal dialogs are triggered, focus does not move logically within the respective dialog.</w:t>
            </w:r>
          </w:p>
          <w:p w14:paraId="18562E52" w14:textId="77777777" w:rsidR="003968A7" w:rsidRPr="0023345A" w:rsidRDefault="003968A7" w:rsidP="003968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>When some of the modal dialogs are triggered, focus does not restrict within the respective dialog.</w:t>
            </w:r>
          </w:p>
          <w:p w14:paraId="4E5AE6E7" w14:textId="77777777" w:rsidR="003968A7" w:rsidRPr="0023345A" w:rsidRDefault="003968A7" w:rsidP="003968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>Keyboard focus does not return to triggering control when the dialog is dismissed.</w:t>
            </w:r>
          </w:p>
          <w:p w14:paraId="399ABFAC" w14:textId="77777777" w:rsidR="003968A7" w:rsidRPr="0023345A" w:rsidRDefault="003968A7" w:rsidP="00B312D9">
            <w:pPr>
              <w:pStyle w:val="ListParagraph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E944EFE" w14:textId="76FD0A6E" w:rsidR="00DF69C1" w:rsidRPr="0023345A" w:rsidRDefault="00B52218" w:rsidP="00DF69C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>On “Sub</w:t>
            </w:r>
            <w:r w:rsidR="00FE4249" w:rsidRPr="0023345A">
              <w:rPr>
                <w:rFonts w:ascii="Arial" w:eastAsia="Arial" w:hAnsi="Arial" w:cs="Arial"/>
                <w:color w:val="000000" w:themeColor="text1"/>
              </w:rPr>
              <w:t xml:space="preserve">-focus </w:t>
            </w:r>
            <w:r w:rsidR="0028739F" w:rsidRPr="0023345A">
              <w:rPr>
                <w:rFonts w:ascii="Arial" w:eastAsia="Arial" w:hAnsi="Arial" w:cs="Arial"/>
                <w:color w:val="000000" w:themeColor="text1"/>
              </w:rPr>
              <w:t>are</w:t>
            </w:r>
            <w:r w:rsidR="00015C57" w:rsidRPr="0023345A">
              <w:rPr>
                <w:rFonts w:ascii="Arial" w:eastAsia="Arial" w:hAnsi="Arial" w:cs="Arial"/>
                <w:color w:val="000000" w:themeColor="text1"/>
              </w:rPr>
              <w:t>a</w:t>
            </w:r>
            <w:r w:rsidR="0028739F" w:rsidRPr="0023345A">
              <w:rPr>
                <w:rFonts w:ascii="Arial" w:eastAsia="Arial" w:hAnsi="Arial" w:cs="Arial"/>
                <w:color w:val="000000" w:themeColor="text1"/>
              </w:rPr>
              <w:t>”</w:t>
            </w:r>
            <w:r w:rsidR="00015C57" w:rsidRPr="0023345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DF69C1" w:rsidRPr="0023345A">
              <w:rPr>
                <w:rFonts w:ascii="Arial" w:eastAsia="Arial" w:hAnsi="Arial" w:cs="Arial"/>
                <w:color w:val="000000" w:themeColor="text1"/>
              </w:rPr>
              <w:t>and “Goals” page, the</w:t>
            </w:r>
            <w:r w:rsidR="00DF69C1" w:rsidRPr="0023345A">
              <w:rPr>
                <w:rFonts w:ascii="Arial" w:eastAsia="Arial" w:hAnsi="Arial" w:cs="Arial"/>
                <w:color w:val="000000" w:themeColor="text1"/>
              </w:rPr>
              <w:t xml:space="preserve"> non-interactive elements </w:t>
            </w:r>
            <w:r w:rsidR="00405871" w:rsidRPr="0023345A">
              <w:rPr>
                <w:rFonts w:ascii="Arial" w:eastAsia="Arial" w:hAnsi="Arial" w:cs="Arial"/>
                <w:color w:val="000000" w:themeColor="text1"/>
              </w:rPr>
              <w:t>receive</w:t>
            </w:r>
            <w:r w:rsidR="008342B5" w:rsidRPr="0023345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DF69C1" w:rsidRPr="0023345A">
              <w:rPr>
                <w:rFonts w:ascii="Arial" w:eastAsia="Arial" w:hAnsi="Arial" w:cs="Arial"/>
                <w:color w:val="000000" w:themeColor="text1"/>
              </w:rPr>
              <w:t>keyboard focus.</w:t>
            </w:r>
          </w:p>
          <w:p w14:paraId="5A5D7979" w14:textId="77777777" w:rsidR="00405871" w:rsidRPr="0023345A" w:rsidRDefault="00405871" w:rsidP="00DF69C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E1694DF" w14:textId="5046AB12" w:rsidR="00405871" w:rsidRPr="0023345A" w:rsidRDefault="00405871" w:rsidP="00DF69C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>On “</w:t>
            </w:r>
            <w:r w:rsidR="009855B8" w:rsidRPr="0023345A">
              <w:rPr>
                <w:rFonts w:ascii="Arial" w:eastAsia="Arial" w:hAnsi="Arial" w:cs="Arial"/>
                <w:color w:val="000000" w:themeColor="text1"/>
              </w:rPr>
              <w:t xml:space="preserve">Header” page, </w:t>
            </w:r>
            <w:r w:rsidR="00AF7280" w:rsidRPr="0023345A">
              <w:rPr>
                <w:rFonts w:ascii="Arial" w:eastAsia="Arial" w:hAnsi="Arial" w:cs="Arial"/>
                <w:color w:val="000000" w:themeColor="text1"/>
              </w:rPr>
              <w:t xml:space="preserve">the hidden content </w:t>
            </w:r>
            <w:r w:rsidR="00A37C0F" w:rsidRPr="0023345A">
              <w:rPr>
                <w:rFonts w:ascii="Arial" w:eastAsia="Arial" w:hAnsi="Arial" w:cs="Arial"/>
                <w:color w:val="000000" w:themeColor="text1"/>
              </w:rPr>
              <w:t>receives</w:t>
            </w:r>
            <w:r w:rsidR="000856B6" w:rsidRPr="0023345A">
              <w:rPr>
                <w:rFonts w:ascii="Arial" w:eastAsia="Arial" w:hAnsi="Arial" w:cs="Arial"/>
                <w:color w:val="000000" w:themeColor="text1"/>
              </w:rPr>
              <w:t xml:space="preserve"> keyboard focus.</w:t>
            </w:r>
          </w:p>
          <w:p w14:paraId="2D47C5A1" w14:textId="0AA740B7" w:rsidR="002B7200" w:rsidRPr="0023345A" w:rsidRDefault="002B7200" w:rsidP="00B5221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78FA013" w14:textId="77777777" w:rsidR="002B7200" w:rsidRPr="0023345A" w:rsidRDefault="002B7200" w:rsidP="00D522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96EDCF2" w14:textId="12C7DC2C" w:rsidR="00D522B0" w:rsidRPr="0023345A" w:rsidRDefault="00D522B0" w:rsidP="00D522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501747" w:rsidRPr="0023345A" w14:paraId="55D14FCE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E57AE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8" w:anchor="navigation-mechanisms-ref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2.4.4 Link Purpose (In Context)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5AE68534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5890F14F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4B86403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9.2.4.4 (Web)</w:t>
            </w:r>
          </w:p>
          <w:p w14:paraId="785B242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10.2.4.4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5B86A44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11.2.4.4 (Open Functionality Software)</w:t>
            </w:r>
          </w:p>
          <w:p w14:paraId="575986AB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11.2.4.4 (Closed Software</w:t>
            </w:r>
          </w:p>
          <w:p w14:paraId="20903B85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8481849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60D8807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6CC5F85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01D47BD9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4F9FD254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154B796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BEA11" w14:textId="7F0656F1" w:rsidR="00501747" w:rsidRPr="0023345A" w:rsidRDefault="002B5BD8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0B6CA" w14:textId="367D30E5" w:rsidR="00CB6F9E" w:rsidRPr="0023345A" w:rsidRDefault="009A26EC" w:rsidP="6B225E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00AE53A8" w:rsidRPr="0023345A">
              <w:rPr>
                <w:rFonts w:ascii="Arial" w:eastAsia="Arial" w:hAnsi="Arial" w:cs="Arial"/>
                <w:color w:val="000000" w:themeColor="text1"/>
              </w:rPr>
              <w:t>“</w:t>
            </w:r>
            <w:r w:rsidR="00894B5B" w:rsidRPr="0023345A">
              <w:rPr>
                <w:rFonts w:ascii="Arial" w:eastAsia="Arial" w:hAnsi="Arial" w:cs="Arial"/>
                <w:color w:val="000000" w:themeColor="text1"/>
              </w:rPr>
              <w:t>H</w:t>
            </w:r>
            <w:r w:rsidR="00FD6D01" w:rsidRPr="0023345A">
              <w:rPr>
                <w:rFonts w:ascii="Arial" w:eastAsia="Arial" w:hAnsi="Arial" w:cs="Arial"/>
                <w:color w:val="000000" w:themeColor="text1"/>
              </w:rPr>
              <w:t>ome page”</w:t>
            </w:r>
            <w:r w:rsidR="147C05B0" w:rsidRPr="0023345A">
              <w:rPr>
                <w:rFonts w:ascii="Arial" w:eastAsia="Arial" w:hAnsi="Arial" w:cs="Arial"/>
                <w:color w:val="000000" w:themeColor="text1"/>
              </w:rPr>
              <w:t>,</w:t>
            </w:r>
            <w:r w:rsidR="00FD6D01" w:rsidRPr="0023345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54020" w:rsidRPr="0023345A">
              <w:rPr>
                <w:rFonts w:ascii="Arial" w:eastAsia="Arial" w:hAnsi="Arial" w:cs="Arial"/>
                <w:color w:val="000000" w:themeColor="text1"/>
              </w:rPr>
              <w:t>the</w:t>
            </w:r>
            <w:r w:rsidR="0054798F" w:rsidRPr="0023345A">
              <w:rPr>
                <w:rFonts w:ascii="Arial" w:eastAsia="Arial" w:hAnsi="Arial" w:cs="Arial"/>
                <w:color w:val="000000" w:themeColor="text1"/>
              </w:rPr>
              <w:t xml:space="preserve"> link text</w:t>
            </w:r>
            <w:r w:rsidR="00354020" w:rsidRPr="0023345A">
              <w:rPr>
                <w:rFonts w:ascii="Arial" w:eastAsia="Arial" w:hAnsi="Arial" w:cs="Arial"/>
                <w:color w:val="000000" w:themeColor="text1"/>
              </w:rPr>
              <w:t xml:space="preserve"> is not descriptive.</w:t>
            </w:r>
          </w:p>
        </w:tc>
      </w:tr>
      <w:tr w:rsidR="00501747" w:rsidRPr="0023345A" w14:paraId="33DD07AF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F654E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9" w:anchor="pointer-gesture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2.5.1 Pointer Gestures</w:t>
              </w:r>
            </w:hyperlink>
            <w:r w:rsidRPr="0023345A">
              <w:rPr>
                <w:rFonts w:ascii="Arial" w:hAnsi="Arial" w:cs="Arial"/>
              </w:rPr>
              <w:t xml:space="preserve"> (Level A 2.1 and 2.2)</w:t>
            </w:r>
          </w:p>
          <w:p w14:paraId="500E488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4F00A80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6739DCB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9.2.5.1 (Web)</w:t>
            </w:r>
          </w:p>
          <w:p w14:paraId="31D64F9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10.2.5.1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05B7791F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11.2.5.1 (Open Functionality Software)</w:t>
            </w:r>
          </w:p>
          <w:p w14:paraId="6AAE4F0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11.2.5.1 (Closed Software)</w:t>
            </w:r>
          </w:p>
          <w:p w14:paraId="3C19FB22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4BC42769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3F28BBB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18B71E46" w14:textId="77777777" w:rsidR="00501747" w:rsidRPr="0023345A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A160B" w14:textId="0740C4AC" w:rsidR="00501747" w:rsidRPr="0023345A" w:rsidRDefault="00445AD8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D3953" w14:textId="0DA77E5A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23345A" w14:paraId="6C19465A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C98F2" w14:textId="77777777" w:rsidR="00501747" w:rsidRPr="0023345A" w:rsidRDefault="00501747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0" w:anchor="pointer-cancellation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2.5.2 Pointer Cancellation</w:t>
              </w:r>
            </w:hyperlink>
            <w:r w:rsidRPr="0023345A">
              <w:rPr>
                <w:rFonts w:ascii="Arial" w:hAnsi="Arial" w:cs="Arial"/>
              </w:rPr>
              <w:t xml:space="preserve"> (Level A 2.1 and 2.2)</w:t>
            </w:r>
          </w:p>
          <w:p w14:paraId="6404439E" w14:textId="77777777" w:rsidR="00501747" w:rsidRPr="0023345A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2A2FE16" w14:textId="77777777" w:rsidR="00501747" w:rsidRPr="0023345A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11FA44DF" w14:textId="77777777" w:rsidR="00501747" w:rsidRPr="0023345A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9.2.5.2 (Web)</w:t>
            </w:r>
          </w:p>
          <w:p w14:paraId="4930DF4D" w14:textId="77777777" w:rsidR="00501747" w:rsidRPr="0023345A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10.2.5.2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72F360F7" w14:textId="77777777" w:rsidR="00501747" w:rsidRPr="0023345A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11.2.5.2 (Open Functionality Software)</w:t>
            </w:r>
          </w:p>
          <w:p w14:paraId="7DDBD551" w14:textId="77777777" w:rsidR="00501747" w:rsidRPr="0023345A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11.2.5.2 (Closed Software)</w:t>
            </w:r>
          </w:p>
          <w:p w14:paraId="759392B6" w14:textId="77777777" w:rsidR="00501747" w:rsidRPr="0023345A" w:rsidRDefault="00501747" w:rsidP="00183747">
            <w:pPr>
              <w:numPr>
                <w:ilvl w:val="0"/>
                <w:numId w:val="5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39704DEC" w14:textId="77777777" w:rsidR="00501747" w:rsidRPr="0023345A" w:rsidRDefault="00501747" w:rsidP="00183747">
            <w:pPr>
              <w:numPr>
                <w:ilvl w:val="0"/>
                <w:numId w:val="5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246A2FAD" w14:textId="77777777" w:rsidR="00501747" w:rsidRPr="0023345A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18B3CAA1" w14:textId="77777777" w:rsidR="00501747" w:rsidRPr="0023345A" w:rsidRDefault="00501747">
            <w:pPr>
              <w:tabs>
                <w:tab w:val="left" w:pos="345"/>
              </w:tabs>
              <w:spacing w:after="0" w:line="240" w:lineRule="auto"/>
              <w:ind w:left="34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F34C0" w14:textId="57F3412A" w:rsidR="00501747" w:rsidRPr="0023345A" w:rsidRDefault="00445AD8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7579F" w14:textId="09066B0E" w:rsidR="00501747" w:rsidRPr="0023345A" w:rsidRDefault="00501747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23345A" w14:paraId="172F1063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CD180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1" w:anchor="label-in-nam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2.5.3 Label in Name</w:t>
              </w:r>
            </w:hyperlink>
            <w:r w:rsidRPr="0023345A">
              <w:rPr>
                <w:rFonts w:ascii="Arial" w:hAnsi="Arial" w:cs="Arial"/>
              </w:rPr>
              <w:t xml:space="preserve"> (Level A 2.1 and 2.2)</w:t>
            </w:r>
          </w:p>
          <w:p w14:paraId="20EDD712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5F60908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16954D5B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9.2.5.3 (Web)</w:t>
            </w:r>
          </w:p>
          <w:p w14:paraId="78C56C61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10.2.5.3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48DBBAA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11.2.5.3.1 (Open Functionality Software)</w:t>
            </w:r>
          </w:p>
          <w:p w14:paraId="3094646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11.2.5.3.2 (Closed Software)</w:t>
            </w:r>
          </w:p>
          <w:p w14:paraId="47DD4F36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1034AB81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4FA4220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66B9EF75" w14:textId="77777777" w:rsidR="00501747" w:rsidRPr="0023345A" w:rsidRDefault="00501747">
            <w:pPr>
              <w:tabs>
                <w:tab w:val="left" w:pos="375"/>
              </w:tabs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344C6" w14:textId="31424E91" w:rsidR="00501747" w:rsidRPr="0023345A" w:rsidRDefault="0076676A" w:rsidP="00A37E3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18A9A" w14:textId="2CEA5444" w:rsidR="00501747" w:rsidRPr="0023345A" w:rsidRDefault="00F36E1C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On </w:t>
            </w:r>
            <w:r w:rsidR="72E83D78" w:rsidRPr="0023345A">
              <w:rPr>
                <w:rFonts w:ascii="Arial" w:eastAsia="Times New Roman" w:hAnsi="Arial" w:cs="Arial"/>
              </w:rPr>
              <w:t>few</w:t>
            </w:r>
            <w:r w:rsidRPr="0023345A">
              <w:rPr>
                <w:rFonts w:ascii="Arial" w:eastAsia="Times New Roman" w:hAnsi="Arial" w:cs="Arial"/>
              </w:rPr>
              <w:t xml:space="preserve"> pages</w:t>
            </w:r>
            <w:r w:rsidR="1824DAAE" w:rsidRPr="0023345A">
              <w:rPr>
                <w:rFonts w:ascii="Arial" w:eastAsia="Times New Roman" w:hAnsi="Arial" w:cs="Arial"/>
              </w:rPr>
              <w:t>,</w:t>
            </w:r>
            <w:r w:rsidRPr="0023345A">
              <w:rPr>
                <w:rFonts w:ascii="Arial" w:eastAsia="Times New Roman" w:hAnsi="Arial" w:cs="Arial"/>
              </w:rPr>
              <w:t xml:space="preserve"> accessible name does not match with visual label.</w:t>
            </w:r>
          </w:p>
        </w:tc>
      </w:tr>
      <w:tr w:rsidR="00501747" w:rsidRPr="0023345A" w14:paraId="07BF38A9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462A9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2" w:anchor="motion-actuation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2.5.4 Motion Actuation</w:t>
              </w:r>
            </w:hyperlink>
            <w:r w:rsidRPr="0023345A">
              <w:rPr>
                <w:rFonts w:ascii="Arial" w:hAnsi="Arial" w:cs="Arial"/>
              </w:rPr>
              <w:t xml:space="preserve"> (Level A 2.1 and 2.2)</w:t>
            </w:r>
          </w:p>
          <w:p w14:paraId="6E99A5D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77B1427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67C0CBBF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9.2.5.4 (Web)</w:t>
            </w:r>
          </w:p>
          <w:p w14:paraId="6A554556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10.2.5.4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6451E41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11.2.5.4 (Open Functionality Software)</w:t>
            </w:r>
          </w:p>
          <w:p w14:paraId="34A8E74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11.2.5.4 (Closed Software)</w:t>
            </w:r>
          </w:p>
          <w:p w14:paraId="4EBD7837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5B9C59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52DF575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5D2600F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1D821" w14:textId="3E3FBCDD" w:rsidR="00501747" w:rsidRPr="0023345A" w:rsidRDefault="004172D1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5A1DB" w14:textId="3A1103D1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23345A" w14:paraId="63597E92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D66AA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3" w:anchor="meaning-doc-lang-id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3.1.1 Language of Page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2788553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343AB198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4ABBE30B" w14:textId="77777777" w:rsidR="00501747" w:rsidRPr="0023345A" w:rsidRDefault="00501747" w:rsidP="0018374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9.3.1.1 (Web)</w:t>
            </w:r>
          </w:p>
          <w:p w14:paraId="2501FA22" w14:textId="77777777" w:rsidR="00501747" w:rsidRPr="0023345A" w:rsidRDefault="00501747" w:rsidP="0018374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10.3.1.1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57E5BBB9" w14:textId="77777777" w:rsidR="00501747" w:rsidRPr="0023345A" w:rsidRDefault="00501747" w:rsidP="0018374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11.3.1.1.1 (Open Functionality Software)</w:t>
            </w:r>
          </w:p>
          <w:p w14:paraId="235F8C1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11.3.1.1.2 (Closed Software)</w:t>
            </w:r>
          </w:p>
          <w:p w14:paraId="238E06B4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1AA3F1A6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1E7A210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4E5109F1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15F72F94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46E9101D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61C101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ECBF7" w14:textId="5E8D82C7" w:rsidR="00501747" w:rsidRPr="0023345A" w:rsidRDefault="004172D1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498E0" w14:textId="295E28C7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913FA" w:rsidRPr="0023345A" w14:paraId="4739F04C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9A5E4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4" w:anchor="consistent-behavior-receive-focu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3.2.1 On Focus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393E098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C00308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4E524C2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9.3.2.1 (Web)</w:t>
            </w:r>
          </w:p>
          <w:p w14:paraId="4640A5A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10.3.2.1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39209D16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11.3.2.1 (Open Functionality Software)</w:t>
            </w:r>
          </w:p>
          <w:p w14:paraId="33373A8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11.3.2.1 (Closed Software)</w:t>
            </w:r>
          </w:p>
          <w:p w14:paraId="68CCDEE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168F1A0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0AE76D6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6B5C7B27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55ED819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1391C34B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9FDDF9F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5166D" w14:textId="57CCE39F" w:rsidR="00501747" w:rsidRPr="0023345A" w:rsidRDefault="007A66E0" w:rsidP="00A37E37">
            <w:pPr>
              <w:spacing w:after="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Supports With </w:t>
            </w:r>
            <w:r w:rsidR="00246EAF" w:rsidRPr="0023345A">
              <w:rPr>
                <w:rFonts w:ascii="Arial" w:eastAsia="Times New Roman" w:hAnsi="Arial" w:cs="Arial"/>
              </w:rPr>
              <w:t>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822B9AC" w14:textId="7B03E398" w:rsidR="00501747" w:rsidRPr="0023345A" w:rsidRDefault="004F257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On “Header” page</w:t>
            </w:r>
            <w:r w:rsidR="3EE7175D" w:rsidRPr="0023345A">
              <w:rPr>
                <w:rFonts w:ascii="Arial" w:eastAsia="Times New Roman" w:hAnsi="Arial" w:cs="Arial"/>
              </w:rPr>
              <w:t>,</w:t>
            </w:r>
            <w:r w:rsidR="002F62C4" w:rsidRPr="0023345A">
              <w:rPr>
                <w:rFonts w:ascii="Arial" w:eastAsia="Times New Roman" w:hAnsi="Arial" w:cs="Arial"/>
              </w:rPr>
              <w:t xml:space="preserve"> the search panel is automatically triggered</w:t>
            </w:r>
            <w:r w:rsidR="1A44677E" w:rsidRPr="0023345A">
              <w:rPr>
                <w:rFonts w:ascii="Arial" w:eastAsia="Times New Roman" w:hAnsi="Arial" w:cs="Arial"/>
              </w:rPr>
              <w:t xml:space="preserve"> on keyboard focus</w:t>
            </w:r>
            <w:r w:rsidR="002F62C4" w:rsidRPr="0023345A">
              <w:rPr>
                <w:rFonts w:ascii="Arial" w:eastAsia="Times New Roman" w:hAnsi="Arial" w:cs="Arial"/>
              </w:rPr>
              <w:t>.</w:t>
            </w:r>
          </w:p>
        </w:tc>
      </w:tr>
      <w:tr w:rsidR="00501747" w:rsidRPr="0023345A" w14:paraId="3CFB9C45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47445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5" w:anchor="consistent-behavior-unpredictable-chang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3.2.2 On Input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4FAD3AAE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43B10738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796EB94B" w14:textId="77777777" w:rsidR="00501747" w:rsidRPr="0023345A" w:rsidRDefault="00501747" w:rsidP="0018374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9.3.2.2 (Web)</w:t>
            </w:r>
          </w:p>
          <w:p w14:paraId="27C77D2A" w14:textId="77777777" w:rsidR="00501747" w:rsidRPr="0023345A" w:rsidRDefault="00501747" w:rsidP="0018374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10.3.2.2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2B19851B" w14:textId="77777777" w:rsidR="00501747" w:rsidRPr="0023345A" w:rsidRDefault="00501747" w:rsidP="0018374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11.3.2.2 (Open Functionality Software)</w:t>
            </w:r>
          </w:p>
          <w:p w14:paraId="0D14364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11.3.2.2 (Closed Software)</w:t>
            </w:r>
          </w:p>
          <w:p w14:paraId="5B72F09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6385F1C1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24986BD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066D8161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32092627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24097DB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B27826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8E3A8" w14:textId="5E028CD7" w:rsidR="00501747" w:rsidRPr="0023345A" w:rsidRDefault="009D4929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84353" w14:textId="3001DC36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43554136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6EA18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6" w:anchor="consistent-help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3.2.6 Consistent Help</w:t>
              </w:r>
            </w:hyperlink>
            <w:r w:rsidRPr="0023345A">
              <w:rPr>
                <w:rFonts w:ascii="Arial" w:eastAsia="Times New Roman" w:hAnsi="Arial" w:cs="Arial"/>
                <w:b/>
              </w:rPr>
              <w:t xml:space="preserve"> </w:t>
            </w:r>
            <w:r w:rsidRPr="0023345A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6D6F6B3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 – Does not apply</w:t>
            </w:r>
          </w:p>
          <w:p w14:paraId="667013C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3EFE4" w14:textId="1081D85D" w:rsidR="00501747" w:rsidRPr="0023345A" w:rsidRDefault="00924D38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6F0EB" w14:textId="51C29271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05829F17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3864A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7" w:anchor="minimize-error-identified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3.3.1 Error Identification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5A339E45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094BB1A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37EB45C9" w14:textId="77777777" w:rsidR="00501747" w:rsidRPr="0023345A" w:rsidRDefault="00501747" w:rsidP="0018374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9.3.3.1 (Web)</w:t>
            </w:r>
          </w:p>
          <w:p w14:paraId="57E0FBFF" w14:textId="77777777" w:rsidR="00501747" w:rsidRPr="0023345A" w:rsidRDefault="00501747" w:rsidP="0018374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10.3.3.1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6D304684" w14:textId="77777777" w:rsidR="00501747" w:rsidRPr="0023345A" w:rsidRDefault="00501747" w:rsidP="0018374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11.3.3.1.1 (Open Functionality Software)</w:t>
            </w:r>
          </w:p>
          <w:p w14:paraId="700E30D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11.3.3.1.2 (Closed Software)</w:t>
            </w:r>
          </w:p>
          <w:p w14:paraId="6B745762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69493C1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39942BE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04662BE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5EAFA3C5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132AAEC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77F1B6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419A" w14:textId="6A452785" w:rsidR="00501747" w:rsidRPr="0023345A" w:rsidRDefault="000132C8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B2A3A" w14:textId="0C4CB6E5" w:rsidR="00F4700B" w:rsidRPr="0023345A" w:rsidRDefault="00A25962" w:rsidP="00A37E37">
            <w:pPr>
              <w:spacing w:after="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On “Goals” </w:t>
            </w:r>
            <w:r w:rsidR="00F4700B" w:rsidRPr="0023345A">
              <w:rPr>
                <w:rFonts w:ascii="Arial" w:eastAsia="Times New Roman" w:hAnsi="Arial" w:cs="Arial"/>
              </w:rPr>
              <w:t>page</w:t>
            </w:r>
            <w:r w:rsidR="71EB176F" w:rsidRPr="0023345A">
              <w:rPr>
                <w:rFonts w:ascii="Arial" w:eastAsia="Times New Roman" w:hAnsi="Arial" w:cs="Arial"/>
              </w:rPr>
              <w:t>,</w:t>
            </w:r>
            <w:r w:rsidR="00F4700B" w:rsidRPr="0023345A">
              <w:rPr>
                <w:rFonts w:ascii="Arial" w:eastAsia="Times New Roman" w:hAnsi="Arial" w:cs="Arial"/>
              </w:rPr>
              <w:t xml:space="preserve"> the error message</w:t>
            </w:r>
            <w:r w:rsidR="694F9D81" w:rsidRPr="0023345A">
              <w:rPr>
                <w:rFonts w:ascii="Arial" w:eastAsia="Times New Roman" w:hAnsi="Arial" w:cs="Arial"/>
              </w:rPr>
              <w:t>s</w:t>
            </w:r>
            <w:r w:rsidR="00F4700B" w:rsidRPr="0023345A">
              <w:rPr>
                <w:rFonts w:ascii="Arial" w:eastAsia="Times New Roman" w:hAnsi="Arial" w:cs="Arial"/>
              </w:rPr>
              <w:t xml:space="preserve"> </w:t>
            </w:r>
            <w:r w:rsidR="3F4DDE5C" w:rsidRPr="0023345A">
              <w:rPr>
                <w:rFonts w:ascii="Arial" w:eastAsia="Times New Roman" w:hAnsi="Arial" w:cs="Arial"/>
              </w:rPr>
              <w:t>are</w:t>
            </w:r>
            <w:r w:rsidR="00F4700B" w:rsidRPr="0023345A">
              <w:rPr>
                <w:rFonts w:ascii="Arial" w:eastAsia="Times New Roman" w:hAnsi="Arial" w:cs="Arial"/>
              </w:rPr>
              <w:t xml:space="preserve"> difficult to locate.</w:t>
            </w:r>
          </w:p>
          <w:p w14:paraId="4CFA2001" w14:textId="77777777" w:rsidR="00F4700B" w:rsidRPr="0023345A" w:rsidRDefault="00F4700B" w:rsidP="00A37E37">
            <w:pPr>
              <w:spacing w:after="0"/>
              <w:rPr>
                <w:rFonts w:ascii="Arial" w:eastAsia="Times New Roman" w:hAnsi="Arial" w:cs="Arial"/>
              </w:rPr>
            </w:pPr>
          </w:p>
          <w:p w14:paraId="07453804" w14:textId="11134EF7" w:rsidR="00501747" w:rsidRPr="0023345A" w:rsidRDefault="00F4700B" w:rsidP="00A37E37">
            <w:pPr>
              <w:spacing w:after="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On </w:t>
            </w:r>
            <w:r w:rsidR="001D7BDC" w:rsidRPr="0023345A">
              <w:rPr>
                <w:rFonts w:ascii="Arial" w:eastAsia="Times New Roman" w:hAnsi="Arial" w:cs="Arial"/>
              </w:rPr>
              <w:t>“Summary” page</w:t>
            </w:r>
            <w:r w:rsidR="249A541C" w:rsidRPr="0023345A">
              <w:rPr>
                <w:rFonts w:ascii="Arial" w:eastAsia="Times New Roman" w:hAnsi="Arial" w:cs="Arial"/>
              </w:rPr>
              <w:t>,</w:t>
            </w:r>
            <w:r w:rsidRPr="0023345A">
              <w:rPr>
                <w:rFonts w:ascii="Arial" w:eastAsia="Times New Roman" w:hAnsi="Arial" w:cs="Arial"/>
              </w:rPr>
              <w:t xml:space="preserve"> the error message is not associated with the form field.</w:t>
            </w:r>
          </w:p>
        </w:tc>
      </w:tr>
      <w:tr w:rsidR="00501747" w:rsidRPr="0023345A" w14:paraId="5A1CE023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DDA37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8" w:anchor="minimize-error-cue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3.3.2 Labels or Instructions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37497E45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97DF48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1019F818" w14:textId="77777777" w:rsidR="00501747" w:rsidRPr="0023345A" w:rsidRDefault="00501747" w:rsidP="0018374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9.3.3.2 (Web)</w:t>
            </w:r>
          </w:p>
          <w:p w14:paraId="4F4F7487" w14:textId="77777777" w:rsidR="00501747" w:rsidRPr="0023345A" w:rsidRDefault="00501747" w:rsidP="0018374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10.3.3.2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363647A5" w14:textId="77777777" w:rsidR="00501747" w:rsidRPr="0023345A" w:rsidRDefault="00501747" w:rsidP="0018374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11.3.3.2 (Open Functionality Software)</w:t>
            </w:r>
          </w:p>
          <w:p w14:paraId="5B674E4B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</w:rPr>
              <w:t>11.3.3.2 (Closed Software)</w:t>
            </w:r>
          </w:p>
          <w:p w14:paraId="25338CC8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45AC9FF6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0A8168E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21A212CD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61B814B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6E00A7CB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A3210BB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7F6BD" w14:textId="7A0A1492" w:rsidR="00501747" w:rsidRPr="0023345A" w:rsidRDefault="0066578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C63B1" w14:textId="213D5855" w:rsidR="00B01054" w:rsidRPr="0023345A" w:rsidRDefault="00B01054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On </w:t>
            </w:r>
            <w:r w:rsidR="004B41E3" w:rsidRPr="0023345A">
              <w:rPr>
                <w:rFonts w:ascii="Arial" w:eastAsia="Times New Roman" w:hAnsi="Arial" w:cs="Arial"/>
              </w:rPr>
              <w:t>“Goals” and “Header” pages</w:t>
            </w:r>
            <w:r w:rsidRPr="0023345A">
              <w:rPr>
                <w:rFonts w:ascii="Arial" w:eastAsia="Times New Roman" w:hAnsi="Arial" w:cs="Arial"/>
              </w:rPr>
              <w:t>, the instructions are missing for the mandatory fields.</w:t>
            </w:r>
          </w:p>
          <w:p w14:paraId="277B7996" w14:textId="77777777" w:rsidR="00B01054" w:rsidRPr="0023345A" w:rsidRDefault="00B01054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BE56B2C" w14:textId="77777777" w:rsidR="00DF48A0" w:rsidRPr="0023345A" w:rsidRDefault="00B01054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On </w:t>
            </w:r>
            <w:r w:rsidR="003473FB" w:rsidRPr="0023345A">
              <w:rPr>
                <w:rFonts w:ascii="Arial" w:eastAsia="Times New Roman" w:hAnsi="Arial" w:cs="Arial"/>
              </w:rPr>
              <w:t>“</w:t>
            </w:r>
            <w:r w:rsidR="00935D6C" w:rsidRPr="0023345A">
              <w:rPr>
                <w:rFonts w:ascii="Arial" w:eastAsia="Times New Roman" w:hAnsi="Arial" w:cs="Arial"/>
              </w:rPr>
              <w:t>Goals</w:t>
            </w:r>
            <w:r w:rsidR="003473FB" w:rsidRPr="0023345A">
              <w:rPr>
                <w:rFonts w:ascii="Arial" w:eastAsia="Times New Roman" w:hAnsi="Arial" w:cs="Arial"/>
              </w:rPr>
              <w:t xml:space="preserve">” and </w:t>
            </w:r>
            <w:r w:rsidR="00935D6C" w:rsidRPr="0023345A">
              <w:rPr>
                <w:rFonts w:ascii="Arial" w:eastAsia="Times New Roman" w:hAnsi="Arial" w:cs="Arial"/>
              </w:rPr>
              <w:t>“Focus areas | All focus areas (List view)”</w:t>
            </w:r>
            <w:r w:rsidR="003473FB" w:rsidRPr="0023345A">
              <w:rPr>
                <w:rFonts w:ascii="Arial" w:eastAsia="Times New Roman" w:hAnsi="Arial" w:cs="Arial"/>
              </w:rPr>
              <w:t xml:space="preserve"> pages</w:t>
            </w:r>
            <w:r w:rsidRPr="0023345A">
              <w:rPr>
                <w:rFonts w:ascii="Arial" w:eastAsia="Times New Roman" w:hAnsi="Arial" w:cs="Arial"/>
              </w:rPr>
              <w:t>, the mandatory fields are not identified.</w:t>
            </w:r>
          </w:p>
          <w:p w14:paraId="223C0824" w14:textId="77777777" w:rsidR="004148A3" w:rsidRPr="0023345A" w:rsidRDefault="004148A3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69981FE" w14:textId="2092F1BA" w:rsidR="004148A3" w:rsidRPr="0023345A" w:rsidRDefault="00F94832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On</w:t>
            </w:r>
            <w:r w:rsidR="00466FC0" w:rsidRPr="0023345A">
              <w:rPr>
                <w:rFonts w:ascii="Arial" w:eastAsia="Times New Roman" w:hAnsi="Arial" w:cs="Arial"/>
              </w:rPr>
              <w:t xml:space="preserve"> “Header” page, </w:t>
            </w:r>
            <w:r w:rsidR="00067DB3" w:rsidRPr="0023345A">
              <w:rPr>
                <w:rFonts w:ascii="Arial" w:eastAsia="Times New Roman" w:hAnsi="Arial" w:cs="Arial"/>
              </w:rPr>
              <w:t>required</w:t>
            </w:r>
            <w:r w:rsidR="00067DB3" w:rsidRPr="0023345A">
              <w:rPr>
                <w:rFonts w:ascii="Arial" w:eastAsia="Times New Roman" w:hAnsi="Arial" w:cs="Arial"/>
              </w:rPr>
              <w:t xml:space="preserve"> </w:t>
            </w:r>
            <w:r w:rsidR="00C150D9" w:rsidRPr="0023345A">
              <w:rPr>
                <w:rFonts w:ascii="Arial" w:eastAsia="Times New Roman" w:hAnsi="Arial" w:cs="Arial"/>
              </w:rPr>
              <w:t>d</w:t>
            </w:r>
            <w:r w:rsidR="00067DB3" w:rsidRPr="0023345A">
              <w:rPr>
                <w:rFonts w:ascii="Arial" w:eastAsia="Times New Roman" w:hAnsi="Arial" w:cs="Arial"/>
              </w:rPr>
              <w:t xml:space="preserve">ate formats </w:t>
            </w:r>
            <w:r w:rsidR="43BBEE37" w:rsidRPr="60F7A459">
              <w:rPr>
                <w:rFonts w:ascii="Arial" w:eastAsia="Times New Roman" w:hAnsi="Arial" w:cs="Arial"/>
              </w:rPr>
              <w:t>are</w:t>
            </w:r>
            <w:r w:rsidR="00067DB3" w:rsidRPr="0023345A">
              <w:rPr>
                <w:rFonts w:ascii="Arial" w:eastAsia="Times New Roman" w:hAnsi="Arial" w:cs="Arial"/>
              </w:rPr>
              <w:t xml:space="preserve"> not identified</w:t>
            </w:r>
            <w:r w:rsidR="00AF17BC" w:rsidRPr="0023345A">
              <w:rPr>
                <w:rFonts w:ascii="Arial" w:eastAsia="Times New Roman" w:hAnsi="Arial" w:cs="Arial"/>
              </w:rPr>
              <w:t>.</w:t>
            </w:r>
          </w:p>
        </w:tc>
      </w:tr>
      <w:tr w:rsidR="00501747" w:rsidRPr="0023345A" w14:paraId="7D8DBDAA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F8A04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9" w:anchor="redundant-entry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3.3.7 Redundant Entry</w:t>
              </w:r>
            </w:hyperlink>
            <w:r w:rsidRPr="0023345A">
              <w:rPr>
                <w:rFonts w:ascii="Arial" w:eastAsia="Times New Roman" w:hAnsi="Arial" w:cs="Arial"/>
                <w:b/>
              </w:rPr>
              <w:t xml:space="preserve"> </w:t>
            </w:r>
            <w:r w:rsidRPr="0023345A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54EE732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 – Does not apply</w:t>
            </w:r>
          </w:p>
          <w:p w14:paraId="5AC36AE4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8859F" w14:textId="1DDEEB8C" w:rsidR="00501747" w:rsidRPr="0023345A" w:rsidRDefault="00610E8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AE19B" w14:textId="1D6BA891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23345A" w14:paraId="6889BB98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2121A" w14:textId="77777777" w:rsidR="00501747" w:rsidRPr="0023345A" w:rsidRDefault="00501747">
            <w:pPr>
              <w:spacing w:after="0" w:line="240" w:lineRule="auto"/>
              <w:rPr>
                <w:rFonts w:ascii="Arial" w:hAnsi="Arial" w:cs="Arial"/>
              </w:rPr>
            </w:pPr>
            <w:hyperlink r:id="rId50" w:anchor="ensure-compat-parse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4.1.1 Parsing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676D464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Applies to:</w:t>
            </w:r>
          </w:p>
          <w:p w14:paraId="662E4C5D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WCAG 2.0 and 2.1 – Always answer ‘Supports’</w:t>
            </w:r>
          </w:p>
          <w:p w14:paraId="19347091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WCAG 2.2 (obsolete and removed) - Does not apply</w:t>
            </w:r>
          </w:p>
          <w:p w14:paraId="0BCF29EB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2587DB8A" w14:textId="77777777" w:rsidR="00501747" w:rsidRPr="0023345A" w:rsidRDefault="00501747" w:rsidP="00183747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9.4.1.1 (Web)</w:t>
            </w:r>
          </w:p>
          <w:p w14:paraId="67FDF554" w14:textId="77777777" w:rsidR="00501747" w:rsidRPr="0023345A" w:rsidRDefault="00501747" w:rsidP="00183747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10.4.1.1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14B97A33" w14:textId="77777777" w:rsidR="00501747" w:rsidRPr="0023345A" w:rsidRDefault="00501747" w:rsidP="00183747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11.4.1.1.1 (Open Functionality Software)</w:t>
            </w:r>
          </w:p>
          <w:p w14:paraId="2A91B27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11.4.1.1.2 (Closed Software) – Does not apply</w:t>
            </w:r>
          </w:p>
          <w:p w14:paraId="32788B6C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589824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1758BC8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4245913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01E09C5D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20DB43CD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6C4C2C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20D37" w14:textId="77777777" w:rsidR="00501747" w:rsidRPr="0023345A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43E60" w14:textId="2C270798" w:rsidR="00501747" w:rsidRPr="0023345A" w:rsidRDefault="4A284BBF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As per the latest update, this Success Criterion is considered as always satisfied for WCAG 2.0 and 2.1</w:t>
            </w:r>
            <w:r w:rsidR="3939511C" w:rsidRPr="0023345A">
              <w:rPr>
                <w:rFonts w:ascii="Arial" w:eastAsia="Times New Roman" w:hAnsi="Arial" w:cs="Arial"/>
              </w:rPr>
              <w:t xml:space="preserve">. For more information refer to notes on the understanding page. </w:t>
            </w:r>
            <w:hyperlink r:id="rId51">
              <w:r w:rsidR="3939511C" w:rsidRPr="0023345A">
                <w:rPr>
                  <w:rStyle w:val="Hyperlink"/>
                  <w:rFonts w:ascii="Arial" w:eastAsia="Times New Roman" w:hAnsi="Arial" w:cs="Arial"/>
                </w:rPr>
                <w:t>https://www.w3.org/WAI/WCAG21/Understanding/parsing.html</w:t>
              </w:r>
            </w:hyperlink>
            <w:r w:rsidR="4D8C16C8" w:rsidRPr="0023345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23345A" w14:paraId="28C82C39" w14:textId="77777777" w:rsidTr="00DF69C1">
        <w:trPr>
          <w:trHeight w:val="302"/>
          <w:tblCellSpacing w:w="0" w:type="dxa"/>
        </w:trPr>
        <w:tc>
          <w:tcPr>
            <w:tcW w:w="3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EA471" w14:textId="77777777" w:rsidR="00501747" w:rsidRPr="0023345A" w:rsidRDefault="00501747" w:rsidP="02BEA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hyperlink r:id="rId52" w:anchor="ensure-compat-rsv">
              <w:r w:rsidRPr="0023345A">
                <w:rPr>
                  <w:rStyle w:val="Hyperlink"/>
                  <w:rFonts w:ascii="Arial" w:eastAsia="Times New Roman" w:hAnsi="Arial" w:cs="Arial"/>
                  <w:b/>
                  <w:bCs/>
                </w:rPr>
                <w:t>4.1.2 Name, Role, Value</w:t>
              </w:r>
            </w:hyperlink>
            <w:r w:rsidRPr="0023345A">
              <w:rPr>
                <w:rFonts w:ascii="Arial" w:hAnsi="Arial" w:cs="Arial"/>
              </w:rPr>
              <w:t xml:space="preserve"> (Level A)</w:t>
            </w:r>
          </w:p>
          <w:p w14:paraId="0C273DF3" w14:textId="77777777" w:rsidR="00501747" w:rsidRPr="0023345A" w:rsidRDefault="00501747" w:rsidP="02BEA2A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58803DE9" w14:textId="77777777" w:rsidR="00501747" w:rsidRPr="0023345A" w:rsidRDefault="00501747" w:rsidP="02BEA2A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4AD3FB0C" w14:textId="77777777" w:rsidR="00501747" w:rsidRPr="0023345A" w:rsidRDefault="00501747" w:rsidP="02BEA2AB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9.4.1.2 (Web)</w:t>
            </w:r>
          </w:p>
          <w:p w14:paraId="4152C850" w14:textId="77777777" w:rsidR="00501747" w:rsidRPr="0023345A" w:rsidRDefault="00501747" w:rsidP="02BEA2AB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10.4.1.2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1FDB6D72" w14:textId="77777777" w:rsidR="00501747" w:rsidRPr="0023345A" w:rsidRDefault="00501747" w:rsidP="02BEA2AB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11.4.1.2.1 (Open Functionality Software)</w:t>
            </w:r>
          </w:p>
          <w:p w14:paraId="400273B9" w14:textId="77777777" w:rsidR="00501747" w:rsidRPr="0023345A" w:rsidRDefault="00501747" w:rsidP="02BEA2AB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11.4.1.2.2 (Closed Software) – Does not apply</w:t>
            </w:r>
          </w:p>
          <w:p w14:paraId="391E5AB9" w14:textId="77777777" w:rsidR="00501747" w:rsidRPr="0023345A" w:rsidRDefault="00501747" w:rsidP="02BEA2AB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C8B2EDE" w14:textId="77777777" w:rsidR="00501747" w:rsidRPr="0023345A" w:rsidRDefault="00501747" w:rsidP="02BEA2AB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6291D54F" w14:textId="77777777" w:rsidR="00501747" w:rsidRPr="0023345A" w:rsidRDefault="00501747" w:rsidP="02BEA2AB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0FB12FAA" w14:textId="77777777" w:rsidR="00501747" w:rsidRPr="0023345A" w:rsidRDefault="00501747" w:rsidP="02BEA2A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1B7E38D1" w14:textId="77777777" w:rsidR="00501747" w:rsidRPr="0023345A" w:rsidRDefault="00501747" w:rsidP="02BEA2AB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54567C45" w14:textId="77777777" w:rsidR="00501747" w:rsidRPr="0023345A" w:rsidRDefault="00501747" w:rsidP="02BEA2AB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504.2 (Authoring Tool)</w:t>
            </w:r>
          </w:p>
          <w:p w14:paraId="14EA54CF" w14:textId="77777777" w:rsidR="00501747" w:rsidRPr="0023345A" w:rsidRDefault="00501747" w:rsidP="02BEA2AB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</w:rPr>
            </w:pPr>
            <w:r w:rsidRPr="0023345A">
              <w:rPr>
                <w:rFonts w:ascii="Arial" w:eastAsia="Times New Roman" w:hAnsi="Arial" w:cs="Arial"/>
              </w:rPr>
              <w:t>602.3 (Support Docs)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DBED1" w14:textId="6FC41D85" w:rsidR="00501747" w:rsidRPr="0023345A" w:rsidRDefault="00E95841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04DAD" w14:textId="77777777" w:rsidR="00E95841" w:rsidRPr="0023345A" w:rsidRDefault="00E95841" w:rsidP="00A37E37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On some pages, interactive controls are defined with inappropriate ARIA attributes.</w:t>
            </w:r>
          </w:p>
          <w:p w14:paraId="375AADA1" w14:textId="77777777" w:rsidR="00E95841" w:rsidRPr="0023345A" w:rsidRDefault="00E95841" w:rsidP="00A37E37">
            <w:pPr>
              <w:spacing w:after="0"/>
              <w:rPr>
                <w:rFonts w:ascii="Arial" w:hAnsi="Arial" w:cs="Arial"/>
              </w:rPr>
            </w:pPr>
          </w:p>
          <w:p w14:paraId="09E8EAAC" w14:textId="77777777" w:rsidR="004D4AD2" w:rsidRPr="0023345A" w:rsidRDefault="00E95841" w:rsidP="00A37E37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Some custom controls mentioned below do not have role, state, value and properties defined programmatically.</w:t>
            </w:r>
          </w:p>
          <w:p w14:paraId="7F2290CA" w14:textId="77777777" w:rsidR="00A42B98" w:rsidRPr="0023345A" w:rsidRDefault="00A42B98" w:rsidP="00A37E37">
            <w:pPr>
              <w:spacing w:after="0"/>
              <w:rPr>
                <w:rFonts w:ascii="Arial" w:hAnsi="Arial" w:cs="Arial"/>
              </w:rPr>
            </w:pPr>
          </w:p>
          <w:p w14:paraId="7B868422" w14:textId="77777777" w:rsidR="00A42B98" w:rsidRPr="0023345A" w:rsidRDefault="00A42B98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Button</w:t>
            </w:r>
          </w:p>
          <w:p w14:paraId="69284BD1" w14:textId="32A144C2" w:rsidR="00A42B98" w:rsidRPr="0023345A" w:rsidRDefault="00A42B98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Link</w:t>
            </w:r>
          </w:p>
          <w:p w14:paraId="4E74290C" w14:textId="6FD79958" w:rsidR="00A42B98" w:rsidRPr="0023345A" w:rsidRDefault="00A42B98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Tooltip</w:t>
            </w:r>
          </w:p>
          <w:p w14:paraId="731D91C9" w14:textId="2763FA13" w:rsidR="00074FC0" w:rsidRPr="0023345A" w:rsidRDefault="00074FC0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proofErr w:type="spellStart"/>
            <w:r w:rsidRPr="0023345A">
              <w:rPr>
                <w:rFonts w:ascii="Arial" w:hAnsi="Arial" w:cs="Arial"/>
              </w:rPr>
              <w:t>Toggletip</w:t>
            </w:r>
            <w:proofErr w:type="spellEnd"/>
          </w:p>
          <w:p w14:paraId="0D8140D8" w14:textId="3D22C120" w:rsidR="00A42B98" w:rsidRPr="0023345A" w:rsidRDefault="00A42B98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Modal dialog</w:t>
            </w:r>
          </w:p>
          <w:p w14:paraId="581CA2BF" w14:textId="77777777" w:rsidR="00A42B98" w:rsidRPr="0023345A" w:rsidRDefault="00A42B98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hAnsi="Arial" w:cs="Arial"/>
              </w:rPr>
              <w:t>Non-modal dialog</w:t>
            </w:r>
          </w:p>
          <w:p w14:paraId="77C426A4" w14:textId="77777777" w:rsidR="008404D2" w:rsidRPr="0023345A" w:rsidRDefault="008404D2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hAnsi="Arial" w:cs="Arial"/>
              </w:rPr>
              <w:t>Combo box</w:t>
            </w:r>
          </w:p>
          <w:p w14:paraId="3289ABC2" w14:textId="77777777" w:rsidR="008404D2" w:rsidRPr="0023345A" w:rsidRDefault="008404D2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hAnsi="Arial" w:cs="Arial"/>
              </w:rPr>
              <w:t>Checkboxes</w:t>
            </w:r>
          </w:p>
          <w:p w14:paraId="76085B8A" w14:textId="77777777" w:rsidR="008404D2" w:rsidRPr="0023345A" w:rsidRDefault="008404D2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hAnsi="Arial" w:cs="Arial"/>
              </w:rPr>
              <w:t>Expand/Collapse</w:t>
            </w:r>
          </w:p>
          <w:p w14:paraId="12907A7B" w14:textId="77777777" w:rsidR="008404D2" w:rsidRPr="0023345A" w:rsidRDefault="00D36A9D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hAnsi="Arial" w:cs="Arial"/>
              </w:rPr>
              <w:t>Tabs</w:t>
            </w:r>
          </w:p>
          <w:p w14:paraId="441D82E3" w14:textId="77777777" w:rsidR="00D36A9D" w:rsidRPr="0023345A" w:rsidRDefault="00D36A9D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hAnsi="Arial" w:cs="Arial"/>
              </w:rPr>
              <w:t>Input fields</w:t>
            </w:r>
          </w:p>
          <w:p w14:paraId="1497617D" w14:textId="77777777" w:rsidR="00D36A9D" w:rsidRPr="0023345A" w:rsidRDefault="00D36A9D" w:rsidP="00A42B9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hAnsi="Arial" w:cs="Arial"/>
              </w:rPr>
              <w:t>Radio Buttons</w:t>
            </w:r>
          </w:p>
          <w:p w14:paraId="7EF785BF" w14:textId="77777777" w:rsidR="00590626" w:rsidRPr="0023345A" w:rsidRDefault="00590626" w:rsidP="0059062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222D09D7" w14:textId="3F0B8144" w:rsidR="00590626" w:rsidRPr="0023345A" w:rsidRDefault="00590626" w:rsidP="0059062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 xml:space="preserve">On some pages, the button element is either missing accessible name or provided with </w:t>
            </w:r>
            <w:r w:rsidR="5B677211" w:rsidRPr="277BEF3F">
              <w:rPr>
                <w:rFonts w:ascii="Arial" w:eastAsia="Arial" w:hAnsi="Arial" w:cs="Arial"/>
                <w:color w:val="000000" w:themeColor="text1"/>
              </w:rPr>
              <w:t xml:space="preserve">an </w:t>
            </w:r>
            <w:r w:rsidRPr="0023345A">
              <w:rPr>
                <w:rFonts w:ascii="Arial" w:eastAsia="Arial" w:hAnsi="Arial" w:cs="Arial"/>
                <w:color w:val="000000" w:themeColor="text1"/>
              </w:rPr>
              <w:t>inappropriate label.</w:t>
            </w:r>
          </w:p>
          <w:p w14:paraId="76457D06" w14:textId="77777777" w:rsidR="00E06351" w:rsidRPr="0023345A" w:rsidRDefault="00E06351" w:rsidP="0059062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FC1CC51" w14:textId="701D8500" w:rsidR="00E06351" w:rsidRPr="0023345A" w:rsidRDefault="001B1D3C" w:rsidP="0059062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>On few pages, the elements are nested inappropriately.</w:t>
            </w:r>
          </w:p>
        </w:tc>
      </w:tr>
    </w:tbl>
    <w:p w14:paraId="225556A8" w14:textId="77777777" w:rsidR="00501747" w:rsidRPr="0023345A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570605" w14:textId="77777777" w:rsidR="00501747" w:rsidRPr="0023345A" w:rsidRDefault="0050174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bookmarkStart w:id="13" w:name="_Toc512938932"/>
      <w:r w:rsidRPr="0023345A">
        <w:rPr>
          <w:rFonts w:ascii="Arial" w:hAnsi="Arial" w:cs="Arial"/>
        </w:rPr>
        <w:br w:type="page"/>
      </w:r>
    </w:p>
    <w:p w14:paraId="3EEA3D9A" w14:textId="5B7DACB2" w:rsidR="00501747" w:rsidRPr="0023345A" w:rsidRDefault="00501747" w:rsidP="00501747">
      <w:pPr>
        <w:pStyle w:val="Heading3"/>
        <w:rPr>
          <w:rFonts w:ascii="Arial" w:hAnsi="Arial" w:cs="Arial"/>
        </w:rPr>
      </w:pPr>
      <w:r w:rsidRPr="0023345A">
        <w:rPr>
          <w:rFonts w:ascii="Arial" w:hAnsi="Arial" w:cs="Arial"/>
        </w:rPr>
        <w:t>Table 2: Success Criteria, Level AA</w:t>
      </w:r>
      <w:bookmarkEnd w:id="13"/>
    </w:p>
    <w:p w14:paraId="3B4A1D3B" w14:textId="0D6AA621" w:rsidR="00501747" w:rsidRPr="0023345A" w:rsidRDefault="00501747" w:rsidP="00501747">
      <w:pPr>
        <w:rPr>
          <w:rFonts w:ascii="Arial" w:hAnsi="Arial" w:cs="Arial"/>
        </w:rPr>
      </w:pPr>
      <w:r w:rsidRPr="0023345A">
        <w:rPr>
          <w:rFonts w:ascii="Arial" w:hAnsi="Arial" w:cs="Arial"/>
        </w:rPr>
        <w:t>Notes:</w:t>
      </w:r>
      <w:r w:rsidR="007E7D39" w:rsidRPr="0023345A">
        <w:rPr>
          <w:rFonts w:ascii="Arial" w:hAnsi="Arial" w:cs="Arial"/>
        </w:rPr>
        <w:t xml:space="preserve"> Applicable for sample set of pages.</w:t>
      </w:r>
    </w:p>
    <w:tbl>
      <w:tblPr>
        <w:tblW w:w="498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534"/>
        <w:gridCol w:w="1948"/>
        <w:gridCol w:w="4259"/>
      </w:tblGrid>
      <w:tr w:rsidR="006D78C1" w:rsidRPr="0023345A" w14:paraId="26A42188" w14:textId="77777777" w:rsidTr="00506497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5502392" w14:textId="77777777" w:rsidR="00501747" w:rsidRPr="0023345A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3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E71684A" w14:textId="77777777" w:rsidR="00501747" w:rsidRPr="0023345A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3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FBAA6F7" w14:textId="77777777" w:rsidR="00501747" w:rsidRPr="0023345A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3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6D78C1" w:rsidRPr="0023345A" w14:paraId="02CA81C1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7230B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3" w:anchor="media-equiv-real-time-caption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1.2.4 Captions (Live)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03F81F2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60D02A48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2CF2EEF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9.1.2.4 (Web)</w:t>
            </w:r>
          </w:p>
          <w:p w14:paraId="7EC58BE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10.1.2.4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7B94525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11.1.2.4 (Open Functionality Software)</w:t>
            </w:r>
          </w:p>
          <w:p w14:paraId="04289DF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11.1.2.4 (Closed Software)</w:t>
            </w:r>
          </w:p>
          <w:p w14:paraId="2540E107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45058A48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0096C39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32DA9D7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07D70898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5F715698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A13DD3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97E5F" w14:textId="39A69856" w:rsidR="00501747" w:rsidRPr="0023345A" w:rsidRDefault="00CB1C7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0E694" w14:textId="56CEA94E" w:rsidR="00501747" w:rsidRPr="0023345A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1A020383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6F41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4" w:anchor="media-equiv-audio-desc-only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1.2.5 Audio Description (Prerecorded)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1618D58D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51C550E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19BD56C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9.1.2.5 (Web)</w:t>
            </w:r>
          </w:p>
          <w:p w14:paraId="0FB603BB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10.1.2.5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54B9D9B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11.1.2.5 (Open Functionality Software)</w:t>
            </w:r>
          </w:p>
          <w:p w14:paraId="78E18DC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11.1.2.5 (Closed Software)</w:t>
            </w:r>
          </w:p>
          <w:p w14:paraId="0008FEC3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74222ED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5E6CE50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129BE24A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0144FE1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4ED362BC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E7FA59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0B509" w14:textId="1402DE0C" w:rsidR="00501747" w:rsidRPr="0023345A" w:rsidRDefault="00CB1C7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747B6" w14:textId="77777777" w:rsidR="00AC01CA" w:rsidRPr="0023345A" w:rsidRDefault="00AC01C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Pre-recorded multimedia content is not present in the scope of pages tested. </w:t>
            </w:r>
          </w:p>
          <w:p w14:paraId="4AF1E4DB" w14:textId="77777777" w:rsidR="00AC01CA" w:rsidRPr="0023345A" w:rsidRDefault="00AC01C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C6C861" w14:textId="7E0C7028" w:rsidR="00501747" w:rsidRPr="0023345A" w:rsidRDefault="00680794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Atlassian Focus</w:t>
            </w:r>
            <w:r w:rsidR="00AC01CA" w:rsidRPr="0023345A">
              <w:rPr>
                <w:rFonts w:ascii="Arial" w:eastAsia="Times New Roman" w:hAnsi="Arial" w:cs="Arial"/>
              </w:rPr>
              <w:t xml:space="preserve"> allows users to upload audio and video in page &amp; comments. In this case, the user will have to provide alternatives for those files.</w:t>
            </w:r>
          </w:p>
        </w:tc>
      </w:tr>
      <w:tr w:rsidR="006D78C1" w:rsidRPr="0023345A" w14:paraId="0956FA33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D7D00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5" w:anchor="orientation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1.3.4 Orientation</w:t>
              </w:r>
            </w:hyperlink>
            <w:r w:rsidRPr="0023345A">
              <w:rPr>
                <w:rFonts w:ascii="Arial" w:hAnsi="Arial" w:cs="Arial"/>
              </w:rPr>
              <w:t xml:space="preserve"> (Level AA 2.1 and 2.2)</w:t>
            </w:r>
          </w:p>
          <w:p w14:paraId="69C13C9E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353F6E8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5D7F6DC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9.1.3.4 (Web)</w:t>
            </w:r>
          </w:p>
          <w:p w14:paraId="7CA280F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10.1.3.4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013A8D9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11.1.3.4 (Open Functionality Software)</w:t>
            </w:r>
          </w:p>
          <w:p w14:paraId="3E5708D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11.1.3.4 (Closed Software)</w:t>
            </w:r>
          </w:p>
          <w:p w14:paraId="2BF9F26D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2ED5FCE4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625380A1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387A9D78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577E4" w14:textId="29D46013" w:rsidR="00501747" w:rsidRPr="0023345A" w:rsidRDefault="00B3071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Does</w:t>
            </w:r>
            <w:r w:rsidR="00A36C75" w:rsidRPr="0023345A">
              <w:rPr>
                <w:rFonts w:ascii="Arial" w:eastAsia="Times New Roman" w:hAnsi="Arial" w:cs="Arial"/>
              </w:rPr>
              <w:t xml:space="preserve"> </w:t>
            </w:r>
            <w:r w:rsidR="0015304B" w:rsidRPr="0023345A">
              <w:rPr>
                <w:rFonts w:ascii="Arial" w:eastAsia="Times New Roman" w:hAnsi="Arial" w:cs="Arial"/>
              </w:rPr>
              <w:t>N</w:t>
            </w:r>
            <w:r w:rsidR="00A36C75" w:rsidRPr="0023345A">
              <w:rPr>
                <w:rFonts w:ascii="Arial" w:eastAsia="Times New Roman" w:hAnsi="Arial" w:cs="Arial"/>
              </w:rPr>
              <w:t xml:space="preserve">ot </w:t>
            </w:r>
            <w:r w:rsidR="0015304B" w:rsidRPr="0023345A">
              <w:rPr>
                <w:rFonts w:ascii="Arial" w:eastAsia="Times New Roman" w:hAnsi="Arial" w:cs="Arial"/>
              </w:rPr>
              <w:t>Support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01A8A" w14:textId="7BDC368D" w:rsidR="00501747" w:rsidRPr="0023345A" w:rsidRDefault="00CF5F82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This website is not designed to be used on mobile devices.</w:t>
            </w:r>
          </w:p>
        </w:tc>
      </w:tr>
      <w:tr w:rsidR="006D78C1" w:rsidRPr="0023345A" w14:paraId="742396C8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936BD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6" w:anchor="identify-input-purpos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1.3.5 Identify Input Purpose</w:t>
              </w:r>
            </w:hyperlink>
            <w:r w:rsidRPr="0023345A">
              <w:rPr>
                <w:rFonts w:ascii="Arial" w:hAnsi="Arial" w:cs="Arial"/>
              </w:rPr>
              <w:t xml:space="preserve"> (Level AA 2.1 and 2.2)</w:t>
            </w:r>
          </w:p>
          <w:p w14:paraId="0A45E40E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364A9613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666C181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9.1.3.5 (Web)</w:t>
            </w:r>
          </w:p>
          <w:p w14:paraId="5BE5053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10.1.3.5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7C070206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11.1.3.5.1 (Open Functionality Software)</w:t>
            </w:r>
          </w:p>
          <w:p w14:paraId="33E58C9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11.1.3.5.2 (Closed Software)</w:t>
            </w:r>
          </w:p>
          <w:p w14:paraId="084FC37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770B808D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0F4FA1E1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7D01E391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1FCC" w14:textId="1D3FCCDF" w:rsidR="00501747" w:rsidRPr="0023345A" w:rsidRDefault="00664F3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672EB" w14:textId="0CD08C34" w:rsidR="00C536BE" w:rsidRPr="0023345A" w:rsidRDefault="00C536BE" w:rsidP="6B225EFF">
            <w:pPr>
              <w:spacing w:after="0" w:line="240" w:lineRule="auto"/>
              <w:rPr>
                <w:rFonts w:ascii="Arial" w:eastAsia="system-ui" w:hAnsi="Arial" w:cs="Arial"/>
                <w:color w:val="172B4D"/>
                <w:sz w:val="36"/>
                <w:szCs w:val="36"/>
              </w:rPr>
            </w:pPr>
          </w:p>
        </w:tc>
      </w:tr>
      <w:tr w:rsidR="006D78C1" w:rsidRPr="0023345A" w14:paraId="37042926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C68C6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7" w:anchor="visual-audio-contrast-contrast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1.4.3 Contrast (Minimum)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382C3FFC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49F680A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4266F1AB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9.1.4.3 (Web)</w:t>
            </w:r>
          </w:p>
          <w:p w14:paraId="0252032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10.1.4.3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1F4F43A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11.1.4.3 (Open Functionality Software)</w:t>
            </w:r>
          </w:p>
          <w:p w14:paraId="3EE2899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11.1.4.3 (Closed Software)</w:t>
            </w:r>
          </w:p>
          <w:p w14:paraId="13C5AB12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21408804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43AEB6F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20AD7CA5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3A937CC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472729B9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4787DF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28DB9" w14:textId="5B225A2C" w:rsidR="00501747" w:rsidRPr="0023345A" w:rsidRDefault="00DE598B" w:rsidP="00A37E3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Supports 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8633E" w14:textId="4A452ED4" w:rsidR="00501747" w:rsidRPr="0023345A" w:rsidRDefault="00501747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D78C1" w:rsidRPr="0023345A" w14:paraId="37A1FEB3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B78A9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8" w:anchor="visual-audio-contrast-scal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1.4.4 Resize text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0E40CDC7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672311B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476BDC8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9.1.4.4 (Web)</w:t>
            </w:r>
          </w:p>
          <w:p w14:paraId="0FF7ACE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10.1.4.4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2BB060C0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11.1.4.4.1 (Open Functionality Software)</w:t>
            </w:r>
          </w:p>
          <w:p w14:paraId="287C68E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11.1.4.4.2 (Closed Software)</w:t>
            </w:r>
          </w:p>
          <w:p w14:paraId="47D09CB7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2918E09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3A6BC41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534F512B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24E9C726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3789BF31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A78921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91E17" w14:textId="0741F5E5" w:rsidR="00501747" w:rsidRPr="0023345A" w:rsidRDefault="00D969AB" w:rsidP="00A37E3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AC8B1" w14:textId="74316D15" w:rsidR="00501747" w:rsidRPr="0023345A" w:rsidRDefault="00D969AB" w:rsidP="429DD295">
            <w:pPr>
              <w:spacing w:after="0" w:line="240" w:lineRule="auto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23345A">
              <w:rPr>
                <w:rFonts w:ascii="Arial" w:hAnsi="Arial" w:cs="Arial"/>
                <w:color w:val="000000" w:themeColor="text1"/>
              </w:rPr>
              <w:t>On few pages, content is not available when the text is resized to 200% browser zoom. </w:t>
            </w:r>
          </w:p>
        </w:tc>
      </w:tr>
      <w:tr w:rsidR="006D78C1" w:rsidRPr="0023345A" w14:paraId="4D8375EF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4EF0B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9" w:anchor="visual-audio-contrast-text-presentation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1.4.5 Images of Text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244366EB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48D00AC1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70396F9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9.1.4.5 (Web)</w:t>
            </w:r>
          </w:p>
          <w:p w14:paraId="667B001F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10.1.4.5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17C0804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11.1.4.5.1 (Open Functionality Software)</w:t>
            </w:r>
          </w:p>
          <w:p w14:paraId="4F06D80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11.1.4.5.2 (Closed Software) – Does not apply</w:t>
            </w:r>
          </w:p>
          <w:p w14:paraId="549B288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F6F0A5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41ECFED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3BF8E694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56B29441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1BEE6F5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531008B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3119A" w14:textId="4A7594B5" w:rsidR="00501747" w:rsidRPr="0023345A" w:rsidRDefault="006A211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3662C" w14:textId="47206856" w:rsidR="00501747" w:rsidRPr="0023345A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3111C90F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02465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0" w:anchor="reflow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1.4.10 Reflow</w:t>
              </w:r>
            </w:hyperlink>
            <w:r w:rsidRPr="0023345A">
              <w:rPr>
                <w:rFonts w:ascii="Arial" w:hAnsi="Arial" w:cs="Arial"/>
              </w:rPr>
              <w:t xml:space="preserve"> (Level AA 2.1 and 2.2)</w:t>
            </w:r>
          </w:p>
          <w:p w14:paraId="689116F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212B37F5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120E8241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9.1.4.10 (Web)</w:t>
            </w:r>
          </w:p>
          <w:p w14:paraId="51A7BFB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10.1.4.10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2B71DF7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11.1.4.10 (Open Functionality Software)</w:t>
            </w:r>
          </w:p>
          <w:p w14:paraId="4A969CDD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11.1.4.10 (Closed Software)</w:t>
            </w:r>
          </w:p>
          <w:p w14:paraId="0F0CB2D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753497F2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7DB61C91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4E72D80B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00732" w14:textId="648AF552" w:rsidR="00501747" w:rsidRPr="0023345A" w:rsidRDefault="00F9706A" w:rsidP="00A37E37">
            <w:pPr>
              <w:spacing w:after="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Does Not Support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88561" w14:textId="7FF8E15F" w:rsidR="00501747" w:rsidRPr="0023345A" w:rsidRDefault="00501747" w:rsidP="00E65B1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D78C1" w:rsidRPr="0023345A" w14:paraId="0A5A671C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B10BB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1" w:anchor="non-text-contrast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1.4.11 Non-text</w:t>
              </w:r>
              <w:r w:rsidRPr="0023345A">
                <w:rPr>
                  <w:rStyle w:val="Hyperlink"/>
                  <w:rFonts w:ascii="Arial" w:hAnsi="Arial" w:cs="Arial"/>
                  <w:b/>
                </w:rPr>
                <w:t xml:space="preserve"> Contrast</w:t>
              </w:r>
            </w:hyperlink>
            <w:r w:rsidRPr="0023345A">
              <w:rPr>
                <w:rFonts w:ascii="Arial" w:hAnsi="Arial" w:cs="Arial"/>
              </w:rPr>
              <w:t xml:space="preserve"> (Level AA 2.1 and 2.2)</w:t>
            </w:r>
          </w:p>
          <w:p w14:paraId="4A9D85F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82918C5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7BA7EE5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9.1.4.11 (Web)</w:t>
            </w:r>
          </w:p>
          <w:p w14:paraId="746F895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10.1.4.11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75F4099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11.1.4.11 (Open Functionality Software)</w:t>
            </w:r>
          </w:p>
          <w:p w14:paraId="2E210155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11.1.4.11 (Closed Software)</w:t>
            </w:r>
          </w:p>
          <w:p w14:paraId="433CF01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13D4B1BA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61B2E597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271EB477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034DA" w14:textId="088300CD" w:rsidR="00501747" w:rsidRPr="0023345A" w:rsidRDefault="006A211C" w:rsidP="6B225EFF">
            <w:pPr>
              <w:spacing w:after="0" w:line="240" w:lineRule="auto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Supports With Exception</w:t>
            </w:r>
            <w:r w:rsidR="00B145E3" w:rsidRPr="0023345A">
              <w:rPr>
                <w:rFonts w:ascii="Arial" w:hAnsi="Arial" w:cs="Arial"/>
              </w:rPr>
              <w:t>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A31EF" w14:textId="45222729" w:rsidR="00501747" w:rsidRPr="0023345A" w:rsidRDefault="007A26CF" w:rsidP="00A37E3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 xml:space="preserve">On “Goals” page, </w:t>
            </w:r>
            <w:r w:rsidR="006A211C" w:rsidRPr="0023345A">
              <w:rPr>
                <w:rFonts w:ascii="Arial" w:eastAsia="Arial" w:hAnsi="Arial" w:cs="Arial"/>
                <w:color w:val="000000" w:themeColor="text1"/>
              </w:rPr>
              <w:t>Insufficient color contrast is found for</w:t>
            </w:r>
            <w:r w:rsidR="007D55E1" w:rsidRPr="0023345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04162C" w:rsidRPr="0023345A">
              <w:rPr>
                <w:rFonts w:ascii="Arial" w:eastAsia="Arial" w:hAnsi="Arial" w:cs="Arial"/>
                <w:color w:val="000000" w:themeColor="text1"/>
              </w:rPr>
              <w:t xml:space="preserve">the border of input field and the </w:t>
            </w:r>
            <w:r w:rsidR="003D4EA4" w:rsidRPr="0023345A">
              <w:rPr>
                <w:rFonts w:ascii="Arial" w:eastAsia="Arial" w:hAnsi="Arial" w:cs="Arial"/>
                <w:color w:val="000000" w:themeColor="text1"/>
              </w:rPr>
              <w:t>focus indicator of user interface control</w:t>
            </w:r>
            <w:r w:rsidR="006A211C" w:rsidRPr="0023345A">
              <w:rPr>
                <w:rFonts w:ascii="Arial" w:hAnsi="Arial" w:cs="Arial"/>
              </w:rPr>
              <w:t>.</w:t>
            </w:r>
          </w:p>
        </w:tc>
      </w:tr>
      <w:tr w:rsidR="006D78C1" w:rsidRPr="0023345A" w14:paraId="45900071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24303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2" w:anchor="text-spacing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1.4.12 Text Spacing</w:t>
              </w:r>
            </w:hyperlink>
            <w:r w:rsidRPr="0023345A">
              <w:rPr>
                <w:rFonts w:ascii="Arial" w:hAnsi="Arial" w:cs="Arial"/>
              </w:rPr>
              <w:t xml:space="preserve"> (Level AA 2.1 and 2.2)</w:t>
            </w:r>
          </w:p>
          <w:p w14:paraId="28419984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77AB251B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7BBB79EF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9.1.4.12 (Web)</w:t>
            </w:r>
          </w:p>
          <w:p w14:paraId="6241D336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10.1.4.12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1250B588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11.1.4.12 (Open Functionality Software)</w:t>
            </w:r>
          </w:p>
          <w:p w14:paraId="3D50DFFF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11.1.4.12 (Closed Software)</w:t>
            </w:r>
          </w:p>
          <w:p w14:paraId="62AE1F50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4CF42C8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4E5E446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11726D06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6A813" w14:textId="459619B2" w:rsidR="00501747" w:rsidRPr="0023345A" w:rsidRDefault="00AD291C" w:rsidP="00A37E37">
            <w:pPr>
              <w:spacing w:after="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DE524" w14:textId="07C9816F" w:rsidR="00501747" w:rsidRPr="0023345A" w:rsidRDefault="00501747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1A79870" w14:textId="4DA887B4" w:rsidR="00501747" w:rsidRPr="0023345A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7A54BD2B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DBD5A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3" w:anchor="content-on-hover-or-focu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1.4.13 Content on Hover or Focus</w:t>
              </w:r>
            </w:hyperlink>
            <w:r w:rsidRPr="0023345A">
              <w:rPr>
                <w:rFonts w:ascii="Arial" w:hAnsi="Arial" w:cs="Arial"/>
              </w:rPr>
              <w:t xml:space="preserve"> (Level AA 2.1 and 2.2)</w:t>
            </w:r>
          </w:p>
          <w:p w14:paraId="4D05F86A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7917E8B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254808D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9.1.4.13 (Web)</w:t>
            </w:r>
          </w:p>
          <w:p w14:paraId="57877E2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10.1.4.13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03FFE03C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11.1.4.13 (Open Functionality Software)</w:t>
            </w:r>
          </w:p>
          <w:p w14:paraId="0A4A2282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11.1.4.13 (Closed Software)</w:t>
            </w:r>
          </w:p>
          <w:p w14:paraId="591A9E5B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6D39EDAF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6260509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240111DE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28F03" w14:textId="027B96E7" w:rsidR="00501747" w:rsidRPr="0023345A" w:rsidRDefault="00DC002C" w:rsidP="429DD29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A5B12" w14:textId="4AEFA537" w:rsidR="00501747" w:rsidRPr="0023345A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6CC24E5E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A0FBC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4" w:anchor="navigation-mechanisms-mult-loc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2.4.5 Multiple Ways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716A758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C2C0B99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60C5A5C0" w14:textId="77777777" w:rsidR="00501747" w:rsidRPr="0023345A" w:rsidRDefault="00501747" w:rsidP="0018374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9.2.4.5 (Web)</w:t>
            </w:r>
          </w:p>
          <w:p w14:paraId="1974A74C" w14:textId="77777777" w:rsidR="00501747" w:rsidRPr="0023345A" w:rsidRDefault="00501747" w:rsidP="0018374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10.2.4.5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2B42BB58" w14:textId="77777777" w:rsidR="00501747" w:rsidRPr="0023345A" w:rsidRDefault="00501747" w:rsidP="0018374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11.2.4.5 (Open Functionality Software) – Does not apply</w:t>
            </w:r>
          </w:p>
          <w:p w14:paraId="3A19E34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11.2.4.5 (Closed Software) – Does not apply</w:t>
            </w:r>
          </w:p>
          <w:p w14:paraId="0E31F3F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2D6A03C8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571FE57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7DB245CA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3B2C4E7E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2DCC1835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9C97A54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EE359" w14:textId="74296A4A" w:rsidR="00501747" w:rsidRPr="0023345A" w:rsidRDefault="003C7B30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08384" w14:textId="3597465F" w:rsidR="00501747" w:rsidRPr="0023345A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6B8CA3AC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5702B" w14:textId="77777777" w:rsidR="00501747" w:rsidRPr="0023345A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5" w:anchor="navigation-mechanisms-descriptiv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2.4.6 Headings and Labels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03ED23ED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3B87E9C7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68205759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9.2.4.6 (Web)</w:t>
            </w:r>
          </w:p>
          <w:p w14:paraId="3BC3EC4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10.2.4.6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664CAF7E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11.2.4.6 (Open Functionality Software)</w:t>
            </w:r>
          </w:p>
          <w:p w14:paraId="26F56218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</w:rPr>
              <w:t>11.2.4.6 (Closed Software)</w:t>
            </w:r>
          </w:p>
          <w:p w14:paraId="2EC10D15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3F1FBAB7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3F4AE163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36B563D0" w14:textId="77777777" w:rsidR="00501747" w:rsidRPr="0023345A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67C2FC06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3E4B6DBD" w14:textId="77777777" w:rsidR="00501747" w:rsidRPr="0023345A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EBDB34A" w14:textId="77777777" w:rsidR="00501747" w:rsidRPr="0023345A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70455" w14:textId="24C26B33" w:rsidR="00501747" w:rsidRPr="0023345A" w:rsidRDefault="003C7B30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1BA15" w14:textId="3F6449FA" w:rsidR="00501747" w:rsidRPr="0023345A" w:rsidRDefault="003C7B30" w:rsidP="00A37E37">
            <w:pPr>
              <w:spacing w:after="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On some pages, the buttons have labels that are identical, non-descriptive and inappropriate.</w:t>
            </w:r>
          </w:p>
        </w:tc>
      </w:tr>
      <w:tr w:rsidR="006D78C1" w:rsidRPr="0023345A" w14:paraId="1CBA7F6D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FFAD8" w14:textId="7777777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6" w:anchor="navigation-mechanisms-focus-visibl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2.4.7 Focus Visible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1BF6DF9A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68ECD416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60913239" w14:textId="77777777" w:rsidR="006D78C1" w:rsidRPr="0023345A" w:rsidRDefault="006D78C1" w:rsidP="006D78C1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9.2.4.7 (Web)</w:t>
            </w:r>
          </w:p>
          <w:p w14:paraId="3D409391" w14:textId="77777777" w:rsidR="006D78C1" w:rsidRPr="0023345A" w:rsidRDefault="006D78C1" w:rsidP="006D78C1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10.2.4.7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7169F9DD" w14:textId="77777777" w:rsidR="006D78C1" w:rsidRPr="0023345A" w:rsidRDefault="006D78C1" w:rsidP="006D78C1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11.2.4.7 (Open Functionality Software)</w:t>
            </w:r>
          </w:p>
          <w:p w14:paraId="09A38B79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11.2.4.7 (Closed Software)</w:t>
            </w:r>
          </w:p>
          <w:p w14:paraId="622A61EB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0EFB60B9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5CBA3F58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701CFE43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235354BD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4EE6AF00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2D472C3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43E18" w14:textId="51975C3E" w:rsidR="006D78C1" w:rsidRPr="0023345A" w:rsidRDefault="006D78C1" w:rsidP="006D78C1">
            <w:pPr>
              <w:spacing w:after="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7675B" w14:textId="77777777" w:rsidR="006D78C1" w:rsidRPr="0023345A" w:rsidRDefault="006D78C1" w:rsidP="006D78C1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 xml:space="preserve">On some pages, the focus is not visible for interactive elements. </w:t>
            </w:r>
          </w:p>
          <w:p w14:paraId="7E2184D8" w14:textId="3BD566D9" w:rsidR="006D78C1" w:rsidRPr="0023345A" w:rsidRDefault="006D78C1" w:rsidP="006D78C1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hAnsi="Arial" w:cs="Arial"/>
              </w:rPr>
              <w:t>On some pages, the focus is not clearly visible for interactive elements.</w:t>
            </w:r>
          </w:p>
          <w:p w14:paraId="6D699F7B" w14:textId="06941BB0" w:rsidR="006D78C1" w:rsidRPr="0023345A" w:rsidRDefault="006D78C1" w:rsidP="006D78C1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A38607D" w14:textId="159D647E" w:rsidR="006D78C1" w:rsidRPr="0023345A" w:rsidRDefault="006D78C1" w:rsidP="006D78C1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1660DAE7" w14:textId="3D1115B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48FEE4AA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73238" w14:textId="77777777" w:rsidR="006D78C1" w:rsidRPr="0023345A" w:rsidRDefault="006D78C1" w:rsidP="006D78C1">
            <w:pPr>
              <w:spacing w:after="0" w:line="240" w:lineRule="auto"/>
              <w:rPr>
                <w:rFonts w:ascii="Arial" w:hAnsi="Arial" w:cs="Arial"/>
              </w:rPr>
            </w:pPr>
            <w:hyperlink r:id="rId67" w:anchor="focus-not-obscured-minimum" w:history="1">
              <w:r w:rsidRPr="0023345A">
                <w:rPr>
                  <w:rStyle w:val="Hyperlink"/>
                  <w:rFonts w:ascii="Arial" w:hAnsi="Arial" w:cs="Arial"/>
                  <w:b/>
                  <w:bCs/>
                </w:rPr>
                <w:t>2.4.11 Focus Not Obscured (Minimum)</w:t>
              </w:r>
            </w:hyperlink>
            <w:r w:rsidRPr="0023345A">
              <w:rPr>
                <w:rFonts w:ascii="Arial" w:hAnsi="Arial" w:cs="Arial"/>
              </w:rPr>
              <w:t xml:space="preserve"> (Level AA 2.2 only)</w:t>
            </w:r>
          </w:p>
          <w:p w14:paraId="440E5BF8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 – Does not apply</w:t>
            </w:r>
          </w:p>
          <w:p w14:paraId="75EB19D3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AA099" w14:textId="09640256" w:rsidR="006D78C1" w:rsidRPr="0023345A" w:rsidRDefault="00EC12F9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FEB9D" w14:textId="27CDC98B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08C650F6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7268B" w14:textId="7777777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68" w:anchor="dragging-movement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2.5.7 Dragging Movements</w:t>
              </w:r>
            </w:hyperlink>
            <w:r w:rsidRPr="0023345A">
              <w:rPr>
                <w:rFonts w:ascii="Arial" w:eastAsia="Times New Roman" w:hAnsi="Arial" w:cs="Arial"/>
                <w:b/>
              </w:rPr>
              <w:t xml:space="preserve"> </w:t>
            </w:r>
            <w:r w:rsidRPr="0023345A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42AEAC11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 – Does not apply</w:t>
            </w:r>
          </w:p>
          <w:p w14:paraId="420BCE89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F26C0" w14:textId="629CAB5E" w:rsidR="006D78C1" w:rsidRPr="0023345A" w:rsidRDefault="000E5377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6A72" w14:textId="58593F61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2E0E6506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CB406" w14:textId="7777777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69" w:anchor="target-size-minimum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2.5.8 Target Size (Minimum)</w:t>
              </w:r>
            </w:hyperlink>
            <w:r w:rsidRPr="0023345A">
              <w:rPr>
                <w:rFonts w:ascii="Arial" w:eastAsia="Times New Roman" w:hAnsi="Arial" w:cs="Arial"/>
                <w:b/>
              </w:rPr>
              <w:t xml:space="preserve"> </w:t>
            </w:r>
            <w:r w:rsidRPr="0023345A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57332F08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 – Does not apply</w:t>
            </w:r>
          </w:p>
          <w:p w14:paraId="61A0327A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D53BA" w14:textId="2EC330D4" w:rsidR="006D78C1" w:rsidRPr="0023345A" w:rsidRDefault="000E5377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1E581" w14:textId="04F0DD11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39B4DD16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664E1" w14:textId="7777777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0" w:anchor="meaning-other-lang-id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3.1.2 Language of Parts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1C98F371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32BFF883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09AD97DA" w14:textId="77777777" w:rsidR="006D78C1" w:rsidRPr="0023345A" w:rsidRDefault="006D78C1" w:rsidP="006D78C1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9.3.1.2 (Web)</w:t>
            </w:r>
          </w:p>
          <w:p w14:paraId="63A74D00" w14:textId="77777777" w:rsidR="006D78C1" w:rsidRPr="0023345A" w:rsidRDefault="006D78C1" w:rsidP="006D78C1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10.3.1.2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2441EBCB" w14:textId="77777777" w:rsidR="006D78C1" w:rsidRPr="0023345A" w:rsidRDefault="006D78C1" w:rsidP="006D78C1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11.3.1.2 (Open Functionality Software) – Does not apply</w:t>
            </w:r>
          </w:p>
          <w:p w14:paraId="0FFF88B7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11.3.1.2 (Closed Software) – Does not apply</w:t>
            </w:r>
          </w:p>
          <w:p w14:paraId="592C9046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1DA7A553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437E171A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574911E4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294042AD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214AC170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BEBB051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03502" w14:textId="3CD92690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CE75E" w14:textId="09F1C506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118E524C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269F5" w14:textId="7777777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1" w:anchor="consistent-behavior-consistent-location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3.2.3 Consistent Navigation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0DF7DB76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78AAF037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50CE7094" w14:textId="77777777" w:rsidR="006D78C1" w:rsidRPr="0023345A" w:rsidRDefault="006D78C1" w:rsidP="006D78C1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9.3.2.3 (Web)</w:t>
            </w:r>
          </w:p>
          <w:p w14:paraId="1AC1CEAF" w14:textId="77777777" w:rsidR="006D78C1" w:rsidRPr="0023345A" w:rsidRDefault="006D78C1" w:rsidP="006D78C1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10.3.2.3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1822DF27" w14:textId="77777777" w:rsidR="006D78C1" w:rsidRPr="0023345A" w:rsidRDefault="006D78C1" w:rsidP="006D78C1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11.3.2.3 (Open Functionality Software) – Does not apply</w:t>
            </w:r>
          </w:p>
          <w:p w14:paraId="0CD78AE7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11.3.2.3 (Closed Software) – Does not apply</w:t>
            </w:r>
          </w:p>
          <w:p w14:paraId="43F86814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2BBDAEE5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26EB42B0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2A6A15F5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42D91E70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1E717EA3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31405CA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42035" w14:textId="3170D989" w:rsidR="006D78C1" w:rsidRPr="0023345A" w:rsidRDefault="00CA51B4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10DE2" w14:textId="6275BB8B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56DCE7C5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7F41F" w14:textId="7777777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2" w:anchor="consistent-behavior-consistent-functionality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3.2.4 Consistent Identification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125CF9D2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3E89561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5CB76488" w14:textId="77777777" w:rsidR="006D78C1" w:rsidRPr="0023345A" w:rsidRDefault="006D78C1" w:rsidP="006D78C1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9.3.2.4 (Web)</w:t>
            </w:r>
          </w:p>
          <w:p w14:paraId="02989B63" w14:textId="77777777" w:rsidR="006D78C1" w:rsidRPr="0023345A" w:rsidRDefault="006D78C1" w:rsidP="006D78C1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10.3.2.4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338DE09C" w14:textId="77777777" w:rsidR="006D78C1" w:rsidRPr="0023345A" w:rsidRDefault="006D78C1" w:rsidP="006D78C1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11.3.2.4 (Open Functionality Software) – Does not apply</w:t>
            </w:r>
          </w:p>
          <w:p w14:paraId="64EE8AA0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11.3.2.4 (Closed Software) – Does not apply</w:t>
            </w:r>
          </w:p>
          <w:p w14:paraId="2E4917AF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451E5C35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38C4299B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587CFCAB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4DF61266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742CAA91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09882DF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CCDFB" w14:textId="4B870848" w:rsidR="006D78C1" w:rsidRPr="0023345A" w:rsidRDefault="0088675B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630DB" w14:textId="0151C5F9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58BDCB7D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462D5" w14:textId="7777777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3" w:anchor="minimize-error-suggestion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3.3.3 Error Suggestion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6A40764B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46071142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182DEE0A" w14:textId="77777777" w:rsidR="006D78C1" w:rsidRPr="0023345A" w:rsidRDefault="006D78C1" w:rsidP="006D78C1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9.3.3.3 (Web)</w:t>
            </w:r>
          </w:p>
          <w:p w14:paraId="3511C00A" w14:textId="77777777" w:rsidR="006D78C1" w:rsidRPr="0023345A" w:rsidRDefault="006D78C1" w:rsidP="006D78C1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10.3.3.3 (</w:t>
            </w:r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05010146" w14:textId="77777777" w:rsidR="006D78C1" w:rsidRPr="0023345A" w:rsidRDefault="006D78C1" w:rsidP="006D78C1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11.3.3.3 (Open Functionality Software)</w:t>
            </w:r>
          </w:p>
          <w:p w14:paraId="129A9267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11.3.3.3 (Closed Software)</w:t>
            </w:r>
          </w:p>
          <w:p w14:paraId="4EEF4731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4C8B1178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0E2A0D4D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7E4CFB3E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6A4F632C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029C6D53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61AB091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4EC5E" w14:textId="7C582F4F" w:rsidR="006D78C1" w:rsidRPr="0023345A" w:rsidRDefault="00DB5070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C15D1" w14:textId="183B489E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4E2A280C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46F14" w14:textId="7777777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4" w:anchor="minimize-error-reversible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3.3.4 Error Prevention (Legal, Financial, Data)</w:t>
              </w:r>
            </w:hyperlink>
            <w:r w:rsidRPr="0023345A">
              <w:rPr>
                <w:rFonts w:ascii="Arial" w:hAnsi="Arial" w:cs="Arial"/>
              </w:rPr>
              <w:t xml:space="preserve"> (Level AA)</w:t>
            </w:r>
          </w:p>
          <w:p w14:paraId="6A95FE9F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175607FC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5A7D0970" w14:textId="77777777" w:rsidR="006D78C1" w:rsidRPr="0023345A" w:rsidRDefault="006D78C1" w:rsidP="006D78C1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9.3.3.4 (Web)</w:t>
            </w:r>
          </w:p>
          <w:p w14:paraId="09E0050D" w14:textId="77777777" w:rsidR="006D78C1" w:rsidRPr="0023345A" w:rsidRDefault="006D78C1" w:rsidP="006D78C1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10.3.3.4 (</w:t>
            </w:r>
            <w:bookmarkStart w:id="14" w:name="_Int_UKKcxNmB"/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bookmarkEnd w:id="14"/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722E84C2" w14:textId="77777777" w:rsidR="006D78C1" w:rsidRPr="0023345A" w:rsidRDefault="006D78C1" w:rsidP="006D78C1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11.3.3.4 (Open Functionality Software)</w:t>
            </w:r>
          </w:p>
          <w:p w14:paraId="7DA7F9CA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11.3.3.4 (Closed Software)</w:t>
            </w:r>
          </w:p>
          <w:p w14:paraId="3026A934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5635FC3E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701AB3E2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4B73CB61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</w:t>
            </w:r>
          </w:p>
          <w:p w14:paraId="344E1FD5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501 (Web)(Software)</w:t>
            </w:r>
          </w:p>
          <w:p w14:paraId="3427EED1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B01A9DB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23345A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F81D6" w14:textId="71A925F8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54B65" w14:textId="6318EB59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6AE9103D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F43B4" w14:textId="77777777" w:rsidR="006D78C1" w:rsidRPr="0023345A" w:rsidRDefault="006D78C1" w:rsidP="006D78C1">
            <w:pPr>
              <w:spacing w:after="0" w:line="240" w:lineRule="auto"/>
              <w:rPr>
                <w:rFonts w:ascii="Arial" w:hAnsi="Arial" w:cs="Arial"/>
              </w:rPr>
            </w:pPr>
            <w:hyperlink r:id="rId75" w:anchor="accessible-authentication-minimum" w:history="1">
              <w:r w:rsidRPr="0023345A">
                <w:rPr>
                  <w:rStyle w:val="Hyperlink"/>
                  <w:rFonts w:ascii="Arial" w:hAnsi="Arial" w:cs="Arial"/>
                  <w:b/>
                  <w:bCs/>
                </w:rPr>
                <w:t>3.3.8 Accessible Authentication (Minimum)</w:t>
              </w:r>
            </w:hyperlink>
            <w:r w:rsidRPr="0023345A">
              <w:rPr>
                <w:rFonts w:ascii="Arial" w:hAnsi="Arial" w:cs="Arial"/>
              </w:rPr>
              <w:t xml:space="preserve"> (Level AA 2.2 only)</w:t>
            </w:r>
          </w:p>
          <w:p w14:paraId="75E52714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 – Does not apply</w:t>
            </w:r>
          </w:p>
          <w:p w14:paraId="73193089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7E4CB" w14:textId="01229C20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0FE50" w14:textId="6823919E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78C1" w:rsidRPr="0023345A" w14:paraId="3847D1BA" w14:textId="77777777" w:rsidTr="00506497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0D173" w14:textId="77777777" w:rsidR="006D78C1" w:rsidRPr="0023345A" w:rsidRDefault="006D78C1" w:rsidP="006D78C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6" w:anchor="status-messages" w:history="1">
              <w:r w:rsidRPr="0023345A">
                <w:rPr>
                  <w:rStyle w:val="Hyperlink"/>
                  <w:rFonts w:ascii="Arial" w:eastAsia="Times New Roman" w:hAnsi="Arial" w:cs="Arial"/>
                  <w:b/>
                </w:rPr>
                <w:t>4.1.3 Status Messages</w:t>
              </w:r>
            </w:hyperlink>
            <w:r w:rsidRPr="0023345A">
              <w:rPr>
                <w:rFonts w:ascii="Arial" w:eastAsia="Times New Roman" w:hAnsi="Arial" w:cs="Arial"/>
                <w:b/>
              </w:rPr>
              <w:t xml:space="preserve"> </w:t>
            </w:r>
            <w:r w:rsidRPr="0023345A">
              <w:rPr>
                <w:rFonts w:ascii="Arial" w:hAnsi="Arial" w:cs="Arial"/>
              </w:rPr>
              <w:t>(Level AA 2.1 and 2.2)</w:t>
            </w:r>
          </w:p>
          <w:p w14:paraId="280FE1CD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Also applies to:</w:t>
            </w:r>
          </w:p>
          <w:p w14:paraId="045631B8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EN 301 549 Criteria</w:t>
            </w:r>
          </w:p>
          <w:p w14:paraId="79BE14D1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9.4.1.3 (Web)</w:t>
            </w:r>
          </w:p>
          <w:p w14:paraId="0C317FE1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10.4.1.3 (</w:t>
            </w:r>
            <w:bookmarkStart w:id="15" w:name="_Int_ISUvaR7v"/>
            <w:proofErr w:type="gramStart"/>
            <w:r w:rsidRPr="0023345A">
              <w:rPr>
                <w:rFonts w:ascii="Arial" w:eastAsia="Times New Roman" w:hAnsi="Arial" w:cs="Arial"/>
              </w:rPr>
              <w:t>Non-web</w:t>
            </w:r>
            <w:bookmarkEnd w:id="15"/>
            <w:proofErr w:type="gramEnd"/>
            <w:r w:rsidRPr="0023345A">
              <w:rPr>
                <w:rFonts w:ascii="Arial" w:eastAsia="Times New Roman" w:hAnsi="Arial" w:cs="Arial"/>
              </w:rPr>
              <w:t xml:space="preserve"> document)</w:t>
            </w:r>
          </w:p>
          <w:p w14:paraId="62038838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11.4.1.3 (Open Functionality Software)</w:t>
            </w:r>
          </w:p>
          <w:p w14:paraId="3C8DB000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11.4.1.3 (Closed Software) – Does not apply</w:t>
            </w:r>
          </w:p>
          <w:p w14:paraId="22A5B9CE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11.8.2 (Authoring Tool)</w:t>
            </w:r>
          </w:p>
          <w:p w14:paraId="4AD5EA74" w14:textId="77777777" w:rsidR="006D78C1" w:rsidRPr="0023345A" w:rsidRDefault="006D78C1" w:rsidP="006D78C1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23345A">
              <w:rPr>
                <w:rFonts w:ascii="Arial" w:hAnsi="Arial" w:cs="Arial"/>
              </w:rPr>
              <w:t>12.1.2 (Product Docs)</w:t>
            </w:r>
          </w:p>
          <w:p w14:paraId="0B903D16" w14:textId="77777777" w:rsidR="006D78C1" w:rsidRPr="0023345A" w:rsidRDefault="006D78C1" w:rsidP="006D78C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12.2.4 (Support Docs)</w:t>
            </w:r>
          </w:p>
          <w:p w14:paraId="37841968" w14:textId="77777777" w:rsidR="006D78C1" w:rsidRPr="0023345A" w:rsidRDefault="006D78C1" w:rsidP="006D78C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CCD31" w14:textId="36BA92C3" w:rsidR="006D78C1" w:rsidRPr="0023345A" w:rsidRDefault="00892F16" w:rsidP="006D78C1">
            <w:pPr>
              <w:spacing w:after="0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</w:t>
            </w:r>
            <w:r w:rsidR="00B145E3" w:rsidRPr="0023345A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F0CCF" w14:textId="77777777" w:rsidR="00506497" w:rsidRPr="0023345A" w:rsidRDefault="00506497" w:rsidP="00506497">
            <w:p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The following dynamic updates are not determined programmatically on some of the pages:</w:t>
            </w:r>
          </w:p>
          <w:p w14:paraId="424F2EF6" w14:textId="77777777" w:rsidR="00506497" w:rsidRPr="0023345A" w:rsidRDefault="00506497" w:rsidP="00892F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 xml:space="preserve">Status message </w:t>
            </w:r>
          </w:p>
          <w:p w14:paraId="7E24C99B" w14:textId="77777777" w:rsidR="00506497" w:rsidRPr="0023345A" w:rsidRDefault="00506497" w:rsidP="00892F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 xml:space="preserve">Error message </w:t>
            </w:r>
          </w:p>
          <w:p w14:paraId="4D1F9E4C" w14:textId="77777777" w:rsidR="00506497" w:rsidRPr="0023345A" w:rsidRDefault="00506497" w:rsidP="00892F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Dynamically added content</w:t>
            </w:r>
          </w:p>
          <w:p w14:paraId="69F006F5" w14:textId="7F71D5AF" w:rsidR="006D78C1" w:rsidRPr="0023345A" w:rsidRDefault="00506497" w:rsidP="00892F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</w:rPr>
            </w:pPr>
            <w:r w:rsidRPr="0023345A">
              <w:rPr>
                <w:rFonts w:ascii="Arial" w:hAnsi="Arial" w:cs="Arial"/>
              </w:rPr>
              <w:t>Search results</w:t>
            </w:r>
          </w:p>
        </w:tc>
      </w:tr>
    </w:tbl>
    <w:p w14:paraId="3645958D" w14:textId="77777777" w:rsidR="00501747" w:rsidRPr="0023345A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68718EB" w14:textId="77777777" w:rsidR="00501747" w:rsidRPr="0023345A" w:rsidRDefault="00501747" w:rsidP="00501747">
      <w:pPr>
        <w:pStyle w:val="Heading3"/>
        <w:rPr>
          <w:rFonts w:ascii="Arial" w:hAnsi="Arial" w:cs="Arial"/>
        </w:rPr>
      </w:pPr>
      <w:bookmarkStart w:id="16" w:name="_Toc512938933"/>
      <w:r w:rsidRPr="0023345A">
        <w:rPr>
          <w:rFonts w:ascii="Arial" w:hAnsi="Arial" w:cs="Arial"/>
        </w:rPr>
        <w:t>Table 3: Success Criteria, Level AAA</w:t>
      </w:r>
      <w:bookmarkEnd w:id="16"/>
    </w:p>
    <w:p w14:paraId="3332BFC5" w14:textId="232270A8" w:rsidR="00501747" w:rsidRPr="0023345A" w:rsidRDefault="00501747" w:rsidP="00876A66">
      <w:pPr>
        <w:rPr>
          <w:rFonts w:ascii="Arial" w:hAnsi="Arial" w:cs="Arial"/>
        </w:rPr>
      </w:pPr>
      <w:r w:rsidRPr="0023345A">
        <w:rPr>
          <w:rFonts w:ascii="Arial" w:hAnsi="Arial" w:cs="Arial"/>
        </w:rPr>
        <w:t>Notes:</w:t>
      </w:r>
      <w:r w:rsidR="00876A66" w:rsidRPr="0023345A">
        <w:rPr>
          <w:rFonts w:ascii="Arial" w:hAnsi="Arial" w:cs="Arial"/>
        </w:rPr>
        <w:t xml:space="preserve"> Not Evaluated</w:t>
      </w:r>
    </w:p>
    <w:p w14:paraId="6B178840" w14:textId="5F9B8264" w:rsidR="00501747" w:rsidRPr="0023345A" w:rsidRDefault="00501747" w:rsidP="00AD48E9">
      <w:pPr>
        <w:pStyle w:val="Heading2"/>
        <w:rPr>
          <w:rFonts w:cs="Arial"/>
        </w:rPr>
      </w:pPr>
      <w:bookmarkStart w:id="17" w:name="_Toc473010283"/>
      <w:bookmarkStart w:id="18" w:name="_Toc512938934"/>
      <w:r w:rsidRPr="0023345A">
        <w:rPr>
          <w:rFonts w:cs="Arial"/>
        </w:rPr>
        <w:t>Revised Section 508 Report</w:t>
      </w:r>
      <w:bookmarkEnd w:id="17"/>
      <w:bookmarkEnd w:id="18"/>
      <w:r w:rsidR="00AD48E9" w:rsidRPr="0023345A">
        <w:rPr>
          <w:rFonts w:cs="Arial"/>
        </w:rPr>
        <w:br/>
      </w:r>
      <w:r w:rsidRPr="0023345A">
        <w:rPr>
          <w:rFonts w:cs="Arial"/>
          <w:b w:val="0"/>
          <w:bCs w:val="0"/>
          <w:sz w:val="22"/>
          <w:szCs w:val="22"/>
        </w:rPr>
        <w:t>Notes:</w:t>
      </w:r>
      <w:r w:rsidR="00876A66" w:rsidRPr="0023345A">
        <w:rPr>
          <w:rFonts w:cs="Arial"/>
          <w:b w:val="0"/>
          <w:bCs w:val="0"/>
          <w:sz w:val="22"/>
          <w:szCs w:val="22"/>
        </w:rPr>
        <w:t xml:space="preserve"> Applicable for sample set of pages.</w:t>
      </w:r>
    </w:p>
    <w:p w14:paraId="00D2E156" w14:textId="77777777" w:rsidR="00501747" w:rsidRPr="0023345A" w:rsidRDefault="00501747" w:rsidP="00501747">
      <w:pPr>
        <w:pStyle w:val="Heading3"/>
        <w:rPr>
          <w:rFonts w:ascii="Arial" w:hAnsi="Arial" w:cs="Arial"/>
        </w:rPr>
      </w:pPr>
      <w:bookmarkStart w:id="19" w:name="_Toc473010290"/>
      <w:bookmarkStart w:id="20" w:name="_Toc512938935"/>
      <w:r w:rsidRPr="0023345A">
        <w:rPr>
          <w:rFonts w:ascii="Arial" w:hAnsi="Arial" w:cs="Arial"/>
        </w:rPr>
        <w:t xml:space="preserve">Chapter 3: </w:t>
      </w:r>
      <w:hyperlink r:id="rId77" w:anchor="chapter-3-functional-performance-criteria" w:history="1">
        <w:r w:rsidRPr="0023345A">
          <w:rPr>
            <w:rStyle w:val="Hyperlink"/>
            <w:rFonts w:ascii="Arial" w:hAnsi="Arial" w:cs="Arial"/>
          </w:rPr>
          <w:t>Functional Performance Criteria</w:t>
        </w:r>
      </w:hyperlink>
      <w:r w:rsidRPr="0023345A">
        <w:rPr>
          <w:rFonts w:ascii="Arial" w:hAnsi="Arial" w:cs="Arial"/>
        </w:rPr>
        <w:t xml:space="preserve"> (FPC)</w:t>
      </w:r>
      <w:bookmarkEnd w:id="19"/>
      <w:bookmarkEnd w:id="20"/>
    </w:p>
    <w:p w14:paraId="351B4AE1" w14:textId="76510FDD" w:rsidR="00501747" w:rsidRPr="0023345A" w:rsidRDefault="00501747" w:rsidP="00501747">
      <w:pPr>
        <w:rPr>
          <w:rFonts w:ascii="Arial" w:hAnsi="Arial" w:cs="Arial"/>
        </w:rPr>
      </w:pPr>
      <w:r w:rsidRPr="0023345A">
        <w:rPr>
          <w:rFonts w:ascii="Arial" w:hAnsi="Arial" w:cs="Arial"/>
        </w:rPr>
        <w:t>Notes:</w:t>
      </w:r>
      <w:r w:rsidR="00876A66" w:rsidRPr="0023345A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2493"/>
        <w:gridCol w:w="5142"/>
      </w:tblGrid>
      <w:tr w:rsidR="00501747" w:rsidRPr="0023345A" w14:paraId="1E6C387A" w14:textId="77777777" w:rsidTr="00657422">
        <w:trPr>
          <w:tblHeader/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3145AC6" w14:textId="77777777" w:rsidR="00501747" w:rsidRPr="0023345A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3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EEB5CBE" w14:textId="77777777" w:rsidR="00501747" w:rsidRPr="0023345A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3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651E287" w14:textId="77777777" w:rsidR="00501747" w:rsidRPr="0023345A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3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23345A" w14:paraId="4B2F3270" w14:textId="77777777" w:rsidTr="00657422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5538" w14:textId="77777777" w:rsidR="00501747" w:rsidRPr="0023345A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302.1</w:t>
            </w:r>
            <w:r w:rsidRPr="0023345A">
              <w:rPr>
                <w:rStyle w:val="Strong"/>
                <w:rFonts w:ascii="Arial" w:hAnsi="Arial" w:cs="Arial"/>
              </w:rPr>
              <w:t xml:space="preserve"> </w:t>
            </w:r>
            <w:r w:rsidRPr="0023345A">
              <w:rPr>
                <w:rFonts w:ascii="Arial" w:hAnsi="Arial" w:cs="Arial"/>
              </w:rPr>
              <w:t>Without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2854" w14:textId="2EE91363" w:rsidR="00501747" w:rsidRPr="0023345A" w:rsidRDefault="0070256C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C4E8F" w14:textId="77777777" w:rsidR="00501747" w:rsidRPr="0023345A" w:rsidRDefault="00AA21AD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Th</w:t>
            </w:r>
            <w:r w:rsidR="00640AFC" w:rsidRPr="0023345A">
              <w:rPr>
                <w:rFonts w:ascii="Arial" w:eastAsia="Times New Roman" w:hAnsi="Arial" w:cs="Arial"/>
              </w:rPr>
              <w:t>e website features allow people with vision loss to use page readers to interact with user interface elements</w:t>
            </w:r>
            <w:r w:rsidR="00995B80" w:rsidRPr="0023345A">
              <w:rPr>
                <w:rFonts w:ascii="Arial" w:eastAsia="Times New Roman" w:hAnsi="Arial" w:cs="Arial"/>
              </w:rPr>
              <w:t xml:space="preserve">. Some challenges may occur while </w:t>
            </w:r>
            <w:r w:rsidR="00F72187" w:rsidRPr="0023345A">
              <w:rPr>
                <w:rFonts w:ascii="Arial" w:eastAsia="Times New Roman" w:hAnsi="Arial" w:cs="Arial"/>
              </w:rPr>
              <w:t>accessing the website as disclosed in</w:t>
            </w:r>
          </w:p>
          <w:p w14:paraId="0AFC7BC3" w14:textId="0D5D5D71" w:rsidR="00F72187" w:rsidRPr="0023345A" w:rsidRDefault="1A0B0B97" w:rsidP="6B225EF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Times New Roman" w:hAnsi="Arial" w:cs="Arial"/>
              </w:rPr>
              <w:t xml:space="preserve">Table 1: </w:t>
            </w:r>
            <w:r w:rsidR="00363FF2" w:rsidRPr="0023345A">
              <w:rPr>
                <w:rFonts w:ascii="Arial" w:eastAsia="Times New Roman" w:hAnsi="Arial" w:cs="Arial"/>
              </w:rPr>
              <w:t xml:space="preserve">1.1.1, </w:t>
            </w:r>
            <w:r w:rsidR="00190943" w:rsidRPr="0023345A">
              <w:rPr>
                <w:rFonts w:ascii="Arial" w:eastAsia="Times New Roman" w:hAnsi="Arial" w:cs="Arial"/>
              </w:rPr>
              <w:t>1.3.</w:t>
            </w:r>
            <w:r w:rsidR="004A3983" w:rsidRPr="0023345A">
              <w:rPr>
                <w:rFonts w:ascii="Arial" w:eastAsia="Times New Roman" w:hAnsi="Arial" w:cs="Arial"/>
              </w:rPr>
              <w:t>1,</w:t>
            </w:r>
            <w:r w:rsidR="00B87A73" w:rsidRPr="0023345A">
              <w:rPr>
                <w:rFonts w:ascii="Arial" w:eastAsia="Times New Roman" w:hAnsi="Arial" w:cs="Arial"/>
              </w:rPr>
              <w:t xml:space="preserve"> 1.3.2</w:t>
            </w:r>
            <w:r w:rsidR="00B87A73" w:rsidRPr="0023345A">
              <w:rPr>
                <w:rFonts w:ascii="Arial" w:eastAsia="Times New Roman" w:hAnsi="Arial" w:cs="Arial"/>
              </w:rPr>
              <w:t xml:space="preserve">, </w:t>
            </w:r>
            <w:r w:rsidR="006437C2" w:rsidRPr="0023345A">
              <w:rPr>
                <w:rFonts w:ascii="Arial" w:eastAsia="Times New Roman" w:hAnsi="Arial" w:cs="Arial"/>
              </w:rPr>
              <w:t>2.1.1,</w:t>
            </w:r>
            <w:r w:rsidR="00505E86" w:rsidRPr="0023345A">
              <w:rPr>
                <w:rFonts w:ascii="Arial" w:eastAsia="Times New Roman" w:hAnsi="Arial" w:cs="Arial"/>
              </w:rPr>
              <w:t xml:space="preserve"> 2.4.2</w:t>
            </w:r>
            <w:r w:rsidR="00055CD2" w:rsidRPr="0023345A">
              <w:rPr>
                <w:rFonts w:ascii="Arial" w:eastAsia="Times New Roman" w:hAnsi="Arial" w:cs="Arial"/>
              </w:rPr>
              <w:t>, 2.4.3</w:t>
            </w:r>
            <w:r w:rsidR="007E55CC" w:rsidRPr="0023345A">
              <w:rPr>
                <w:rFonts w:ascii="Arial" w:eastAsia="Times New Roman" w:hAnsi="Arial" w:cs="Arial"/>
              </w:rPr>
              <w:t xml:space="preserve">, 2.4.4, </w:t>
            </w:r>
            <w:r w:rsidR="003A3C2D" w:rsidRPr="0023345A">
              <w:rPr>
                <w:rFonts w:ascii="Arial" w:eastAsia="Times New Roman" w:hAnsi="Arial" w:cs="Arial"/>
              </w:rPr>
              <w:t>3.2.1</w:t>
            </w:r>
            <w:r w:rsidR="001F6DE2" w:rsidRPr="0023345A">
              <w:rPr>
                <w:rFonts w:ascii="Arial" w:eastAsia="Times New Roman" w:hAnsi="Arial" w:cs="Arial"/>
              </w:rPr>
              <w:t>, 3.3.1</w:t>
            </w:r>
            <w:r w:rsidR="004E0CA3" w:rsidRPr="0023345A">
              <w:rPr>
                <w:rFonts w:ascii="Arial" w:eastAsia="Times New Roman" w:hAnsi="Arial" w:cs="Arial"/>
              </w:rPr>
              <w:t>,</w:t>
            </w:r>
            <w:r w:rsidR="00657422" w:rsidRPr="0023345A">
              <w:rPr>
                <w:rFonts w:ascii="Arial" w:eastAsia="Times New Roman" w:hAnsi="Arial" w:cs="Arial"/>
              </w:rPr>
              <w:t xml:space="preserve"> 3.3.2,</w:t>
            </w:r>
            <w:r w:rsidR="004E0CA3" w:rsidRPr="0023345A">
              <w:rPr>
                <w:rFonts w:ascii="Arial" w:eastAsia="Times New Roman" w:hAnsi="Arial" w:cs="Arial"/>
              </w:rPr>
              <w:t xml:space="preserve"> 4.1.2</w:t>
            </w:r>
            <w:r w:rsidR="00657422" w:rsidRPr="0023345A">
              <w:rPr>
                <w:rFonts w:ascii="Arial" w:eastAsia="Times New Roman" w:hAnsi="Arial" w:cs="Arial"/>
              </w:rPr>
              <w:t xml:space="preserve"> and</w:t>
            </w:r>
          </w:p>
          <w:p w14:paraId="5558CFF8" w14:textId="2F524E85" w:rsidR="00173727" w:rsidRPr="0023345A" w:rsidRDefault="201EB212" w:rsidP="0018374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Table 2: </w:t>
            </w:r>
            <w:r w:rsidR="00593439" w:rsidRPr="0023345A">
              <w:rPr>
                <w:rFonts w:ascii="Arial" w:eastAsia="Times New Roman" w:hAnsi="Arial" w:cs="Arial"/>
              </w:rPr>
              <w:t>2.4.6</w:t>
            </w:r>
          </w:p>
        </w:tc>
      </w:tr>
      <w:tr w:rsidR="00501747" w:rsidRPr="0023345A" w14:paraId="30AAB68D" w14:textId="77777777" w:rsidTr="00657422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EC841" w14:textId="77777777" w:rsidR="00501747" w:rsidRPr="0023345A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302.2 With Limited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55017" w14:textId="1FE944DB" w:rsidR="00501747" w:rsidRPr="0023345A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C994A" w14:textId="77777777" w:rsidR="00501747" w:rsidRPr="0023345A" w:rsidRDefault="00F969C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The website features allow people with limited vision loss to access </w:t>
            </w:r>
            <w:r w:rsidR="00E07AFA" w:rsidRPr="0023345A">
              <w:rPr>
                <w:rFonts w:ascii="Arial" w:eastAsia="Times New Roman" w:hAnsi="Arial" w:cs="Arial"/>
              </w:rPr>
              <w:t>most of the interface elements. Some cha</w:t>
            </w:r>
            <w:r w:rsidR="00DA1783" w:rsidRPr="0023345A">
              <w:rPr>
                <w:rFonts w:ascii="Arial" w:eastAsia="Times New Roman" w:hAnsi="Arial" w:cs="Arial"/>
              </w:rPr>
              <w:t>llenges may occur while accessing the website</w:t>
            </w:r>
            <w:r w:rsidR="00296AC9" w:rsidRPr="0023345A">
              <w:rPr>
                <w:rFonts w:ascii="Arial" w:eastAsia="Times New Roman" w:hAnsi="Arial" w:cs="Arial"/>
              </w:rPr>
              <w:t xml:space="preserve"> as disclosed in</w:t>
            </w:r>
          </w:p>
          <w:p w14:paraId="7CFD179A" w14:textId="6C55BB30" w:rsidR="00296AC9" w:rsidRPr="0023345A" w:rsidRDefault="1F68B1DD" w:rsidP="6B225EF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Times New Roman" w:hAnsi="Arial" w:cs="Arial"/>
              </w:rPr>
              <w:t>Table 1:</w:t>
            </w:r>
            <w:r w:rsidR="2EA1C256" w:rsidRPr="0023345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63FF2" w:rsidRPr="0023345A">
              <w:rPr>
                <w:rFonts w:ascii="Arial" w:eastAsia="Arial" w:hAnsi="Arial" w:cs="Arial"/>
                <w:color w:val="000000" w:themeColor="text1"/>
              </w:rPr>
              <w:t xml:space="preserve">1.1.1, </w:t>
            </w:r>
            <w:r w:rsidR="00190943" w:rsidRPr="0023345A">
              <w:rPr>
                <w:rFonts w:ascii="Arial" w:eastAsia="Arial" w:hAnsi="Arial" w:cs="Arial"/>
                <w:color w:val="000000" w:themeColor="text1"/>
              </w:rPr>
              <w:t>1.3.</w:t>
            </w:r>
            <w:r w:rsidR="004A3983" w:rsidRPr="0023345A">
              <w:rPr>
                <w:rFonts w:ascii="Arial" w:eastAsia="Arial" w:hAnsi="Arial" w:cs="Arial"/>
                <w:color w:val="000000" w:themeColor="text1"/>
              </w:rPr>
              <w:t xml:space="preserve">1, </w:t>
            </w:r>
            <w:r w:rsidR="00B87A73" w:rsidRPr="0023345A">
              <w:rPr>
                <w:rFonts w:ascii="Arial" w:eastAsia="Arial" w:hAnsi="Arial" w:cs="Arial"/>
                <w:color w:val="000000" w:themeColor="text1"/>
              </w:rPr>
              <w:t xml:space="preserve">1.3.2, </w:t>
            </w:r>
            <w:r w:rsidR="002C1887" w:rsidRPr="0023345A">
              <w:rPr>
                <w:rFonts w:ascii="Arial" w:eastAsia="Arial" w:hAnsi="Arial" w:cs="Arial"/>
                <w:color w:val="000000" w:themeColor="text1"/>
              </w:rPr>
              <w:t>1.4.</w:t>
            </w:r>
            <w:r w:rsidR="006437C2" w:rsidRPr="0023345A">
              <w:rPr>
                <w:rFonts w:ascii="Arial" w:eastAsia="Arial" w:hAnsi="Arial" w:cs="Arial"/>
                <w:color w:val="000000" w:themeColor="text1"/>
              </w:rPr>
              <w:t>1, 2.1.1,</w:t>
            </w:r>
            <w:r w:rsidR="00505E86" w:rsidRPr="0023345A">
              <w:rPr>
                <w:rFonts w:ascii="Arial" w:eastAsia="Arial" w:hAnsi="Arial" w:cs="Arial"/>
                <w:color w:val="000000" w:themeColor="text1"/>
              </w:rPr>
              <w:t xml:space="preserve"> 2.4.2</w:t>
            </w:r>
            <w:r w:rsidR="00055CD2" w:rsidRPr="0023345A">
              <w:rPr>
                <w:rFonts w:ascii="Arial" w:eastAsia="Arial" w:hAnsi="Arial" w:cs="Arial"/>
                <w:color w:val="000000" w:themeColor="text1"/>
              </w:rPr>
              <w:t>, 2.4.3</w:t>
            </w:r>
            <w:r w:rsidR="00247A61" w:rsidRPr="0023345A">
              <w:rPr>
                <w:rFonts w:ascii="Arial" w:eastAsia="Arial" w:hAnsi="Arial" w:cs="Arial"/>
                <w:color w:val="000000" w:themeColor="text1"/>
              </w:rPr>
              <w:t xml:space="preserve">, 2.4.4, </w:t>
            </w:r>
            <w:r w:rsidR="003A3C2D" w:rsidRPr="0023345A">
              <w:rPr>
                <w:rFonts w:ascii="Arial" w:eastAsia="Arial" w:hAnsi="Arial" w:cs="Arial"/>
                <w:color w:val="000000" w:themeColor="text1"/>
              </w:rPr>
              <w:t>3.2.1</w:t>
            </w:r>
            <w:r w:rsidR="001F6DE2" w:rsidRPr="0023345A">
              <w:rPr>
                <w:rFonts w:ascii="Arial" w:eastAsia="Arial" w:hAnsi="Arial" w:cs="Arial"/>
                <w:color w:val="000000" w:themeColor="text1"/>
              </w:rPr>
              <w:t>, 3.3.1</w:t>
            </w:r>
            <w:r w:rsidR="00367232" w:rsidRPr="0023345A">
              <w:rPr>
                <w:rFonts w:ascii="Arial" w:eastAsia="Arial" w:hAnsi="Arial" w:cs="Arial"/>
                <w:color w:val="000000" w:themeColor="text1"/>
              </w:rPr>
              <w:t>,3.3.2</w:t>
            </w:r>
            <w:r w:rsidR="004E0CA3" w:rsidRPr="0023345A">
              <w:rPr>
                <w:rFonts w:ascii="Arial" w:eastAsia="Arial" w:hAnsi="Arial" w:cs="Arial"/>
                <w:color w:val="000000" w:themeColor="text1"/>
              </w:rPr>
              <w:t>, 4.1.2</w:t>
            </w:r>
            <w:r w:rsidR="001C0E57" w:rsidRPr="0023345A">
              <w:rPr>
                <w:rFonts w:ascii="Arial" w:eastAsia="Arial" w:hAnsi="Arial" w:cs="Arial"/>
                <w:color w:val="000000" w:themeColor="text1"/>
              </w:rPr>
              <w:t xml:space="preserve"> and</w:t>
            </w:r>
          </w:p>
          <w:p w14:paraId="661E3A2D" w14:textId="3F4A491E" w:rsidR="0097744B" w:rsidRPr="0023345A" w:rsidRDefault="2693DA9C" w:rsidP="6B225EF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Times New Roman" w:hAnsi="Arial" w:cs="Arial"/>
              </w:rPr>
              <w:t xml:space="preserve">Table 2: </w:t>
            </w:r>
            <w:r w:rsidR="005D2B5E" w:rsidRPr="0023345A">
              <w:rPr>
                <w:rFonts w:ascii="Arial" w:eastAsia="Times New Roman" w:hAnsi="Arial" w:cs="Arial"/>
              </w:rPr>
              <w:t>1</w:t>
            </w:r>
            <w:r w:rsidR="0018633E" w:rsidRPr="0023345A">
              <w:rPr>
                <w:rFonts w:ascii="Arial" w:eastAsia="Times New Roman" w:hAnsi="Arial" w:cs="Arial"/>
              </w:rPr>
              <w:t>.4.4</w:t>
            </w:r>
            <w:r w:rsidR="00C31B97" w:rsidRPr="0023345A">
              <w:rPr>
                <w:rFonts w:ascii="Arial" w:eastAsia="Times New Roman" w:hAnsi="Arial" w:cs="Arial"/>
              </w:rPr>
              <w:t>, 2.4.6</w:t>
            </w:r>
            <w:r w:rsidR="00683884" w:rsidRPr="0023345A">
              <w:rPr>
                <w:rFonts w:ascii="Arial" w:eastAsia="Times New Roman" w:hAnsi="Arial" w:cs="Arial"/>
              </w:rPr>
              <w:t>, 2.4.7</w:t>
            </w:r>
          </w:p>
        </w:tc>
      </w:tr>
      <w:tr w:rsidR="00501747" w:rsidRPr="0023345A" w14:paraId="29CD5FC5" w14:textId="77777777" w:rsidTr="00657422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0FC6" w14:textId="77777777" w:rsidR="00501747" w:rsidRPr="0023345A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302.3</w:t>
            </w:r>
            <w:r w:rsidRPr="0023345A">
              <w:rPr>
                <w:rStyle w:val="Strong"/>
                <w:rFonts w:ascii="Arial" w:hAnsi="Arial" w:cs="Arial"/>
              </w:rPr>
              <w:t xml:space="preserve"> </w:t>
            </w:r>
            <w:r w:rsidRPr="0023345A">
              <w:rPr>
                <w:rFonts w:ascii="Arial" w:hAnsi="Arial" w:cs="Arial"/>
              </w:rPr>
              <w:t>Without Perception of Color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DC86" w14:textId="7743E8FE" w:rsidR="00501747" w:rsidRPr="0023345A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E59AD" w14:textId="75D545FC" w:rsidR="00CE3BD8" w:rsidRPr="0023345A" w:rsidRDefault="00296AC9" w:rsidP="00CE3BD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The website features</w:t>
            </w:r>
            <w:r w:rsidR="00AA1962" w:rsidRPr="0023345A">
              <w:rPr>
                <w:rFonts w:ascii="Arial" w:eastAsia="Times New Roman" w:hAnsi="Arial" w:cs="Arial"/>
              </w:rPr>
              <w:t xml:space="preserve"> allow people without perception of color to access most of the content and functionality</w:t>
            </w:r>
            <w:r w:rsidR="008E1F9D" w:rsidRPr="0023345A">
              <w:rPr>
                <w:rFonts w:ascii="Arial" w:eastAsia="Times New Roman" w:hAnsi="Arial" w:cs="Arial"/>
              </w:rPr>
              <w:t xml:space="preserve">. Some challenges of color alone used to convey information and insufficient </w:t>
            </w:r>
            <w:r w:rsidR="00AF102B" w:rsidRPr="0023345A">
              <w:rPr>
                <w:rFonts w:ascii="Arial" w:eastAsia="Times New Roman" w:hAnsi="Arial" w:cs="Arial"/>
              </w:rPr>
              <w:t xml:space="preserve">color contrast are found as disclosed </w:t>
            </w:r>
            <w:r w:rsidR="00B71A96" w:rsidRPr="0023345A">
              <w:rPr>
                <w:rFonts w:ascii="Arial" w:eastAsia="Times New Roman" w:hAnsi="Arial" w:cs="Arial"/>
              </w:rPr>
              <w:t>in</w:t>
            </w:r>
          </w:p>
          <w:p w14:paraId="4437BFFF" w14:textId="7CB1756E" w:rsidR="00D560AA" w:rsidRPr="0023345A" w:rsidRDefault="0C61EA11" w:rsidP="0018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Table 1: </w:t>
            </w:r>
            <w:r w:rsidR="002C1887" w:rsidRPr="0023345A">
              <w:rPr>
                <w:rFonts w:ascii="Arial" w:eastAsia="Times New Roman" w:hAnsi="Arial" w:cs="Arial"/>
              </w:rPr>
              <w:t>1.4.1</w:t>
            </w:r>
            <w:r w:rsidR="00285057" w:rsidRPr="0023345A">
              <w:rPr>
                <w:rFonts w:ascii="Arial" w:eastAsia="Times New Roman" w:hAnsi="Arial" w:cs="Arial"/>
              </w:rPr>
              <w:t>, 3.3.1</w:t>
            </w:r>
          </w:p>
        </w:tc>
      </w:tr>
      <w:tr w:rsidR="00501747" w:rsidRPr="0023345A" w14:paraId="37886941" w14:textId="77777777" w:rsidTr="00657422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FE301" w14:textId="77777777" w:rsidR="00501747" w:rsidRPr="0023345A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302.4</w:t>
            </w:r>
            <w:r w:rsidRPr="0023345A">
              <w:rPr>
                <w:rStyle w:val="Strong"/>
                <w:rFonts w:ascii="Arial" w:hAnsi="Arial" w:cs="Arial"/>
              </w:rPr>
              <w:t xml:space="preserve"> </w:t>
            </w:r>
            <w:r w:rsidRPr="0023345A">
              <w:rPr>
                <w:rFonts w:ascii="Arial" w:hAnsi="Arial" w:cs="Arial"/>
              </w:rPr>
              <w:t>Without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806C" w14:textId="71DE0E0A" w:rsidR="00501747" w:rsidRPr="0023345A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F67A8" w14:textId="739BB68F" w:rsidR="00501747" w:rsidRPr="0023345A" w:rsidRDefault="001422A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The website feature</w:t>
            </w:r>
            <w:r w:rsidR="00CE4FEF" w:rsidRPr="0023345A">
              <w:rPr>
                <w:rFonts w:ascii="Arial" w:eastAsia="Times New Roman" w:hAnsi="Arial" w:cs="Arial"/>
              </w:rPr>
              <w:t>s</w:t>
            </w:r>
            <w:r w:rsidRPr="0023345A">
              <w:rPr>
                <w:rFonts w:ascii="Arial" w:eastAsia="Times New Roman" w:hAnsi="Arial" w:cs="Arial"/>
              </w:rPr>
              <w:t xml:space="preserve"> allow people </w:t>
            </w:r>
            <w:r w:rsidR="008244AB" w:rsidRPr="0023345A">
              <w:rPr>
                <w:rFonts w:ascii="Arial" w:eastAsia="Times New Roman" w:hAnsi="Arial" w:cs="Arial"/>
              </w:rPr>
              <w:t>without hearing to access most of the content and functionality</w:t>
            </w:r>
            <w:r w:rsidR="00CE4FEF" w:rsidRPr="0023345A">
              <w:rPr>
                <w:rFonts w:ascii="Arial" w:eastAsia="Times New Roman" w:hAnsi="Arial" w:cs="Arial"/>
              </w:rPr>
              <w:t xml:space="preserve"> of the website.</w:t>
            </w:r>
          </w:p>
        </w:tc>
      </w:tr>
      <w:tr w:rsidR="00501747" w:rsidRPr="0023345A" w14:paraId="75A93F65" w14:textId="77777777" w:rsidTr="00657422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B88F" w14:textId="77777777" w:rsidR="00501747" w:rsidRPr="0023345A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302.5</w:t>
            </w:r>
            <w:r w:rsidRPr="0023345A">
              <w:rPr>
                <w:rStyle w:val="Strong"/>
                <w:rFonts w:ascii="Arial" w:hAnsi="Arial" w:cs="Arial"/>
              </w:rPr>
              <w:t xml:space="preserve"> </w:t>
            </w:r>
            <w:r w:rsidRPr="0023345A">
              <w:rPr>
                <w:rFonts w:ascii="Arial" w:hAnsi="Arial" w:cs="Arial"/>
              </w:rPr>
              <w:t>With Limited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70689" w14:textId="3144109A" w:rsidR="00501747" w:rsidRPr="0023345A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2A5A3" w14:textId="4C950BDA" w:rsidR="00501747" w:rsidRPr="0023345A" w:rsidRDefault="00CE4FE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The we</w:t>
            </w:r>
            <w:r w:rsidR="001D3DB2" w:rsidRPr="0023345A">
              <w:rPr>
                <w:rFonts w:ascii="Arial" w:eastAsia="Times New Roman" w:hAnsi="Arial" w:cs="Arial"/>
              </w:rPr>
              <w:t>bsite features allow people wit</w:t>
            </w:r>
            <w:r w:rsidR="000055C7" w:rsidRPr="0023345A">
              <w:rPr>
                <w:rFonts w:ascii="Arial" w:eastAsia="Times New Roman" w:hAnsi="Arial" w:cs="Arial"/>
              </w:rPr>
              <w:t>h limited hearing</w:t>
            </w:r>
            <w:r w:rsidR="001D3DB2" w:rsidRPr="0023345A">
              <w:rPr>
                <w:rFonts w:ascii="Arial" w:eastAsia="Times New Roman" w:hAnsi="Arial" w:cs="Arial"/>
              </w:rPr>
              <w:t xml:space="preserve"> to access most </w:t>
            </w:r>
            <w:r w:rsidR="000055C7" w:rsidRPr="0023345A">
              <w:rPr>
                <w:rFonts w:ascii="Arial" w:eastAsia="Times New Roman" w:hAnsi="Arial" w:cs="Arial"/>
              </w:rPr>
              <w:t xml:space="preserve">of the content </w:t>
            </w:r>
            <w:r w:rsidR="00247C73" w:rsidRPr="0023345A">
              <w:rPr>
                <w:rFonts w:ascii="Arial" w:eastAsia="Times New Roman" w:hAnsi="Arial" w:cs="Arial"/>
              </w:rPr>
              <w:t>and functionality</w:t>
            </w:r>
            <w:r w:rsidR="00685428" w:rsidRPr="0023345A">
              <w:rPr>
                <w:rFonts w:ascii="Arial" w:eastAsia="Times New Roman" w:hAnsi="Arial" w:cs="Arial"/>
              </w:rPr>
              <w:t xml:space="preserve"> of the website.</w:t>
            </w:r>
          </w:p>
        </w:tc>
      </w:tr>
      <w:tr w:rsidR="00501747" w:rsidRPr="0023345A" w14:paraId="275E063D" w14:textId="77777777" w:rsidTr="00657422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F615" w14:textId="77777777" w:rsidR="00501747" w:rsidRPr="0023345A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302.6</w:t>
            </w:r>
            <w:r w:rsidRPr="0023345A">
              <w:rPr>
                <w:rStyle w:val="Strong"/>
                <w:rFonts w:ascii="Arial" w:hAnsi="Arial" w:cs="Arial"/>
              </w:rPr>
              <w:t xml:space="preserve"> </w:t>
            </w:r>
            <w:r w:rsidRPr="0023345A">
              <w:rPr>
                <w:rFonts w:ascii="Arial" w:hAnsi="Arial" w:cs="Arial"/>
              </w:rPr>
              <w:t>Without Speech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A6F26" w14:textId="26E7F05B" w:rsidR="00501747" w:rsidRPr="0023345A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6F7D1" w14:textId="02A7959E" w:rsidR="00501747" w:rsidRPr="0023345A" w:rsidRDefault="0068542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The website features allow</w:t>
            </w:r>
            <w:r w:rsidR="00217444" w:rsidRPr="0023345A">
              <w:rPr>
                <w:rFonts w:ascii="Arial" w:eastAsia="Times New Roman" w:hAnsi="Arial" w:cs="Arial"/>
              </w:rPr>
              <w:t xml:space="preserve"> people without speech to access all the content and functionality as controls do not require </w:t>
            </w:r>
            <w:r w:rsidR="008E4F14" w:rsidRPr="0023345A">
              <w:rPr>
                <w:rFonts w:ascii="Arial" w:eastAsia="Times New Roman" w:hAnsi="Arial" w:cs="Arial"/>
              </w:rPr>
              <w:t>speech input.</w:t>
            </w:r>
          </w:p>
        </w:tc>
      </w:tr>
      <w:tr w:rsidR="00501747" w:rsidRPr="0023345A" w14:paraId="098437F9" w14:textId="77777777" w:rsidTr="00657422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08A2" w14:textId="77777777" w:rsidR="00501747" w:rsidRPr="0023345A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302.7</w:t>
            </w:r>
            <w:r w:rsidRPr="0023345A">
              <w:rPr>
                <w:rStyle w:val="Strong"/>
                <w:rFonts w:ascii="Arial" w:hAnsi="Arial" w:cs="Arial"/>
              </w:rPr>
              <w:t xml:space="preserve"> </w:t>
            </w:r>
            <w:r w:rsidRPr="0023345A">
              <w:rPr>
                <w:rFonts w:ascii="Arial" w:hAnsi="Arial" w:cs="Arial"/>
              </w:rPr>
              <w:t>With Limited Manipulation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20AB6" w14:textId="1AFE2FF4" w:rsidR="00501747" w:rsidRPr="0023345A" w:rsidRDefault="00422CF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1438D" w14:textId="5DDBEE57" w:rsidR="00D560AA" w:rsidRPr="0023345A" w:rsidRDefault="008E4F14" w:rsidP="00D560A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The website feature can be operated by people </w:t>
            </w:r>
            <w:r w:rsidR="0001452B" w:rsidRPr="0023345A">
              <w:rPr>
                <w:rFonts w:ascii="Arial" w:eastAsia="Times New Roman" w:hAnsi="Arial" w:cs="Arial"/>
              </w:rPr>
              <w:t xml:space="preserve">with limited </w:t>
            </w:r>
            <w:r w:rsidR="0093794B" w:rsidRPr="0023345A">
              <w:rPr>
                <w:rFonts w:ascii="Arial" w:eastAsia="Times New Roman" w:hAnsi="Arial" w:cs="Arial"/>
              </w:rPr>
              <w:t>manipulation</w:t>
            </w:r>
            <w:r w:rsidR="00E62EB8" w:rsidRPr="0023345A">
              <w:rPr>
                <w:rFonts w:ascii="Arial" w:eastAsia="Times New Roman" w:hAnsi="Arial" w:cs="Arial"/>
              </w:rPr>
              <w:t xml:space="preserve">. A few challenges may occur while accessing the websites as disclosed </w:t>
            </w:r>
            <w:r w:rsidR="00A12055" w:rsidRPr="0023345A">
              <w:rPr>
                <w:rFonts w:ascii="Arial" w:eastAsia="Times New Roman" w:hAnsi="Arial" w:cs="Arial"/>
              </w:rPr>
              <w:t>in</w:t>
            </w:r>
          </w:p>
          <w:p w14:paraId="66A2E588" w14:textId="78854BD4" w:rsidR="000A587A" w:rsidRPr="0023345A" w:rsidRDefault="4BA24511" w:rsidP="000A58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Table 1: </w:t>
            </w:r>
            <w:r w:rsidR="5025BC6C" w:rsidRPr="0023345A">
              <w:rPr>
                <w:rFonts w:ascii="Arial" w:eastAsia="Times New Roman" w:hAnsi="Arial" w:cs="Arial"/>
              </w:rPr>
              <w:t xml:space="preserve">1.3.1, </w:t>
            </w:r>
            <w:r w:rsidR="006437C2" w:rsidRPr="0023345A">
              <w:rPr>
                <w:rFonts w:ascii="Arial" w:eastAsia="Times New Roman" w:hAnsi="Arial" w:cs="Arial"/>
              </w:rPr>
              <w:t>2.1.1,</w:t>
            </w:r>
            <w:r w:rsidR="00513694" w:rsidRPr="0023345A">
              <w:rPr>
                <w:rFonts w:ascii="Arial" w:eastAsia="Times New Roman" w:hAnsi="Arial" w:cs="Arial"/>
              </w:rPr>
              <w:t xml:space="preserve"> 2.4.2</w:t>
            </w:r>
            <w:r w:rsidR="00003DC2" w:rsidRPr="0023345A">
              <w:rPr>
                <w:rFonts w:ascii="Arial" w:eastAsia="Times New Roman" w:hAnsi="Arial" w:cs="Arial"/>
              </w:rPr>
              <w:t xml:space="preserve">, 2.4.3, </w:t>
            </w:r>
            <w:r w:rsidR="00247A61" w:rsidRPr="0023345A">
              <w:rPr>
                <w:rFonts w:ascii="Arial" w:eastAsia="Times New Roman" w:hAnsi="Arial" w:cs="Arial"/>
              </w:rPr>
              <w:t>2.4.4</w:t>
            </w:r>
            <w:r w:rsidR="003A3C2D" w:rsidRPr="0023345A">
              <w:rPr>
                <w:rFonts w:ascii="Arial" w:eastAsia="Times New Roman" w:hAnsi="Arial" w:cs="Arial"/>
              </w:rPr>
              <w:t>, 3.2.1</w:t>
            </w:r>
            <w:r w:rsidR="00EB0B9D" w:rsidRPr="0023345A">
              <w:rPr>
                <w:rFonts w:ascii="Arial" w:eastAsia="Times New Roman" w:hAnsi="Arial" w:cs="Arial"/>
              </w:rPr>
              <w:t>, 4.1.2</w:t>
            </w:r>
            <w:r w:rsidR="00895922" w:rsidRPr="0023345A">
              <w:rPr>
                <w:rFonts w:ascii="Arial" w:eastAsia="Times New Roman" w:hAnsi="Arial" w:cs="Arial"/>
              </w:rPr>
              <w:t xml:space="preserve"> and</w:t>
            </w:r>
          </w:p>
          <w:p w14:paraId="3251DC7B" w14:textId="3A231902" w:rsidR="002203A1" w:rsidRPr="0023345A" w:rsidRDefault="2D0FDAA4" w:rsidP="000A587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Table 2: </w:t>
            </w:r>
            <w:r w:rsidR="001C4612" w:rsidRPr="0023345A">
              <w:rPr>
                <w:rFonts w:ascii="Arial" w:eastAsia="Times New Roman" w:hAnsi="Arial" w:cs="Arial"/>
              </w:rPr>
              <w:t>2.4.6</w:t>
            </w:r>
            <w:r w:rsidR="00541451" w:rsidRPr="0023345A">
              <w:rPr>
                <w:rFonts w:ascii="Arial" w:eastAsia="Times New Roman" w:hAnsi="Arial" w:cs="Arial"/>
              </w:rPr>
              <w:t>, 2.4.7</w:t>
            </w:r>
          </w:p>
        </w:tc>
      </w:tr>
      <w:tr w:rsidR="00501747" w:rsidRPr="0023345A" w14:paraId="2B0BCD12" w14:textId="77777777" w:rsidTr="00657422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0467" w14:textId="77777777" w:rsidR="00501747" w:rsidRPr="0023345A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302.8</w:t>
            </w:r>
            <w:r w:rsidRPr="0023345A">
              <w:rPr>
                <w:rStyle w:val="Strong"/>
                <w:rFonts w:ascii="Arial" w:hAnsi="Arial" w:cs="Arial"/>
              </w:rPr>
              <w:t xml:space="preserve"> </w:t>
            </w:r>
            <w:r w:rsidRPr="0023345A">
              <w:rPr>
                <w:rFonts w:ascii="Arial" w:hAnsi="Arial" w:cs="Arial"/>
              </w:rPr>
              <w:t>With Limited Reach and Strength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BF0F" w14:textId="52508EA5" w:rsidR="00501747" w:rsidRPr="0023345A" w:rsidRDefault="00422CF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49EC4" w14:textId="77777777" w:rsidR="00501747" w:rsidRPr="0023345A" w:rsidRDefault="00A12055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The website features can be operated </w:t>
            </w:r>
            <w:r w:rsidR="00CB7803" w:rsidRPr="0023345A">
              <w:rPr>
                <w:rFonts w:ascii="Arial" w:eastAsia="Times New Roman" w:hAnsi="Arial" w:cs="Arial"/>
              </w:rPr>
              <w:t>by people with limited reach and strength</w:t>
            </w:r>
            <w:r w:rsidR="00E74344" w:rsidRPr="0023345A">
              <w:rPr>
                <w:rFonts w:ascii="Arial" w:eastAsia="Times New Roman" w:hAnsi="Arial" w:cs="Arial"/>
              </w:rPr>
              <w:t>. A few challenges may occur while accessing the websites as disclosed in</w:t>
            </w:r>
          </w:p>
          <w:p w14:paraId="16B650DA" w14:textId="7E2475B2" w:rsidR="000A587A" w:rsidRPr="0023345A" w:rsidRDefault="4EA15378" w:rsidP="000A587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Table 1: </w:t>
            </w:r>
            <w:r w:rsidR="00734A27" w:rsidRPr="0023345A">
              <w:rPr>
                <w:rFonts w:ascii="Arial" w:eastAsia="Times New Roman" w:hAnsi="Arial" w:cs="Arial"/>
              </w:rPr>
              <w:t xml:space="preserve">1.3.1, </w:t>
            </w:r>
            <w:r w:rsidR="00A2786D" w:rsidRPr="0023345A">
              <w:rPr>
                <w:rFonts w:ascii="Arial" w:eastAsia="Times New Roman" w:hAnsi="Arial" w:cs="Arial"/>
              </w:rPr>
              <w:t>2.1.1, 2.4.3 and</w:t>
            </w:r>
          </w:p>
          <w:p w14:paraId="78F35B8B" w14:textId="79A46AA3" w:rsidR="00867461" w:rsidRPr="0023345A" w:rsidRDefault="7F2E0488" w:rsidP="000A587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Table 2: </w:t>
            </w:r>
            <w:r w:rsidR="49A804EB" w:rsidRPr="0023345A">
              <w:rPr>
                <w:rFonts w:ascii="Arial" w:eastAsia="Times New Roman" w:hAnsi="Arial" w:cs="Arial"/>
              </w:rPr>
              <w:t xml:space="preserve"> </w:t>
            </w:r>
            <w:r w:rsidR="00F5422F" w:rsidRPr="0023345A">
              <w:rPr>
                <w:rFonts w:ascii="Arial" w:eastAsia="Times New Roman" w:hAnsi="Arial" w:cs="Arial"/>
              </w:rPr>
              <w:t>2.4.7</w:t>
            </w:r>
          </w:p>
        </w:tc>
      </w:tr>
      <w:tr w:rsidR="00501747" w:rsidRPr="0023345A" w14:paraId="57147799" w14:textId="77777777" w:rsidTr="00657422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702D4" w14:textId="77777777" w:rsidR="00501747" w:rsidRPr="0023345A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23345A">
              <w:rPr>
                <w:rFonts w:ascii="Arial" w:hAnsi="Arial" w:cs="Arial"/>
              </w:rPr>
              <w:t>302.9</w:t>
            </w:r>
            <w:r w:rsidRPr="0023345A">
              <w:rPr>
                <w:rStyle w:val="Strong"/>
                <w:rFonts w:ascii="Arial" w:hAnsi="Arial" w:cs="Arial"/>
              </w:rPr>
              <w:t xml:space="preserve"> </w:t>
            </w:r>
            <w:r w:rsidRPr="0023345A">
              <w:rPr>
                <w:rFonts w:ascii="Arial" w:hAnsi="Arial" w:cs="Arial"/>
              </w:rPr>
              <w:t>With Limited Language, Cognitive, and Learning Abilities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704F" w14:textId="3B27C452" w:rsidR="00501747" w:rsidRPr="0023345A" w:rsidRDefault="00422CF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S</w:t>
            </w:r>
            <w:r w:rsidR="00AA21AD" w:rsidRPr="0023345A">
              <w:rPr>
                <w:rFonts w:ascii="Arial" w:eastAsia="Times New Roman" w:hAnsi="Arial" w:cs="Arial"/>
              </w:rPr>
              <w:t>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90A09" w14:textId="77777777" w:rsidR="00501747" w:rsidRPr="0023345A" w:rsidRDefault="00E10521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 xml:space="preserve">The website features can be accessed </w:t>
            </w:r>
            <w:r w:rsidR="00CD6D50" w:rsidRPr="0023345A">
              <w:rPr>
                <w:rFonts w:ascii="Arial" w:eastAsia="Times New Roman" w:hAnsi="Arial" w:cs="Arial"/>
              </w:rPr>
              <w:t>by people with limited language, cognitive and learning</w:t>
            </w:r>
            <w:r w:rsidR="00031CFB" w:rsidRPr="0023345A">
              <w:rPr>
                <w:rFonts w:ascii="Arial" w:eastAsia="Times New Roman" w:hAnsi="Arial" w:cs="Arial"/>
              </w:rPr>
              <w:t xml:space="preserve"> abilities. A few challenges may occur while</w:t>
            </w:r>
            <w:r w:rsidR="000E3A75" w:rsidRPr="0023345A">
              <w:rPr>
                <w:rFonts w:ascii="Arial" w:eastAsia="Times New Roman" w:hAnsi="Arial" w:cs="Arial"/>
              </w:rPr>
              <w:t xml:space="preserve"> accessing the website as disclosed in</w:t>
            </w:r>
          </w:p>
          <w:p w14:paraId="7989ABB3" w14:textId="4947A88F" w:rsidR="000E3A75" w:rsidRPr="0023345A" w:rsidRDefault="0D3B66EB" w:rsidP="6B225EF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23345A">
              <w:rPr>
                <w:rFonts w:ascii="Arial" w:eastAsia="Times New Roman" w:hAnsi="Arial" w:cs="Arial"/>
              </w:rPr>
              <w:t xml:space="preserve">Table 1: </w:t>
            </w:r>
            <w:r w:rsidR="00513694" w:rsidRPr="0023345A">
              <w:rPr>
                <w:rFonts w:ascii="Arial" w:eastAsia="Arial" w:hAnsi="Arial" w:cs="Arial"/>
                <w:color w:val="000000" w:themeColor="text1"/>
              </w:rPr>
              <w:t>2.4.2</w:t>
            </w:r>
            <w:r w:rsidR="00003DC2" w:rsidRPr="0023345A">
              <w:rPr>
                <w:rFonts w:ascii="Arial" w:eastAsia="Arial" w:hAnsi="Arial" w:cs="Arial"/>
                <w:color w:val="000000" w:themeColor="text1"/>
              </w:rPr>
              <w:t>, 2.4.3,</w:t>
            </w:r>
            <w:r w:rsidR="00247A61" w:rsidRPr="0023345A">
              <w:rPr>
                <w:rFonts w:ascii="Arial" w:eastAsia="Arial" w:hAnsi="Arial" w:cs="Arial"/>
                <w:color w:val="000000" w:themeColor="text1"/>
              </w:rPr>
              <w:t xml:space="preserve"> 2.4.4</w:t>
            </w:r>
            <w:r w:rsidR="001F6DE2" w:rsidRPr="0023345A">
              <w:rPr>
                <w:rFonts w:ascii="Arial" w:eastAsia="Arial" w:hAnsi="Arial" w:cs="Arial"/>
                <w:color w:val="000000" w:themeColor="text1"/>
              </w:rPr>
              <w:t>, 3.2.1</w:t>
            </w:r>
            <w:r w:rsidR="00285057" w:rsidRPr="0023345A">
              <w:rPr>
                <w:rFonts w:ascii="Arial" w:eastAsia="Arial" w:hAnsi="Arial" w:cs="Arial"/>
                <w:color w:val="000000" w:themeColor="text1"/>
              </w:rPr>
              <w:t>, 3.3.1</w:t>
            </w:r>
            <w:r w:rsidR="004E0CA3" w:rsidRPr="0023345A">
              <w:rPr>
                <w:rFonts w:ascii="Arial" w:eastAsia="Arial" w:hAnsi="Arial" w:cs="Arial"/>
                <w:color w:val="000000" w:themeColor="text1"/>
              </w:rPr>
              <w:t>, 3.3.2</w:t>
            </w:r>
            <w:r w:rsidR="00EB0B9D" w:rsidRPr="0023345A">
              <w:rPr>
                <w:rFonts w:ascii="Arial" w:eastAsia="Arial" w:hAnsi="Arial" w:cs="Arial"/>
                <w:color w:val="000000" w:themeColor="text1"/>
              </w:rPr>
              <w:t>, 4.1.2</w:t>
            </w:r>
            <w:r w:rsidR="006C15CF" w:rsidRPr="0023345A">
              <w:rPr>
                <w:rFonts w:ascii="Arial" w:eastAsia="Arial" w:hAnsi="Arial" w:cs="Arial"/>
                <w:color w:val="000000" w:themeColor="text1"/>
              </w:rPr>
              <w:t xml:space="preserve"> and</w:t>
            </w:r>
          </w:p>
          <w:p w14:paraId="121552C1" w14:textId="607C6FC1" w:rsidR="008702D9" w:rsidRPr="0023345A" w:rsidRDefault="7D4293A1" w:rsidP="001837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23345A">
              <w:rPr>
                <w:rFonts w:ascii="Arial" w:eastAsia="Times New Roman" w:hAnsi="Arial" w:cs="Arial"/>
              </w:rPr>
              <w:t>Table 2</w:t>
            </w:r>
            <w:r w:rsidR="000A587A" w:rsidRPr="0023345A">
              <w:rPr>
                <w:rFonts w:ascii="Arial" w:eastAsia="Times New Roman" w:hAnsi="Arial" w:cs="Arial"/>
              </w:rPr>
              <w:t>:</w:t>
            </w:r>
            <w:r w:rsidR="001C4612" w:rsidRPr="0023345A">
              <w:rPr>
                <w:rFonts w:ascii="Arial" w:eastAsia="Times New Roman" w:hAnsi="Arial" w:cs="Arial"/>
              </w:rPr>
              <w:t xml:space="preserve"> 2.4.6, </w:t>
            </w:r>
            <w:r w:rsidR="00541451" w:rsidRPr="0023345A">
              <w:rPr>
                <w:rFonts w:ascii="Arial" w:eastAsia="Times New Roman" w:hAnsi="Arial" w:cs="Arial"/>
              </w:rPr>
              <w:t>2.4.7</w:t>
            </w:r>
          </w:p>
        </w:tc>
      </w:tr>
    </w:tbl>
    <w:p w14:paraId="473D1F58" w14:textId="77777777" w:rsidR="00501747" w:rsidRPr="0023345A" w:rsidRDefault="00501747" w:rsidP="00501747">
      <w:pPr>
        <w:pStyle w:val="Heading3"/>
        <w:rPr>
          <w:rFonts w:ascii="Arial" w:hAnsi="Arial" w:cs="Arial"/>
        </w:rPr>
      </w:pPr>
      <w:bookmarkStart w:id="21" w:name="_Toc512938936"/>
      <w:r w:rsidRPr="0023345A">
        <w:rPr>
          <w:rFonts w:ascii="Arial" w:hAnsi="Arial" w:cs="Arial"/>
        </w:rPr>
        <w:t xml:space="preserve">Chapter 4: </w:t>
      </w:r>
      <w:hyperlink r:id="rId78" w:anchor="chapter-4-hardware" w:history="1">
        <w:r w:rsidRPr="0023345A">
          <w:rPr>
            <w:rStyle w:val="Hyperlink"/>
            <w:rFonts w:ascii="Arial" w:hAnsi="Arial" w:cs="Arial"/>
          </w:rPr>
          <w:t>Hardware</w:t>
        </w:r>
        <w:bookmarkEnd w:id="21"/>
      </w:hyperlink>
    </w:p>
    <w:p w14:paraId="0EE848FD" w14:textId="3E7F5D3F" w:rsidR="00501747" w:rsidRPr="0023345A" w:rsidRDefault="00501747" w:rsidP="00501747">
      <w:pPr>
        <w:rPr>
          <w:rFonts w:ascii="Arial" w:hAnsi="Arial" w:cs="Arial"/>
        </w:rPr>
      </w:pPr>
      <w:r w:rsidRPr="0023345A">
        <w:rPr>
          <w:rFonts w:ascii="Arial" w:hAnsi="Arial" w:cs="Arial"/>
        </w:rPr>
        <w:t>Notes:</w:t>
      </w:r>
      <w:r w:rsidR="00FA603C" w:rsidRPr="0023345A">
        <w:rPr>
          <w:rFonts w:ascii="Arial" w:hAnsi="Arial" w:cs="Arial"/>
        </w:rPr>
        <w:t xml:space="preserve"> </w:t>
      </w:r>
      <w:r w:rsidR="00FA208C" w:rsidRPr="0023345A">
        <w:rPr>
          <w:rFonts w:ascii="Arial" w:hAnsi="Arial" w:cs="Arial"/>
        </w:rPr>
        <w:t>Atlassian</w:t>
      </w:r>
      <w:r w:rsidR="00FA208C" w:rsidRPr="0023345A">
        <w:rPr>
          <w:rFonts w:ascii="Arial" w:hAnsi="Arial" w:cs="Arial"/>
        </w:rPr>
        <w:t xml:space="preserve"> </w:t>
      </w:r>
      <w:r w:rsidR="0069713E" w:rsidRPr="0023345A">
        <w:rPr>
          <w:rFonts w:ascii="Arial" w:hAnsi="Arial" w:cs="Arial"/>
        </w:rPr>
        <w:t>Focus</w:t>
      </w:r>
      <w:r w:rsidR="00FA603C" w:rsidRPr="0023345A">
        <w:rPr>
          <w:rFonts w:ascii="Arial" w:hAnsi="Arial" w:cs="Arial"/>
        </w:rPr>
        <w:t xml:space="preserve"> is not hardware and thus, all the requirements of this section are not applicable.</w:t>
      </w:r>
    </w:p>
    <w:p w14:paraId="6280AF91" w14:textId="77777777" w:rsidR="00501747" w:rsidRPr="0023345A" w:rsidRDefault="00501747" w:rsidP="00501747">
      <w:pPr>
        <w:pStyle w:val="Heading3"/>
        <w:rPr>
          <w:rFonts w:ascii="Arial" w:hAnsi="Arial" w:cs="Arial"/>
        </w:rPr>
      </w:pPr>
      <w:bookmarkStart w:id="22" w:name="_Toc512938937"/>
      <w:r w:rsidRPr="0023345A">
        <w:rPr>
          <w:rFonts w:ascii="Arial" w:hAnsi="Arial" w:cs="Arial"/>
        </w:rPr>
        <w:t xml:space="preserve">Chapter 5: </w:t>
      </w:r>
      <w:hyperlink r:id="rId79" w:anchor="chapter-5-software" w:history="1">
        <w:r w:rsidRPr="0023345A">
          <w:rPr>
            <w:rStyle w:val="Hyperlink"/>
            <w:rFonts w:ascii="Arial" w:hAnsi="Arial" w:cs="Arial"/>
          </w:rPr>
          <w:t>Software</w:t>
        </w:r>
        <w:bookmarkEnd w:id="22"/>
      </w:hyperlink>
    </w:p>
    <w:p w14:paraId="7DDC458F" w14:textId="4332C613" w:rsidR="00501747" w:rsidRPr="0023345A" w:rsidRDefault="00501747" w:rsidP="00501747">
      <w:pPr>
        <w:rPr>
          <w:rFonts w:ascii="Arial" w:hAnsi="Arial" w:cs="Arial"/>
        </w:rPr>
      </w:pPr>
      <w:r w:rsidRPr="0023345A">
        <w:rPr>
          <w:rFonts w:ascii="Arial" w:hAnsi="Arial" w:cs="Arial"/>
        </w:rPr>
        <w:t>Notes:</w:t>
      </w:r>
      <w:r w:rsidR="00205C24" w:rsidRPr="0023345A">
        <w:rPr>
          <w:rFonts w:ascii="Arial" w:hAnsi="Arial" w:cs="Arial"/>
        </w:rPr>
        <w:t xml:space="preserve"> </w:t>
      </w:r>
      <w:r w:rsidR="00FA208C" w:rsidRPr="0023345A">
        <w:rPr>
          <w:rFonts w:ascii="Arial" w:hAnsi="Arial" w:cs="Arial"/>
        </w:rPr>
        <w:t>Atlassian</w:t>
      </w:r>
      <w:r w:rsidR="00FA208C" w:rsidRPr="0023345A">
        <w:rPr>
          <w:rFonts w:ascii="Arial" w:hAnsi="Arial" w:cs="Arial"/>
        </w:rPr>
        <w:t xml:space="preserve"> </w:t>
      </w:r>
      <w:r w:rsidR="0069713E" w:rsidRPr="0023345A">
        <w:rPr>
          <w:rFonts w:ascii="Arial" w:hAnsi="Arial" w:cs="Arial"/>
        </w:rPr>
        <w:t>Focus</w:t>
      </w:r>
      <w:r w:rsidR="00205C24" w:rsidRPr="0023345A">
        <w:rPr>
          <w:rFonts w:ascii="Arial" w:hAnsi="Arial" w:cs="Arial"/>
        </w:rPr>
        <w:t xml:space="preserve"> is not software and thus, all the requirements of this section are not applicable.</w:t>
      </w:r>
    </w:p>
    <w:p w14:paraId="7518F2C1" w14:textId="77777777" w:rsidR="00501747" w:rsidRPr="0023345A" w:rsidRDefault="00501747" w:rsidP="00501747">
      <w:pPr>
        <w:pStyle w:val="Heading3"/>
        <w:rPr>
          <w:rFonts w:ascii="Arial" w:hAnsi="Arial" w:cs="Arial"/>
        </w:rPr>
      </w:pPr>
      <w:bookmarkStart w:id="23" w:name="_Toc512938938"/>
      <w:r w:rsidRPr="0023345A">
        <w:rPr>
          <w:rFonts w:ascii="Arial" w:hAnsi="Arial" w:cs="Arial"/>
        </w:rPr>
        <w:t xml:space="preserve">Chapter 6: </w:t>
      </w:r>
      <w:hyperlink r:id="rId80" w:anchor="chapter-6-support-documentation-and-services" w:history="1">
        <w:r w:rsidRPr="0023345A">
          <w:rPr>
            <w:rStyle w:val="Hyperlink"/>
            <w:rFonts w:ascii="Arial" w:hAnsi="Arial" w:cs="Arial"/>
          </w:rPr>
          <w:t>Support Documentation and Services</w:t>
        </w:r>
        <w:bookmarkEnd w:id="23"/>
      </w:hyperlink>
    </w:p>
    <w:p w14:paraId="3BC0F70D" w14:textId="53CB0921" w:rsidR="00501747" w:rsidRPr="0023345A" w:rsidRDefault="00501747" w:rsidP="00BC7BD4">
      <w:pPr>
        <w:rPr>
          <w:rFonts w:ascii="Arial" w:hAnsi="Arial" w:cs="Arial"/>
        </w:rPr>
      </w:pPr>
      <w:r w:rsidRPr="0023345A">
        <w:rPr>
          <w:rFonts w:ascii="Arial" w:hAnsi="Arial" w:cs="Arial"/>
        </w:rPr>
        <w:t>Notes:</w:t>
      </w:r>
      <w:r w:rsidR="00C327A8" w:rsidRPr="0023345A">
        <w:rPr>
          <w:rFonts w:ascii="Arial" w:hAnsi="Arial" w:cs="Arial"/>
        </w:rPr>
        <w:t xml:space="preserve"> Support documentation and services of </w:t>
      </w:r>
      <w:r w:rsidR="00FA208C" w:rsidRPr="0023345A">
        <w:rPr>
          <w:rFonts w:ascii="Arial" w:hAnsi="Arial" w:cs="Arial"/>
        </w:rPr>
        <w:t xml:space="preserve">Atlassian </w:t>
      </w:r>
      <w:r w:rsidR="0069713E" w:rsidRPr="0023345A">
        <w:rPr>
          <w:rFonts w:ascii="Arial" w:hAnsi="Arial" w:cs="Arial"/>
        </w:rPr>
        <w:t>Focus</w:t>
      </w:r>
      <w:r w:rsidR="7B18CAF2" w:rsidRPr="0023345A">
        <w:rPr>
          <w:rFonts w:ascii="Arial" w:hAnsi="Arial" w:cs="Arial"/>
        </w:rPr>
        <w:t xml:space="preserve"> </w:t>
      </w:r>
      <w:r w:rsidR="00C327A8" w:rsidRPr="0023345A">
        <w:rPr>
          <w:rFonts w:ascii="Arial" w:hAnsi="Arial" w:cs="Arial"/>
        </w:rPr>
        <w:t>is not a part of the accessibility review.</w:t>
      </w:r>
    </w:p>
    <w:p w14:paraId="7533AD3E" w14:textId="79F1FDB8" w:rsidR="000C3B9E" w:rsidRPr="0023345A" w:rsidRDefault="000C3B9E" w:rsidP="000C3B9E">
      <w:pPr>
        <w:pStyle w:val="Heading2"/>
        <w:rPr>
          <w:rFonts w:cs="Arial"/>
          <w:b w:val="0"/>
        </w:rPr>
      </w:pPr>
      <w:bookmarkStart w:id="24" w:name="_Toc512938939"/>
      <w:r w:rsidRPr="0023345A">
        <w:rPr>
          <w:rFonts w:cs="Arial"/>
        </w:rPr>
        <w:t>EN 301 549 Report</w:t>
      </w:r>
      <w:bookmarkEnd w:id="24"/>
    </w:p>
    <w:p w14:paraId="47C4DCB4" w14:textId="52861034" w:rsidR="00481E9E" w:rsidRPr="0023345A" w:rsidRDefault="000C3B9E" w:rsidP="000C3B9E">
      <w:pPr>
        <w:rPr>
          <w:rFonts w:ascii="Arial" w:hAnsi="Arial" w:cs="Arial"/>
        </w:rPr>
      </w:pPr>
      <w:r w:rsidRPr="0023345A">
        <w:rPr>
          <w:rFonts w:ascii="Arial" w:hAnsi="Arial" w:cs="Arial"/>
        </w:rPr>
        <w:t>Notes: Not Evaluated</w:t>
      </w:r>
      <w:bookmarkStart w:id="25" w:name="_Section_508_Report"/>
      <w:bookmarkEnd w:id="7"/>
      <w:bookmarkEnd w:id="25"/>
    </w:p>
    <w:sectPr w:rsidR="00481E9E" w:rsidRPr="0023345A" w:rsidSect="009D7BF4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2240" w:h="15840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D387" w14:textId="77777777" w:rsidR="000F0755" w:rsidRDefault="000F0755" w:rsidP="000166E6">
      <w:pPr>
        <w:spacing w:after="0" w:line="240" w:lineRule="auto"/>
      </w:pPr>
      <w:r>
        <w:separator/>
      </w:r>
    </w:p>
  </w:endnote>
  <w:endnote w:type="continuationSeparator" w:id="0">
    <w:p w14:paraId="0308EB82" w14:textId="77777777" w:rsidR="000F0755" w:rsidRDefault="000F0755" w:rsidP="000166E6">
      <w:pPr>
        <w:spacing w:after="0" w:line="240" w:lineRule="auto"/>
      </w:pPr>
      <w:r>
        <w:continuationSeparator/>
      </w:r>
    </w:p>
  </w:endnote>
  <w:endnote w:type="continuationNotice" w:id="1">
    <w:p w14:paraId="0912339B" w14:textId="77777777" w:rsidR="000F0755" w:rsidRDefault="000F0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24BE" w14:textId="1EAEF135" w:rsidR="00424185" w:rsidRDefault="0042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9A5A" w14:textId="77777777" w:rsidR="00424185" w:rsidRDefault="00424185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48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50</w:t>
    </w:r>
    <w:r>
      <w:rPr>
        <w:b/>
        <w:sz w:val="24"/>
        <w:szCs w:val="24"/>
      </w:rPr>
      <w:fldChar w:fldCharType="end"/>
    </w:r>
  </w:p>
  <w:p w14:paraId="20484E75" w14:textId="77777777" w:rsidR="00424185" w:rsidRDefault="00424185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1BB2" w14:textId="77777777" w:rsidR="00424185" w:rsidRPr="00852F1A" w:rsidRDefault="00424185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43385D72" w14:textId="77777777" w:rsidR="00424185" w:rsidRDefault="00424185">
    <w:pPr>
      <w:pStyle w:val="Footer"/>
    </w:pPr>
    <w:r>
      <w:t>“</w:t>
    </w:r>
    <w:r w:rsidRPr="003C2DE7">
      <w:t>Voluntary Product Accessibility Template</w:t>
    </w:r>
    <w:r>
      <w:t>”</w:t>
    </w:r>
    <w:r w:rsidRPr="003C2DE7">
      <w:t xml:space="preserve"> and </w:t>
    </w:r>
    <w:r>
      <w:t>“</w:t>
    </w:r>
    <w:r w:rsidRPr="003C2DE7">
      <w:t>VPAT</w:t>
    </w:r>
    <w:r>
      <w:t>”</w:t>
    </w:r>
    <w:r w:rsidRPr="003C2DE7">
      <w:t xml:space="preserve"> are registered</w:t>
    </w:r>
    <w:r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of </w:t>
    </w:r>
    <w:r>
      <w:t xml:space="preserve">the </w:t>
    </w:r>
    <w:r w:rsidRPr="003C2DE7">
      <w:t>Information Technology Industry Council (ITI)</w:t>
    </w: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72959">
      <w:rPr>
        <w:b/>
        <w:noProof/>
      </w:rPr>
      <w:t>11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72959">
      <w:rPr>
        <w:b/>
        <w:noProof/>
      </w:rPr>
      <w:t>50</w:t>
    </w:r>
    <w:r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322C1" w14:textId="77777777" w:rsidR="000F0755" w:rsidRDefault="000F0755" w:rsidP="000166E6">
      <w:pPr>
        <w:spacing w:after="0" w:line="240" w:lineRule="auto"/>
      </w:pPr>
      <w:r>
        <w:separator/>
      </w:r>
    </w:p>
  </w:footnote>
  <w:footnote w:type="continuationSeparator" w:id="0">
    <w:p w14:paraId="0BBEAA8C" w14:textId="77777777" w:rsidR="000F0755" w:rsidRDefault="000F0755" w:rsidP="000166E6">
      <w:pPr>
        <w:spacing w:after="0" w:line="240" w:lineRule="auto"/>
      </w:pPr>
      <w:r>
        <w:continuationSeparator/>
      </w:r>
    </w:p>
  </w:footnote>
  <w:footnote w:type="continuationNotice" w:id="1">
    <w:p w14:paraId="46F25557" w14:textId="77777777" w:rsidR="000F0755" w:rsidRDefault="000F07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9F64" w14:textId="77777777" w:rsidR="00424185" w:rsidRDefault="00424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07D4" w14:textId="44983826" w:rsidR="00424185" w:rsidRDefault="00424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52CD" w14:textId="38684B35" w:rsidR="00424185" w:rsidRDefault="0042418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/iGy5I5NCe5oC" int2:id="ItHjJtL3">
      <int2:state int2:value="Rejected" int2:type="AugLoop_Text_Critique"/>
    </int2:textHash>
    <int2:textHash int2:hashCode="ghCVm2zSNVZIZo" int2:id="icq3UFDz">
      <int2:state int2:value="Rejected" int2:type="AugLoop_Text_Critique"/>
    </int2:textHash>
    <int2:textHash int2:hashCode="5lfM5gY+1QGEvB" int2:id="kQvgGXl7">
      <int2:state int2:value="Rejected" int2:type="AugLoop_Text_Critique"/>
    </int2:textHash>
    <int2:bookmark int2:bookmarkName="_Int_ISUvaR7v" int2:invalidationBookmarkName="" int2:hashCode="ERVbafjJDdYDmm" int2:id="ZEBt9jxc">
      <int2:state int2:value="Rejected" int2:type="AugLoop_Text_Critique"/>
    </int2:bookmark>
    <int2:bookmark int2:bookmarkName="_Int_UKKcxNmB" int2:invalidationBookmarkName="" int2:hashCode="ERVbafjJDdYDmm" int2:id="aTEqOsFk">
      <int2:state int2:value="Rejected" int2:type="AugLoop_Text_Critique"/>
    </int2:bookmark>
    <int2:bookmark int2:bookmarkName="_Int_StFD7Ez5" int2:invalidationBookmarkName="" int2:hashCode="ERVbafjJDdYDmm" int2:id="fDhjwbKn">
      <int2:state int2:value="Rejected" int2:type="AugLoop_Text_Critique"/>
    </int2:bookmark>
    <int2:bookmark int2:bookmarkName="_Int_RQQiQctF" int2:invalidationBookmarkName="" int2:hashCode="ERVbafjJDdYDmm" int2:id="mV8Lcdxc">
      <int2:state int2:value="Rejected" int2:type="AugLoop_Text_Critique"/>
    </int2:bookmark>
    <int2:bookmark int2:bookmarkName="_Int_xXTub41Y" int2:invalidationBookmarkName="" int2:hashCode="ERVbafjJDdYDmm" int2:id="rtzwqZB0">
      <int2:state int2:value="Rejected" int2:type="AugLoop_Text_Critique"/>
    </int2:bookmark>
    <int2:bookmark int2:bookmarkName="_Int_BRmo4UJ2" int2:invalidationBookmarkName="" int2:hashCode="ERVbafjJDdYDmm" int2:id="uIHD3DNQ">
      <int2:state int2:value="Rejected" int2:type="AugLoop_Text_Critique"/>
    </int2:bookmark>
    <int2:bookmark int2:bookmarkName="_Int_CrlJXPC4" int2:invalidationBookmarkName="" int2:hashCode="ERVbafjJDdYDmm" int2:id="v4J6AVW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E8"/>
    <w:multiLevelType w:val="hybridMultilevel"/>
    <w:tmpl w:val="4B9E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14B9"/>
    <w:multiLevelType w:val="hybridMultilevel"/>
    <w:tmpl w:val="F13E926E"/>
    <w:lvl w:ilvl="0" w:tplc="261C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45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68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8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22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62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02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6F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AD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226C9"/>
    <w:multiLevelType w:val="hybridMultilevel"/>
    <w:tmpl w:val="29A63248"/>
    <w:lvl w:ilvl="0" w:tplc="4B8ED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C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4C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0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84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EB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28E2"/>
    <w:multiLevelType w:val="hybridMultilevel"/>
    <w:tmpl w:val="1D16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ED303"/>
    <w:multiLevelType w:val="hybridMultilevel"/>
    <w:tmpl w:val="AAB46B72"/>
    <w:lvl w:ilvl="0" w:tplc="88D0F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A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44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26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2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C1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4F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C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AD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050"/>
    <w:multiLevelType w:val="hybridMultilevel"/>
    <w:tmpl w:val="69F2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C6B98"/>
    <w:multiLevelType w:val="hybridMultilevel"/>
    <w:tmpl w:val="E576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6B4"/>
    <w:multiLevelType w:val="hybridMultilevel"/>
    <w:tmpl w:val="1B3E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77F88"/>
    <w:multiLevelType w:val="hybridMultilevel"/>
    <w:tmpl w:val="FFFFFFFF"/>
    <w:lvl w:ilvl="0" w:tplc="D2C2D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83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41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E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F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2E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4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AB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C2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81798"/>
    <w:multiLevelType w:val="hybridMultilevel"/>
    <w:tmpl w:val="B08A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F14B8"/>
    <w:multiLevelType w:val="multilevel"/>
    <w:tmpl w:val="03DC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632EF"/>
    <w:multiLevelType w:val="hybridMultilevel"/>
    <w:tmpl w:val="71A6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36119"/>
    <w:multiLevelType w:val="hybridMultilevel"/>
    <w:tmpl w:val="74F8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B4AC2"/>
    <w:multiLevelType w:val="hybridMultilevel"/>
    <w:tmpl w:val="68B2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724D0"/>
    <w:multiLevelType w:val="hybridMultilevel"/>
    <w:tmpl w:val="FCF2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34A14"/>
    <w:multiLevelType w:val="hybridMultilevel"/>
    <w:tmpl w:val="43C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69959"/>
    <w:multiLevelType w:val="hybridMultilevel"/>
    <w:tmpl w:val="119CCA16"/>
    <w:lvl w:ilvl="0" w:tplc="2F16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8B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E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3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E6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E5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87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AB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42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87217">
    <w:abstractNumId w:val="9"/>
  </w:num>
  <w:num w:numId="2" w16cid:durableId="854878009">
    <w:abstractNumId w:val="35"/>
  </w:num>
  <w:num w:numId="3" w16cid:durableId="68238351">
    <w:abstractNumId w:val="5"/>
  </w:num>
  <w:num w:numId="4" w16cid:durableId="456725612">
    <w:abstractNumId w:val="1"/>
  </w:num>
  <w:num w:numId="5" w16cid:durableId="83961015">
    <w:abstractNumId w:val="16"/>
  </w:num>
  <w:num w:numId="6" w16cid:durableId="659626785">
    <w:abstractNumId w:val="17"/>
  </w:num>
  <w:num w:numId="7" w16cid:durableId="1398043117">
    <w:abstractNumId w:val="13"/>
  </w:num>
  <w:num w:numId="8" w16cid:durableId="1762991532">
    <w:abstractNumId w:val="32"/>
  </w:num>
  <w:num w:numId="9" w16cid:durableId="69621172">
    <w:abstractNumId w:val="24"/>
  </w:num>
  <w:num w:numId="10" w16cid:durableId="755054147">
    <w:abstractNumId w:val="8"/>
  </w:num>
  <w:num w:numId="11" w16cid:durableId="1566641371">
    <w:abstractNumId w:val="23"/>
  </w:num>
  <w:num w:numId="12" w16cid:durableId="1714188682">
    <w:abstractNumId w:val="4"/>
  </w:num>
  <w:num w:numId="13" w16cid:durableId="246353062">
    <w:abstractNumId w:val="20"/>
  </w:num>
  <w:num w:numId="14" w16cid:durableId="1730303824">
    <w:abstractNumId w:val="2"/>
  </w:num>
  <w:num w:numId="15" w16cid:durableId="1747066856">
    <w:abstractNumId w:val="3"/>
  </w:num>
  <w:num w:numId="16" w16cid:durableId="840509854">
    <w:abstractNumId w:val="14"/>
  </w:num>
  <w:num w:numId="17" w16cid:durableId="1363677073">
    <w:abstractNumId w:val="27"/>
  </w:num>
  <w:num w:numId="18" w16cid:durableId="1330911629">
    <w:abstractNumId w:val="7"/>
  </w:num>
  <w:num w:numId="19" w16cid:durableId="1956788866">
    <w:abstractNumId w:val="31"/>
  </w:num>
  <w:num w:numId="20" w16cid:durableId="1262228413">
    <w:abstractNumId w:val="33"/>
  </w:num>
  <w:num w:numId="21" w16cid:durableId="2055811396">
    <w:abstractNumId w:val="29"/>
  </w:num>
  <w:num w:numId="22" w16cid:durableId="949892027">
    <w:abstractNumId w:val="12"/>
  </w:num>
  <w:num w:numId="23" w16cid:durableId="1508399585">
    <w:abstractNumId w:val="11"/>
  </w:num>
  <w:num w:numId="24" w16cid:durableId="1281037964">
    <w:abstractNumId w:val="21"/>
  </w:num>
  <w:num w:numId="25" w16cid:durableId="256598660">
    <w:abstractNumId w:val="10"/>
  </w:num>
  <w:num w:numId="26" w16cid:durableId="37512356">
    <w:abstractNumId w:val="15"/>
  </w:num>
  <w:num w:numId="27" w16cid:durableId="1519999194">
    <w:abstractNumId w:val="34"/>
  </w:num>
  <w:num w:numId="28" w16cid:durableId="1344089372">
    <w:abstractNumId w:val="19"/>
  </w:num>
  <w:num w:numId="29" w16cid:durableId="273103090">
    <w:abstractNumId w:val="25"/>
  </w:num>
  <w:num w:numId="30" w16cid:durableId="1385714085">
    <w:abstractNumId w:val="28"/>
  </w:num>
  <w:num w:numId="31" w16cid:durableId="1140878308">
    <w:abstractNumId w:val="26"/>
  </w:num>
  <w:num w:numId="32" w16cid:durableId="1289048219">
    <w:abstractNumId w:val="6"/>
  </w:num>
  <w:num w:numId="33" w16cid:durableId="525020969">
    <w:abstractNumId w:val="30"/>
  </w:num>
  <w:num w:numId="34" w16cid:durableId="992373109">
    <w:abstractNumId w:val="0"/>
  </w:num>
  <w:num w:numId="35" w16cid:durableId="1786343930">
    <w:abstractNumId w:val="18"/>
  </w:num>
  <w:num w:numId="36" w16cid:durableId="174445026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4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9F9DE6-BB96-4137-AB2A-9DA50C92F060}"/>
    <w:docVar w:name="dgnword-eventsink" w:val="428874360"/>
  </w:docVars>
  <w:rsids>
    <w:rsidRoot w:val="00F1065B"/>
    <w:rsid w:val="00000648"/>
    <w:rsid w:val="00003DC2"/>
    <w:rsid w:val="0000414C"/>
    <w:rsid w:val="000043A7"/>
    <w:rsid w:val="0000532D"/>
    <w:rsid w:val="000055C7"/>
    <w:rsid w:val="000061EC"/>
    <w:rsid w:val="0000681E"/>
    <w:rsid w:val="00006DAC"/>
    <w:rsid w:val="00006EC5"/>
    <w:rsid w:val="000077EE"/>
    <w:rsid w:val="00007D64"/>
    <w:rsid w:val="00010C89"/>
    <w:rsid w:val="00011E45"/>
    <w:rsid w:val="000124F4"/>
    <w:rsid w:val="000126B7"/>
    <w:rsid w:val="00012E89"/>
    <w:rsid w:val="000132C8"/>
    <w:rsid w:val="00013DE5"/>
    <w:rsid w:val="0001452B"/>
    <w:rsid w:val="00014852"/>
    <w:rsid w:val="00014B22"/>
    <w:rsid w:val="00014D6D"/>
    <w:rsid w:val="000159C7"/>
    <w:rsid w:val="00015C57"/>
    <w:rsid w:val="000160DA"/>
    <w:rsid w:val="000166E6"/>
    <w:rsid w:val="000167B8"/>
    <w:rsid w:val="00016A29"/>
    <w:rsid w:val="00016BD3"/>
    <w:rsid w:val="00017219"/>
    <w:rsid w:val="00017671"/>
    <w:rsid w:val="00020303"/>
    <w:rsid w:val="000208A3"/>
    <w:rsid w:val="000216B9"/>
    <w:rsid w:val="0002325B"/>
    <w:rsid w:val="00023D37"/>
    <w:rsid w:val="00024CC8"/>
    <w:rsid w:val="00025B80"/>
    <w:rsid w:val="0002797D"/>
    <w:rsid w:val="000317F1"/>
    <w:rsid w:val="00031CFB"/>
    <w:rsid w:val="00032BF5"/>
    <w:rsid w:val="00033478"/>
    <w:rsid w:val="000334C0"/>
    <w:rsid w:val="00033A8F"/>
    <w:rsid w:val="00033D48"/>
    <w:rsid w:val="00034743"/>
    <w:rsid w:val="00035281"/>
    <w:rsid w:val="000400C0"/>
    <w:rsid w:val="00040BAF"/>
    <w:rsid w:val="00040BBB"/>
    <w:rsid w:val="0004162C"/>
    <w:rsid w:val="00043DE9"/>
    <w:rsid w:val="000456D8"/>
    <w:rsid w:val="00045BDA"/>
    <w:rsid w:val="0004617B"/>
    <w:rsid w:val="00047146"/>
    <w:rsid w:val="000479BB"/>
    <w:rsid w:val="00050ABF"/>
    <w:rsid w:val="0005149D"/>
    <w:rsid w:val="0005369E"/>
    <w:rsid w:val="00053CF4"/>
    <w:rsid w:val="0005460E"/>
    <w:rsid w:val="0005482C"/>
    <w:rsid w:val="000557CB"/>
    <w:rsid w:val="00055CD2"/>
    <w:rsid w:val="00056887"/>
    <w:rsid w:val="00057620"/>
    <w:rsid w:val="00057E51"/>
    <w:rsid w:val="00060A30"/>
    <w:rsid w:val="00060CB8"/>
    <w:rsid w:val="0006139D"/>
    <w:rsid w:val="000624DA"/>
    <w:rsid w:val="0006262C"/>
    <w:rsid w:val="000626D1"/>
    <w:rsid w:val="0006450A"/>
    <w:rsid w:val="00064EE3"/>
    <w:rsid w:val="00065520"/>
    <w:rsid w:val="00065BC8"/>
    <w:rsid w:val="00065C4B"/>
    <w:rsid w:val="00066F48"/>
    <w:rsid w:val="00067561"/>
    <w:rsid w:val="00067694"/>
    <w:rsid w:val="00067965"/>
    <w:rsid w:val="00067DB3"/>
    <w:rsid w:val="00070498"/>
    <w:rsid w:val="00071C19"/>
    <w:rsid w:val="000720A5"/>
    <w:rsid w:val="000734E8"/>
    <w:rsid w:val="0007367A"/>
    <w:rsid w:val="000742C9"/>
    <w:rsid w:val="00074FC0"/>
    <w:rsid w:val="00075062"/>
    <w:rsid w:val="00076062"/>
    <w:rsid w:val="0007658D"/>
    <w:rsid w:val="0007677C"/>
    <w:rsid w:val="00076D68"/>
    <w:rsid w:val="000779FD"/>
    <w:rsid w:val="00080F02"/>
    <w:rsid w:val="00082FAC"/>
    <w:rsid w:val="0008426B"/>
    <w:rsid w:val="00084690"/>
    <w:rsid w:val="00084B7D"/>
    <w:rsid w:val="00084CA3"/>
    <w:rsid w:val="000856B6"/>
    <w:rsid w:val="000861F4"/>
    <w:rsid w:val="000861F5"/>
    <w:rsid w:val="00086474"/>
    <w:rsid w:val="0008676C"/>
    <w:rsid w:val="0008690D"/>
    <w:rsid w:val="00087A25"/>
    <w:rsid w:val="00087D00"/>
    <w:rsid w:val="000914F1"/>
    <w:rsid w:val="000918C5"/>
    <w:rsid w:val="00097CDA"/>
    <w:rsid w:val="000A00F6"/>
    <w:rsid w:val="000A0483"/>
    <w:rsid w:val="000A2341"/>
    <w:rsid w:val="000A32DE"/>
    <w:rsid w:val="000A3ABD"/>
    <w:rsid w:val="000A5686"/>
    <w:rsid w:val="000A587A"/>
    <w:rsid w:val="000A6804"/>
    <w:rsid w:val="000A7AA2"/>
    <w:rsid w:val="000B0FA8"/>
    <w:rsid w:val="000B1069"/>
    <w:rsid w:val="000B152B"/>
    <w:rsid w:val="000B3C88"/>
    <w:rsid w:val="000B623F"/>
    <w:rsid w:val="000B6A1A"/>
    <w:rsid w:val="000B72FD"/>
    <w:rsid w:val="000B7C30"/>
    <w:rsid w:val="000C131A"/>
    <w:rsid w:val="000C14F7"/>
    <w:rsid w:val="000C25DE"/>
    <w:rsid w:val="000C328B"/>
    <w:rsid w:val="000C337C"/>
    <w:rsid w:val="000C3471"/>
    <w:rsid w:val="000C37D8"/>
    <w:rsid w:val="000C3B9E"/>
    <w:rsid w:val="000C4DE6"/>
    <w:rsid w:val="000C5C6C"/>
    <w:rsid w:val="000C62E9"/>
    <w:rsid w:val="000C63AD"/>
    <w:rsid w:val="000C666F"/>
    <w:rsid w:val="000C772D"/>
    <w:rsid w:val="000C7B52"/>
    <w:rsid w:val="000C7BDD"/>
    <w:rsid w:val="000C7F9C"/>
    <w:rsid w:val="000D1A2F"/>
    <w:rsid w:val="000D5438"/>
    <w:rsid w:val="000D5495"/>
    <w:rsid w:val="000D5B84"/>
    <w:rsid w:val="000D6F1D"/>
    <w:rsid w:val="000D7DF6"/>
    <w:rsid w:val="000D7EBA"/>
    <w:rsid w:val="000E0190"/>
    <w:rsid w:val="000E0324"/>
    <w:rsid w:val="000E0731"/>
    <w:rsid w:val="000E0841"/>
    <w:rsid w:val="000E0B15"/>
    <w:rsid w:val="000E1DAA"/>
    <w:rsid w:val="000E212C"/>
    <w:rsid w:val="000E2611"/>
    <w:rsid w:val="000E2BFB"/>
    <w:rsid w:val="000E35FE"/>
    <w:rsid w:val="000E3A75"/>
    <w:rsid w:val="000E3F43"/>
    <w:rsid w:val="000E4268"/>
    <w:rsid w:val="000E43BF"/>
    <w:rsid w:val="000E5377"/>
    <w:rsid w:val="000E54FF"/>
    <w:rsid w:val="000E5659"/>
    <w:rsid w:val="000E5C52"/>
    <w:rsid w:val="000E672F"/>
    <w:rsid w:val="000E6CBA"/>
    <w:rsid w:val="000E78CA"/>
    <w:rsid w:val="000E791E"/>
    <w:rsid w:val="000E7F0D"/>
    <w:rsid w:val="000F0755"/>
    <w:rsid w:val="000F1F34"/>
    <w:rsid w:val="000F21FA"/>
    <w:rsid w:val="000F386A"/>
    <w:rsid w:val="000F40EC"/>
    <w:rsid w:val="000F4642"/>
    <w:rsid w:val="000F4B18"/>
    <w:rsid w:val="000F4E70"/>
    <w:rsid w:val="000F57AA"/>
    <w:rsid w:val="000F57F9"/>
    <w:rsid w:val="000F636A"/>
    <w:rsid w:val="00100BEC"/>
    <w:rsid w:val="001013F5"/>
    <w:rsid w:val="001014CF"/>
    <w:rsid w:val="0010175D"/>
    <w:rsid w:val="001022EE"/>
    <w:rsid w:val="001027BB"/>
    <w:rsid w:val="00107903"/>
    <w:rsid w:val="00110285"/>
    <w:rsid w:val="00110DB3"/>
    <w:rsid w:val="00110E4E"/>
    <w:rsid w:val="001114A2"/>
    <w:rsid w:val="00111513"/>
    <w:rsid w:val="00111B1A"/>
    <w:rsid w:val="001123B0"/>
    <w:rsid w:val="00112471"/>
    <w:rsid w:val="001126FD"/>
    <w:rsid w:val="00113CCD"/>
    <w:rsid w:val="00113E14"/>
    <w:rsid w:val="0011437A"/>
    <w:rsid w:val="00114AF2"/>
    <w:rsid w:val="00115761"/>
    <w:rsid w:val="00116181"/>
    <w:rsid w:val="00116F20"/>
    <w:rsid w:val="0012021B"/>
    <w:rsid w:val="0012087F"/>
    <w:rsid w:val="001214CF"/>
    <w:rsid w:val="00121DF1"/>
    <w:rsid w:val="00122CEB"/>
    <w:rsid w:val="00123E89"/>
    <w:rsid w:val="001256B1"/>
    <w:rsid w:val="00125846"/>
    <w:rsid w:val="00126061"/>
    <w:rsid w:val="00126317"/>
    <w:rsid w:val="001303A2"/>
    <w:rsid w:val="00130D51"/>
    <w:rsid w:val="0013248F"/>
    <w:rsid w:val="0013265F"/>
    <w:rsid w:val="00132A25"/>
    <w:rsid w:val="00134558"/>
    <w:rsid w:val="00134837"/>
    <w:rsid w:val="00135425"/>
    <w:rsid w:val="00135670"/>
    <w:rsid w:val="00135EE9"/>
    <w:rsid w:val="001374CC"/>
    <w:rsid w:val="00140275"/>
    <w:rsid w:val="0014039D"/>
    <w:rsid w:val="00140E93"/>
    <w:rsid w:val="001413C2"/>
    <w:rsid w:val="001422A8"/>
    <w:rsid w:val="00142BFC"/>
    <w:rsid w:val="00142CFC"/>
    <w:rsid w:val="00142F18"/>
    <w:rsid w:val="0014489B"/>
    <w:rsid w:val="0014506E"/>
    <w:rsid w:val="001453DA"/>
    <w:rsid w:val="001461F5"/>
    <w:rsid w:val="00150BC2"/>
    <w:rsid w:val="00151103"/>
    <w:rsid w:val="001518D9"/>
    <w:rsid w:val="0015298A"/>
    <w:rsid w:val="0015304B"/>
    <w:rsid w:val="00153AB9"/>
    <w:rsid w:val="00156A5C"/>
    <w:rsid w:val="001606CD"/>
    <w:rsid w:val="00162087"/>
    <w:rsid w:val="0016220D"/>
    <w:rsid w:val="00162C7E"/>
    <w:rsid w:val="00166244"/>
    <w:rsid w:val="00166342"/>
    <w:rsid w:val="0016704A"/>
    <w:rsid w:val="00170A91"/>
    <w:rsid w:val="00170AB8"/>
    <w:rsid w:val="00173059"/>
    <w:rsid w:val="00173727"/>
    <w:rsid w:val="0017388D"/>
    <w:rsid w:val="00174AF0"/>
    <w:rsid w:val="00175077"/>
    <w:rsid w:val="00176180"/>
    <w:rsid w:val="00177590"/>
    <w:rsid w:val="00177814"/>
    <w:rsid w:val="00177AA7"/>
    <w:rsid w:val="00180900"/>
    <w:rsid w:val="00180BB4"/>
    <w:rsid w:val="00182C87"/>
    <w:rsid w:val="00183747"/>
    <w:rsid w:val="001860FF"/>
    <w:rsid w:val="0018633E"/>
    <w:rsid w:val="001864D8"/>
    <w:rsid w:val="0018663F"/>
    <w:rsid w:val="00186E08"/>
    <w:rsid w:val="00186FF4"/>
    <w:rsid w:val="00187BB0"/>
    <w:rsid w:val="00190943"/>
    <w:rsid w:val="00190B26"/>
    <w:rsid w:val="00190C47"/>
    <w:rsid w:val="00191182"/>
    <w:rsid w:val="001912C5"/>
    <w:rsid w:val="00192127"/>
    <w:rsid w:val="00192463"/>
    <w:rsid w:val="0019298E"/>
    <w:rsid w:val="001934E9"/>
    <w:rsid w:val="00193542"/>
    <w:rsid w:val="0019393C"/>
    <w:rsid w:val="00193B53"/>
    <w:rsid w:val="00193C41"/>
    <w:rsid w:val="00195330"/>
    <w:rsid w:val="001A1610"/>
    <w:rsid w:val="001A30B3"/>
    <w:rsid w:val="001A3454"/>
    <w:rsid w:val="001A37CD"/>
    <w:rsid w:val="001A4E59"/>
    <w:rsid w:val="001A5AB0"/>
    <w:rsid w:val="001A649E"/>
    <w:rsid w:val="001A743E"/>
    <w:rsid w:val="001A75BE"/>
    <w:rsid w:val="001B0321"/>
    <w:rsid w:val="001B08BB"/>
    <w:rsid w:val="001B178E"/>
    <w:rsid w:val="001B1D3C"/>
    <w:rsid w:val="001B2828"/>
    <w:rsid w:val="001B2E8F"/>
    <w:rsid w:val="001B339B"/>
    <w:rsid w:val="001B380B"/>
    <w:rsid w:val="001B52FD"/>
    <w:rsid w:val="001B6588"/>
    <w:rsid w:val="001B6CEA"/>
    <w:rsid w:val="001C0DFB"/>
    <w:rsid w:val="001C0E57"/>
    <w:rsid w:val="001C121A"/>
    <w:rsid w:val="001C1793"/>
    <w:rsid w:val="001C1E09"/>
    <w:rsid w:val="001C2014"/>
    <w:rsid w:val="001C2D10"/>
    <w:rsid w:val="001C2E33"/>
    <w:rsid w:val="001C2E6B"/>
    <w:rsid w:val="001C2F66"/>
    <w:rsid w:val="001C459D"/>
    <w:rsid w:val="001C4612"/>
    <w:rsid w:val="001C4CA0"/>
    <w:rsid w:val="001C5FF8"/>
    <w:rsid w:val="001C6359"/>
    <w:rsid w:val="001C6B3D"/>
    <w:rsid w:val="001D01C0"/>
    <w:rsid w:val="001D2DFB"/>
    <w:rsid w:val="001D3DB2"/>
    <w:rsid w:val="001D4FB2"/>
    <w:rsid w:val="001D7BDC"/>
    <w:rsid w:val="001D7F60"/>
    <w:rsid w:val="001E0365"/>
    <w:rsid w:val="001E0C93"/>
    <w:rsid w:val="001E46B4"/>
    <w:rsid w:val="001E6110"/>
    <w:rsid w:val="001E6C2D"/>
    <w:rsid w:val="001F17A8"/>
    <w:rsid w:val="001F1A0D"/>
    <w:rsid w:val="001F233F"/>
    <w:rsid w:val="001F2874"/>
    <w:rsid w:val="001F351A"/>
    <w:rsid w:val="001F500C"/>
    <w:rsid w:val="001F5A7A"/>
    <w:rsid w:val="001F5C45"/>
    <w:rsid w:val="001F6A4C"/>
    <w:rsid w:val="001F6C79"/>
    <w:rsid w:val="001F6DE2"/>
    <w:rsid w:val="001F7302"/>
    <w:rsid w:val="001F7D89"/>
    <w:rsid w:val="00200AE9"/>
    <w:rsid w:val="00203295"/>
    <w:rsid w:val="00203388"/>
    <w:rsid w:val="002033D0"/>
    <w:rsid w:val="0020493F"/>
    <w:rsid w:val="00204FE9"/>
    <w:rsid w:val="00205C24"/>
    <w:rsid w:val="00206023"/>
    <w:rsid w:val="002062BF"/>
    <w:rsid w:val="00206892"/>
    <w:rsid w:val="002109E1"/>
    <w:rsid w:val="0021185C"/>
    <w:rsid w:val="00212D08"/>
    <w:rsid w:val="00212FBF"/>
    <w:rsid w:val="00213589"/>
    <w:rsid w:val="00213A3D"/>
    <w:rsid w:val="00214DD5"/>
    <w:rsid w:val="00215341"/>
    <w:rsid w:val="00215B11"/>
    <w:rsid w:val="00215B60"/>
    <w:rsid w:val="002164E9"/>
    <w:rsid w:val="00217444"/>
    <w:rsid w:val="00217D3B"/>
    <w:rsid w:val="00217DB0"/>
    <w:rsid w:val="00217F03"/>
    <w:rsid w:val="002203A1"/>
    <w:rsid w:val="00220D3E"/>
    <w:rsid w:val="002214CA"/>
    <w:rsid w:val="00222464"/>
    <w:rsid w:val="002237FB"/>
    <w:rsid w:val="002270B4"/>
    <w:rsid w:val="00227826"/>
    <w:rsid w:val="002302A1"/>
    <w:rsid w:val="00230C24"/>
    <w:rsid w:val="00231C6C"/>
    <w:rsid w:val="0023345A"/>
    <w:rsid w:val="00234DED"/>
    <w:rsid w:val="00234E2E"/>
    <w:rsid w:val="00235141"/>
    <w:rsid w:val="00235446"/>
    <w:rsid w:val="00236CAB"/>
    <w:rsid w:val="00237644"/>
    <w:rsid w:val="00237660"/>
    <w:rsid w:val="002378EC"/>
    <w:rsid w:val="00240801"/>
    <w:rsid w:val="00240E97"/>
    <w:rsid w:val="00241053"/>
    <w:rsid w:val="002425A9"/>
    <w:rsid w:val="00242D40"/>
    <w:rsid w:val="00242F25"/>
    <w:rsid w:val="00243255"/>
    <w:rsid w:val="00243EC2"/>
    <w:rsid w:val="002441DC"/>
    <w:rsid w:val="00244FAE"/>
    <w:rsid w:val="00245965"/>
    <w:rsid w:val="00246EAF"/>
    <w:rsid w:val="0024741F"/>
    <w:rsid w:val="00247A61"/>
    <w:rsid w:val="00247C73"/>
    <w:rsid w:val="00250389"/>
    <w:rsid w:val="00250E42"/>
    <w:rsid w:val="00251B8C"/>
    <w:rsid w:val="002523FB"/>
    <w:rsid w:val="00253EFE"/>
    <w:rsid w:val="00253FEB"/>
    <w:rsid w:val="002540AB"/>
    <w:rsid w:val="00255120"/>
    <w:rsid w:val="00256160"/>
    <w:rsid w:val="0025739C"/>
    <w:rsid w:val="00261081"/>
    <w:rsid w:val="0026280B"/>
    <w:rsid w:val="0026444E"/>
    <w:rsid w:val="002644C4"/>
    <w:rsid w:val="00264CCD"/>
    <w:rsid w:val="002654F3"/>
    <w:rsid w:val="00265603"/>
    <w:rsid w:val="00265C5F"/>
    <w:rsid w:val="00266209"/>
    <w:rsid w:val="00266210"/>
    <w:rsid w:val="002662C5"/>
    <w:rsid w:val="00266523"/>
    <w:rsid w:val="002665DF"/>
    <w:rsid w:val="00266DEB"/>
    <w:rsid w:val="00267824"/>
    <w:rsid w:val="00270F56"/>
    <w:rsid w:val="00271AAE"/>
    <w:rsid w:val="00273E5C"/>
    <w:rsid w:val="002757BB"/>
    <w:rsid w:val="00275B0F"/>
    <w:rsid w:val="0027637F"/>
    <w:rsid w:val="00276808"/>
    <w:rsid w:val="00277466"/>
    <w:rsid w:val="00277BC7"/>
    <w:rsid w:val="00280349"/>
    <w:rsid w:val="00281BC4"/>
    <w:rsid w:val="00282154"/>
    <w:rsid w:val="00282A90"/>
    <w:rsid w:val="00284F55"/>
    <w:rsid w:val="00285057"/>
    <w:rsid w:val="0028565A"/>
    <w:rsid w:val="00285B40"/>
    <w:rsid w:val="00285ECD"/>
    <w:rsid w:val="00287144"/>
    <w:rsid w:val="0028739F"/>
    <w:rsid w:val="00287424"/>
    <w:rsid w:val="002878EB"/>
    <w:rsid w:val="00291649"/>
    <w:rsid w:val="00291EEC"/>
    <w:rsid w:val="00292451"/>
    <w:rsid w:val="0029331D"/>
    <w:rsid w:val="00294346"/>
    <w:rsid w:val="00294A02"/>
    <w:rsid w:val="00295658"/>
    <w:rsid w:val="00296AC9"/>
    <w:rsid w:val="00296B3E"/>
    <w:rsid w:val="002A0452"/>
    <w:rsid w:val="002A0D2A"/>
    <w:rsid w:val="002A1212"/>
    <w:rsid w:val="002A27D3"/>
    <w:rsid w:val="002A375B"/>
    <w:rsid w:val="002A3DAB"/>
    <w:rsid w:val="002A42E0"/>
    <w:rsid w:val="002A58E4"/>
    <w:rsid w:val="002A61DE"/>
    <w:rsid w:val="002A6926"/>
    <w:rsid w:val="002A7F91"/>
    <w:rsid w:val="002B105B"/>
    <w:rsid w:val="002B1364"/>
    <w:rsid w:val="002B1C4E"/>
    <w:rsid w:val="002B1D2E"/>
    <w:rsid w:val="002B2E82"/>
    <w:rsid w:val="002B30CC"/>
    <w:rsid w:val="002B31D2"/>
    <w:rsid w:val="002B378A"/>
    <w:rsid w:val="002B45FB"/>
    <w:rsid w:val="002B4D84"/>
    <w:rsid w:val="002B5092"/>
    <w:rsid w:val="002B5BD8"/>
    <w:rsid w:val="002B6683"/>
    <w:rsid w:val="002B6CE9"/>
    <w:rsid w:val="002B6D4C"/>
    <w:rsid w:val="002B7181"/>
    <w:rsid w:val="002B7200"/>
    <w:rsid w:val="002B7852"/>
    <w:rsid w:val="002C007B"/>
    <w:rsid w:val="002C0AD1"/>
    <w:rsid w:val="002C0E62"/>
    <w:rsid w:val="002C0F06"/>
    <w:rsid w:val="002C1095"/>
    <w:rsid w:val="002C140C"/>
    <w:rsid w:val="002C1887"/>
    <w:rsid w:val="002C3296"/>
    <w:rsid w:val="002C34BF"/>
    <w:rsid w:val="002C4D86"/>
    <w:rsid w:val="002C6D09"/>
    <w:rsid w:val="002C7117"/>
    <w:rsid w:val="002C76DA"/>
    <w:rsid w:val="002D0245"/>
    <w:rsid w:val="002D0362"/>
    <w:rsid w:val="002D0496"/>
    <w:rsid w:val="002D098C"/>
    <w:rsid w:val="002D09CA"/>
    <w:rsid w:val="002D0AD4"/>
    <w:rsid w:val="002D1160"/>
    <w:rsid w:val="002D1464"/>
    <w:rsid w:val="002D2E21"/>
    <w:rsid w:val="002D4040"/>
    <w:rsid w:val="002D4044"/>
    <w:rsid w:val="002D4D17"/>
    <w:rsid w:val="002D6659"/>
    <w:rsid w:val="002D69D9"/>
    <w:rsid w:val="002D6CED"/>
    <w:rsid w:val="002D6D2A"/>
    <w:rsid w:val="002D72B0"/>
    <w:rsid w:val="002D732D"/>
    <w:rsid w:val="002D790C"/>
    <w:rsid w:val="002E057C"/>
    <w:rsid w:val="002E2714"/>
    <w:rsid w:val="002E2F4D"/>
    <w:rsid w:val="002E3B11"/>
    <w:rsid w:val="002E3E08"/>
    <w:rsid w:val="002E41D3"/>
    <w:rsid w:val="002E5100"/>
    <w:rsid w:val="002E593C"/>
    <w:rsid w:val="002F0242"/>
    <w:rsid w:val="002F05F3"/>
    <w:rsid w:val="002F11E2"/>
    <w:rsid w:val="002F14B5"/>
    <w:rsid w:val="002F261D"/>
    <w:rsid w:val="002F3CB3"/>
    <w:rsid w:val="002F4C7B"/>
    <w:rsid w:val="002F61C2"/>
    <w:rsid w:val="002F62C4"/>
    <w:rsid w:val="002F6ABE"/>
    <w:rsid w:val="0030069A"/>
    <w:rsid w:val="00301E95"/>
    <w:rsid w:val="00303B78"/>
    <w:rsid w:val="00304A1E"/>
    <w:rsid w:val="00304DDB"/>
    <w:rsid w:val="00306BEA"/>
    <w:rsid w:val="00307380"/>
    <w:rsid w:val="00307574"/>
    <w:rsid w:val="00307CE8"/>
    <w:rsid w:val="00310B13"/>
    <w:rsid w:val="00310DB1"/>
    <w:rsid w:val="00311713"/>
    <w:rsid w:val="00311C3E"/>
    <w:rsid w:val="00311F83"/>
    <w:rsid w:val="0031236F"/>
    <w:rsid w:val="003127BD"/>
    <w:rsid w:val="00314785"/>
    <w:rsid w:val="00314CF9"/>
    <w:rsid w:val="00315F22"/>
    <w:rsid w:val="0031657F"/>
    <w:rsid w:val="00320395"/>
    <w:rsid w:val="0032130E"/>
    <w:rsid w:val="00321B34"/>
    <w:rsid w:val="00322109"/>
    <w:rsid w:val="00322241"/>
    <w:rsid w:val="003222F3"/>
    <w:rsid w:val="0032238D"/>
    <w:rsid w:val="003250E5"/>
    <w:rsid w:val="003253C0"/>
    <w:rsid w:val="00326215"/>
    <w:rsid w:val="00327269"/>
    <w:rsid w:val="00327473"/>
    <w:rsid w:val="00334936"/>
    <w:rsid w:val="0034018E"/>
    <w:rsid w:val="00340CE7"/>
    <w:rsid w:val="00341920"/>
    <w:rsid w:val="00341CA9"/>
    <w:rsid w:val="00345192"/>
    <w:rsid w:val="00345B5C"/>
    <w:rsid w:val="00345D66"/>
    <w:rsid w:val="00346893"/>
    <w:rsid w:val="00346EF6"/>
    <w:rsid w:val="003473FB"/>
    <w:rsid w:val="0034751E"/>
    <w:rsid w:val="003478A3"/>
    <w:rsid w:val="003509D5"/>
    <w:rsid w:val="00350A7A"/>
    <w:rsid w:val="00352352"/>
    <w:rsid w:val="00352E03"/>
    <w:rsid w:val="00353D5D"/>
    <w:rsid w:val="00353EB5"/>
    <w:rsid w:val="00354020"/>
    <w:rsid w:val="00354CAF"/>
    <w:rsid w:val="00354E9A"/>
    <w:rsid w:val="0035584E"/>
    <w:rsid w:val="00355E6C"/>
    <w:rsid w:val="00356DCD"/>
    <w:rsid w:val="00356FF5"/>
    <w:rsid w:val="00357FEC"/>
    <w:rsid w:val="003603B2"/>
    <w:rsid w:val="0036213E"/>
    <w:rsid w:val="00362566"/>
    <w:rsid w:val="003627FA"/>
    <w:rsid w:val="0036289C"/>
    <w:rsid w:val="00363FF2"/>
    <w:rsid w:val="00365213"/>
    <w:rsid w:val="00365F41"/>
    <w:rsid w:val="00366097"/>
    <w:rsid w:val="00367232"/>
    <w:rsid w:val="00367DF5"/>
    <w:rsid w:val="00371879"/>
    <w:rsid w:val="00371B9A"/>
    <w:rsid w:val="00371DF4"/>
    <w:rsid w:val="00372070"/>
    <w:rsid w:val="00372DD5"/>
    <w:rsid w:val="00373856"/>
    <w:rsid w:val="00373BD4"/>
    <w:rsid w:val="00374D4C"/>
    <w:rsid w:val="0037565D"/>
    <w:rsid w:val="00375929"/>
    <w:rsid w:val="00375D79"/>
    <w:rsid w:val="00375FDF"/>
    <w:rsid w:val="00376715"/>
    <w:rsid w:val="00377826"/>
    <w:rsid w:val="0038063C"/>
    <w:rsid w:val="0038214F"/>
    <w:rsid w:val="00382BFE"/>
    <w:rsid w:val="00382EBC"/>
    <w:rsid w:val="00383590"/>
    <w:rsid w:val="003843FF"/>
    <w:rsid w:val="00384729"/>
    <w:rsid w:val="00385778"/>
    <w:rsid w:val="0038679E"/>
    <w:rsid w:val="003874C3"/>
    <w:rsid w:val="0039090F"/>
    <w:rsid w:val="00391647"/>
    <w:rsid w:val="00391BFC"/>
    <w:rsid w:val="00392B09"/>
    <w:rsid w:val="00392C84"/>
    <w:rsid w:val="00394666"/>
    <w:rsid w:val="00394DEB"/>
    <w:rsid w:val="003951AD"/>
    <w:rsid w:val="003964B3"/>
    <w:rsid w:val="0039669E"/>
    <w:rsid w:val="003968A7"/>
    <w:rsid w:val="003A0795"/>
    <w:rsid w:val="003A1EFD"/>
    <w:rsid w:val="003A2DAC"/>
    <w:rsid w:val="003A36E8"/>
    <w:rsid w:val="003A3C2D"/>
    <w:rsid w:val="003A5554"/>
    <w:rsid w:val="003A6054"/>
    <w:rsid w:val="003A6442"/>
    <w:rsid w:val="003A6554"/>
    <w:rsid w:val="003A6DEC"/>
    <w:rsid w:val="003A7BEB"/>
    <w:rsid w:val="003B00FC"/>
    <w:rsid w:val="003B01E7"/>
    <w:rsid w:val="003B0C7E"/>
    <w:rsid w:val="003B0C97"/>
    <w:rsid w:val="003B0CBB"/>
    <w:rsid w:val="003B1968"/>
    <w:rsid w:val="003B1F79"/>
    <w:rsid w:val="003B1FAD"/>
    <w:rsid w:val="003B2362"/>
    <w:rsid w:val="003B281D"/>
    <w:rsid w:val="003B3698"/>
    <w:rsid w:val="003B39E2"/>
    <w:rsid w:val="003B43D9"/>
    <w:rsid w:val="003B4418"/>
    <w:rsid w:val="003B4B5A"/>
    <w:rsid w:val="003B4BC3"/>
    <w:rsid w:val="003B5164"/>
    <w:rsid w:val="003B7BF3"/>
    <w:rsid w:val="003C0A50"/>
    <w:rsid w:val="003C2142"/>
    <w:rsid w:val="003C216D"/>
    <w:rsid w:val="003C247C"/>
    <w:rsid w:val="003C294B"/>
    <w:rsid w:val="003C47DC"/>
    <w:rsid w:val="003C59FF"/>
    <w:rsid w:val="003C5AB8"/>
    <w:rsid w:val="003C5E1E"/>
    <w:rsid w:val="003C639B"/>
    <w:rsid w:val="003C729A"/>
    <w:rsid w:val="003C7B30"/>
    <w:rsid w:val="003C7BFB"/>
    <w:rsid w:val="003D12BA"/>
    <w:rsid w:val="003D14BA"/>
    <w:rsid w:val="003D2163"/>
    <w:rsid w:val="003D23E7"/>
    <w:rsid w:val="003D255A"/>
    <w:rsid w:val="003D4EA4"/>
    <w:rsid w:val="003D5C7C"/>
    <w:rsid w:val="003D6096"/>
    <w:rsid w:val="003D6EB4"/>
    <w:rsid w:val="003D6FAC"/>
    <w:rsid w:val="003E10E4"/>
    <w:rsid w:val="003E28E6"/>
    <w:rsid w:val="003E32B6"/>
    <w:rsid w:val="003E38C1"/>
    <w:rsid w:val="003E3F2B"/>
    <w:rsid w:val="003E47A9"/>
    <w:rsid w:val="003E4C22"/>
    <w:rsid w:val="003F015B"/>
    <w:rsid w:val="003F0F64"/>
    <w:rsid w:val="003F1D67"/>
    <w:rsid w:val="003F357C"/>
    <w:rsid w:val="003F3823"/>
    <w:rsid w:val="003F4276"/>
    <w:rsid w:val="003F461B"/>
    <w:rsid w:val="003F48F9"/>
    <w:rsid w:val="003F4AB4"/>
    <w:rsid w:val="003F5EC4"/>
    <w:rsid w:val="003F700C"/>
    <w:rsid w:val="003F7976"/>
    <w:rsid w:val="004003DE"/>
    <w:rsid w:val="004005C1"/>
    <w:rsid w:val="00400CA0"/>
    <w:rsid w:val="00402279"/>
    <w:rsid w:val="0040235E"/>
    <w:rsid w:val="00402548"/>
    <w:rsid w:val="00402D4D"/>
    <w:rsid w:val="004038EF"/>
    <w:rsid w:val="004044A6"/>
    <w:rsid w:val="00404793"/>
    <w:rsid w:val="004053EE"/>
    <w:rsid w:val="00405871"/>
    <w:rsid w:val="0040609E"/>
    <w:rsid w:val="00406140"/>
    <w:rsid w:val="004069E1"/>
    <w:rsid w:val="00407B98"/>
    <w:rsid w:val="0041156E"/>
    <w:rsid w:val="004128D7"/>
    <w:rsid w:val="004133B3"/>
    <w:rsid w:val="00413BFE"/>
    <w:rsid w:val="0041485C"/>
    <w:rsid w:val="004148A3"/>
    <w:rsid w:val="004161C3"/>
    <w:rsid w:val="004167B6"/>
    <w:rsid w:val="004167E0"/>
    <w:rsid w:val="004169E6"/>
    <w:rsid w:val="00416B38"/>
    <w:rsid w:val="004172D1"/>
    <w:rsid w:val="0041771F"/>
    <w:rsid w:val="00422BE8"/>
    <w:rsid w:val="00422CFA"/>
    <w:rsid w:val="00422EC7"/>
    <w:rsid w:val="004239E3"/>
    <w:rsid w:val="00424185"/>
    <w:rsid w:val="0042427A"/>
    <w:rsid w:val="00424CF2"/>
    <w:rsid w:val="004251C7"/>
    <w:rsid w:val="00425AFC"/>
    <w:rsid w:val="0042632C"/>
    <w:rsid w:val="004269EA"/>
    <w:rsid w:val="00426FE2"/>
    <w:rsid w:val="00427763"/>
    <w:rsid w:val="004278BA"/>
    <w:rsid w:val="004302D9"/>
    <w:rsid w:val="004303FC"/>
    <w:rsid w:val="00430F34"/>
    <w:rsid w:val="00430F90"/>
    <w:rsid w:val="004312D0"/>
    <w:rsid w:val="00431302"/>
    <w:rsid w:val="00432939"/>
    <w:rsid w:val="00432F63"/>
    <w:rsid w:val="00433C36"/>
    <w:rsid w:val="00433C65"/>
    <w:rsid w:val="004342FA"/>
    <w:rsid w:val="004346B9"/>
    <w:rsid w:val="00434D87"/>
    <w:rsid w:val="00436435"/>
    <w:rsid w:val="00436448"/>
    <w:rsid w:val="0043652B"/>
    <w:rsid w:val="004370CA"/>
    <w:rsid w:val="0043717C"/>
    <w:rsid w:val="004371AD"/>
    <w:rsid w:val="00437BB5"/>
    <w:rsid w:val="00440507"/>
    <w:rsid w:val="00441526"/>
    <w:rsid w:val="004423BF"/>
    <w:rsid w:val="004437DA"/>
    <w:rsid w:val="00443F43"/>
    <w:rsid w:val="00444DDA"/>
    <w:rsid w:val="004454F6"/>
    <w:rsid w:val="00445AD8"/>
    <w:rsid w:val="00445D7A"/>
    <w:rsid w:val="00446E57"/>
    <w:rsid w:val="004470E7"/>
    <w:rsid w:val="00447EA3"/>
    <w:rsid w:val="004500C8"/>
    <w:rsid w:val="004508ED"/>
    <w:rsid w:val="00450F9E"/>
    <w:rsid w:val="0045258C"/>
    <w:rsid w:val="00454377"/>
    <w:rsid w:val="0045544F"/>
    <w:rsid w:val="004565AE"/>
    <w:rsid w:val="00456D70"/>
    <w:rsid w:val="00460F99"/>
    <w:rsid w:val="0046131D"/>
    <w:rsid w:val="004616EB"/>
    <w:rsid w:val="0046334F"/>
    <w:rsid w:val="0046338B"/>
    <w:rsid w:val="0046481E"/>
    <w:rsid w:val="00464931"/>
    <w:rsid w:val="00464CF7"/>
    <w:rsid w:val="00464FA7"/>
    <w:rsid w:val="0046543A"/>
    <w:rsid w:val="004656A4"/>
    <w:rsid w:val="00466FC0"/>
    <w:rsid w:val="004700D1"/>
    <w:rsid w:val="004720C9"/>
    <w:rsid w:val="00472617"/>
    <w:rsid w:val="0047272F"/>
    <w:rsid w:val="00472959"/>
    <w:rsid w:val="00473AAD"/>
    <w:rsid w:val="0047454B"/>
    <w:rsid w:val="004745E1"/>
    <w:rsid w:val="00474877"/>
    <w:rsid w:val="00475CE0"/>
    <w:rsid w:val="00476804"/>
    <w:rsid w:val="00476B5C"/>
    <w:rsid w:val="00480713"/>
    <w:rsid w:val="00480758"/>
    <w:rsid w:val="00480B55"/>
    <w:rsid w:val="00480CC8"/>
    <w:rsid w:val="0048131A"/>
    <w:rsid w:val="0048157B"/>
    <w:rsid w:val="00481E9E"/>
    <w:rsid w:val="00481F52"/>
    <w:rsid w:val="00484C35"/>
    <w:rsid w:val="00486156"/>
    <w:rsid w:val="004900A9"/>
    <w:rsid w:val="004928F1"/>
    <w:rsid w:val="004933B7"/>
    <w:rsid w:val="004936CD"/>
    <w:rsid w:val="004968BC"/>
    <w:rsid w:val="004A0458"/>
    <w:rsid w:val="004A149D"/>
    <w:rsid w:val="004A1530"/>
    <w:rsid w:val="004A1C78"/>
    <w:rsid w:val="004A2928"/>
    <w:rsid w:val="004A371E"/>
    <w:rsid w:val="004A3983"/>
    <w:rsid w:val="004A44E9"/>
    <w:rsid w:val="004A5849"/>
    <w:rsid w:val="004B0319"/>
    <w:rsid w:val="004B10D2"/>
    <w:rsid w:val="004B1307"/>
    <w:rsid w:val="004B41E3"/>
    <w:rsid w:val="004B5F84"/>
    <w:rsid w:val="004B73D9"/>
    <w:rsid w:val="004C0B49"/>
    <w:rsid w:val="004C1518"/>
    <w:rsid w:val="004C19F3"/>
    <w:rsid w:val="004C23B1"/>
    <w:rsid w:val="004C2EBD"/>
    <w:rsid w:val="004C3487"/>
    <w:rsid w:val="004C4CB0"/>
    <w:rsid w:val="004C5096"/>
    <w:rsid w:val="004C5771"/>
    <w:rsid w:val="004C67CC"/>
    <w:rsid w:val="004D2D6D"/>
    <w:rsid w:val="004D2EA7"/>
    <w:rsid w:val="004D30CE"/>
    <w:rsid w:val="004D3A8F"/>
    <w:rsid w:val="004D3D0A"/>
    <w:rsid w:val="004D4AD2"/>
    <w:rsid w:val="004D58DF"/>
    <w:rsid w:val="004E08D2"/>
    <w:rsid w:val="004E0CA3"/>
    <w:rsid w:val="004E1384"/>
    <w:rsid w:val="004E13BC"/>
    <w:rsid w:val="004E2002"/>
    <w:rsid w:val="004E24DC"/>
    <w:rsid w:val="004E27A7"/>
    <w:rsid w:val="004E2872"/>
    <w:rsid w:val="004E2F0C"/>
    <w:rsid w:val="004E3869"/>
    <w:rsid w:val="004E3B27"/>
    <w:rsid w:val="004E41B3"/>
    <w:rsid w:val="004E4EE4"/>
    <w:rsid w:val="004E6D71"/>
    <w:rsid w:val="004E7A8E"/>
    <w:rsid w:val="004E7C07"/>
    <w:rsid w:val="004F0016"/>
    <w:rsid w:val="004F0B75"/>
    <w:rsid w:val="004F257D"/>
    <w:rsid w:val="004F357F"/>
    <w:rsid w:val="004F3722"/>
    <w:rsid w:val="004F3AEC"/>
    <w:rsid w:val="004F3B2E"/>
    <w:rsid w:val="004F57E0"/>
    <w:rsid w:val="004F6A3F"/>
    <w:rsid w:val="004F6AEA"/>
    <w:rsid w:val="004F748F"/>
    <w:rsid w:val="004F7AB8"/>
    <w:rsid w:val="005003C1"/>
    <w:rsid w:val="00500CCC"/>
    <w:rsid w:val="00500D48"/>
    <w:rsid w:val="00501747"/>
    <w:rsid w:val="0050489A"/>
    <w:rsid w:val="00505725"/>
    <w:rsid w:val="00505E86"/>
    <w:rsid w:val="00505EF4"/>
    <w:rsid w:val="00506497"/>
    <w:rsid w:val="0050799D"/>
    <w:rsid w:val="00507EAA"/>
    <w:rsid w:val="00507F1B"/>
    <w:rsid w:val="0051060B"/>
    <w:rsid w:val="00510BCB"/>
    <w:rsid w:val="005117BC"/>
    <w:rsid w:val="00511E19"/>
    <w:rsid w:val="00512D60"/>
    <w:rsid w:val="00513694"/>
    <w:rsid w:val="00514864"/>
    <w:rsid w:val="005149DB"/>
    <w:rsid w:val="005173E6"/>
    <w:rsid w:val="00517483"/>
    <w:rsid w:val="00517AEC"/>
    <w:rsid w:val="00517C15"/>
    <w:rsid w:val="00517D9A"/>
    <w:rsid w:val="005208ED"/>
    <w:rsid w:val="00522042"/>
    <w:rsid w:val="005220F8"/>
    <w:rsid w:val="0052264E"/>
    <w:rsid w:val="0052427D"/>
    <w:rsid w:val="00524E38"/>
    <w:rsid w:val="0052557A"/>
    <w:rsid w:val="00526746"/>
    <w:rsid w:val="005277B6"/>
    <w:rsid w:val="0053018F"/>
    <w:rsid w:val="00530427"/>
    <w:rsid w:val="00531EFD"/>
    <w:rsid w:val="005330F8"/>
    <w:rsid w:val="005332E9"/>
    <w:rsid w:val="00533516"/>
    <w:rsid w:val="00533526"/>
    <w:rsid w:val="00533F97"/>
    <w:rsid w:val="00535FCD"/>
    <w:rsid w:val="00537CFF"/>
    <w:rsid w:val="00541451"/>
    <w:rsid w:val="0054161D"/>
    <w:rsid w:val="005419B1"/>
    <w:rsid w:val="0054286E"/>
    <w:rsid w:val="00542A1B"/>
    <w:rsid w:val="00542E32"/>
    <w:rsid w:val="005439D8"/>
    <w:rsid w:val="00543B9E"/>
    <w:rsid w:val="00543E8B"/>
    <w:rsid w:val="00544786"/>
    <w:rsid w:val="00545B1A"/>
    <w:rsid w:val="005460AA"/>
    <w:rsid w:val="00547444"/>
    <w:rsid w:val="005474D2"/>
    <w:rsid w:val="0054798F"/>
    <w:rsid w:val="005479AB"/>
    <w:rsid w:val="00550764"/>
    <w:rsid w:val="00552101"/>
    <w:rsid w:val="00552B73"/>
    <w:rsid w:val="00553060"/>
    <w:rsid w:val="005535F6"/>
    <w:rsid w:val="00554492"/>
    <w:rsid w:val="00554887"/>
    <w:rsid w:val="005561E9"/>
    <w:rsid w:val="005563F9"/>
    <w:rsid w:val="005567A2"/>
    <w:rsid w:val="00560D1C"/>
    <w:rsid w:val="0056149B"/>
    <w:rsid w:val="00561AF9"/>
    <w:rsid w:val="005620AA"/>
    <w:rsid w:val="00563701"/>
    <w:rsid w:val="00564254"/>
    <w:rsid w:val="0056476D"/>
    <w:rsid w:val="00565468"/>
    <w:rsid w:val="005654E1"/>
    <w:rsid w:val="00565E43"/>
    <w:rsid w:val="0056666A"/>
    <w:rsid w:val="005667EA"/>
    <w:rsid w:val="005675C1"/>
    <w:rsid w:val="00567A1E"/>
    <w:rsid w:val="00570722"/>
    <w:rsid w:val="00571C77"/>
    <w:rsid w:val="00571E77"/>
    <w:rsid w:val="00571FEF"/>
    <w:rsid w:val="005737B2"/>
    <w:rsid w:val="0057480A"/>
    <w:rsid w:val="0057574C"/>
    <w:rsid w:val="00576DF8"/>
    <w:rsid w:val="00576E5A"/>
    <w:rsid w:val="00576F46"/>
    <w:rsid w:val="00577D6F"/>
    <w:rsid w:val="005811DC"/>
    <w:rsid w:val="0058126F"/>
    <w:rsid w:val="005813FF"/>
    <w:rsid w:val="005833A6"/>
    <w:rsid w:val="0058441E"/>
    <w:rsid w:val="00584D74"/>
    <w:rsid w:val="00585546"/>
    <w:rsid w:val="00585593"/>
    <w:rsid w:val="005857C4"/>
    <w:rsid w:val="00586633"/>
    <w:rsid w:val="00586807"/>
    <w:rsid w:val="00586921"/>
    <w:rsid w:val="00590239"/>
    <w:rsid w:val="00590626"/>
    <w:rsid w:val="00591331"/>
    <w:rsid w:val="00591428"/>
    <w:rsid w:val="00593439"/>
    <w:rsid w:val="005935B3"/>
    <w:rsid w:val="00593884"/>
    <w:rsid w:val="00593B16"/>
    <w:rsid w:val="00593EA0"/>
    <w:rsid w:val="005960FA"/>
    <w:rsid w:val="00596489"/>
    <w:rsid w:val="005966D3"/>
    <w:rsid w:val="00596DAD"/>
    <w:rsid w:val="0059704E"/>
    <w:rsid w:val="0059730D"/>
    <w:rsid w:val="005974EE"/>
    <w:rsid w:val="00597ADC"/>
    <w:rsid w:val="005A05F1"/>
    <w:rsid w:val="005A0FDD"/>
    <w:rsid w:val="005A14C2"/>
    <w:rsid w:val="005A1E1B"/>
    <w:rsid w:val="005A3497"/>
    <w:rsid w:val="005A57F8"/>
    <w:rsid w:val="005A63E0"/>
    <w:rsid w:val="005A655F"/>
    <w:rsid w:val="005A7571"/>
    <w:rsid w:val="005B060B"/>
    <w:rsid w:val="005B0930"/>
    <w:rsid w:val="005B10B2"/>
    <w:rsid w:val="005B1E94"/>
    <w:rsid w:val="005B23D3"/>
    <w:rsid w:val="005B2D9E"/>
    <w:rsid w:val="005B32E2"/>
    <w:rsid w:val="005B3696"/>
    <w:rsid w:val="005B5C6F"/>
    <w:rsid w:val="005B5ED2"/>
    <w:rsid w:val="005B7845"/>
    <w:rsid w:val="005C0444"/>
    <w:rsid w:val="005C07FF"/>
    <w:rsid w:val="005C1576"/>
    <w:rsid w:val="005C1ED7"/>
    <w:rsid w:val="005C2213"/>
    <w:rsid w:val="005C4757"/>
    <w:rsid w:val="005C5032"/>
    <w:rsid w:val="005C543D"/>
    <w:rsid w:val="005D0014"/>
    <w:rsid w:val="005D091E"/>
    <w:rsid w:val="005D2B5E"/>
    <w:rsid w:val="005D2E3C"/>
    <w:rsid w:val="005D3FCC"/>
    <w:rsid w:val="005D6004"/>
    <w:rsid w:val="005D60BA"/>
    <w:rsid w:val="005D665D"/>
    <w:rsid w:val="005D67B7"/>
    <w:rsid w:val="005D6A69"/>
    <w:rsid w:val="005D6FF6"/>
    <w:rsid w:val="005D7296"/>
    <w:rsid w:val="005D732B"/>
    <w:rsid w:val="005D76F8"/>
    <w:rsid w:val="005D7D11"/>
    <w:rsid w:val="005E1344"/>
    <w:rsid w:val="005E14A9"/>
    <w:rsid w:val="005E319F"/>
    <w:rsid w:val="005E32A1"/>
    <w:rsid w:val="005E33D8"/>
    <w:rsid w:val="005E42B5"/>
    <w:rsid w:val="005E56F3"/>
    <w:rsid w:val="005E7AC0"/>
    <w:rsid w:val="005F05E0"/>
    <w:rsid w:val="005F104A"/>
    <w:rsid w:val="005F1CE8"/>
    <w:rsid w:val="005F1CE9"/>
    <w:rsid w:val="005F28C2"/>
    <w:rsid w:val="005F2C5F"/>
    <w:rsid w:val="005F38E3"/>
    <w:rsid w:val="005F3F59"/>
    <w:rsid w:val="005F4F7F"/>
    <w:rsid w:val="005F67D3"/>
    <w:rsid w:val="005F71E4"/>
    <w:rsid w:val="0060017A"/>
    <w:rsid w:val="00600A91"/>
    <w:rsid w:val="00602B6E"/>
    <w:rsid w:val="006036DA"/>
    <w:rsid w:val="006036DC"/>
    <w:rsid w:val="00603BA2"/>
    <w:rsid w:val="0060451D"/>
    <w:rsid w:val="00605069"/>
    <w:rsid w:val="00605D23"/>
    <w:rsid w:val="00606A2A"/>
    <w:rsid w:val="00607EEA"/>
    <w:rsid w:val="00610E8A"/>
    <w:rsid w:val="00611BF1"/>
    <w:rsid w:val="00611D23"/>
    <w:rsid w:val="00612440"/>
    <w:rsid w:val="0061256A"/>
    <w:rsid w:val="00612952"/>
    <w:rsid w:val="006133A3"/>
    <w:rsid w:val="00614122"/>
    <w:rsid w:val="00615D02"/>
    <w:rsid w:val="00620FF4"/>
    <w:rsid w:val="00621520"/>
    <w:rsid w:val="00622B57"/>
    <w:rsid w:val="00625566"/>
    <w:rsid w:val="00625BB7"/>
    <w:rsid w:val="00626FA2"/>
    <w:rsid w:val="006273AF"/>
    <w:rsid w:val="00630696"/>
    <w:rsid w:val="006307AA"/>
    <w:rsid w:val="00630872"/>
    <w:rsid w:val="0063089A"/>
    <w:rsid w:val="00631F24"/>
    <w:rsid w:val="00632069"/>
    <w:rsid w:val="00632A6C"/>
    <w:rsid w:val="006362F4"/>
    <w:rsid w:val="006376EB"/>
    <w:rsid w:val="00637F67"/>
    <w:rsid w:val="00640AFC"/>
    <w:rsid w:val="006437C2"/>
    <w:rsid w:val="00643D95"/>
    <w:rsid w:val="006500D7"/>
    <w:rsid w:val="00650232"/>
    <w:rsid w:val="006506EF"/>
    <w:rsid w:val="006508EC"/>
    <w:rsid w:val="00650B73"/>
    <w:rsid w:val="00650EE0"/>
    <w:rsid w:val="00653038"/>
    <w:rsid w:val="006539B9"/>
    <w:rsid w:val="00653C3E"/>
    <w:rsid w:val="00653C70"/>
    <w:rsid w:val="00654CE2"/>
    <w:rsid w:val="006553E7"/>
    <w:rsid w:val="006560AF"/>
    <w:rsid w:val="00656C0A"/>
    <w:rsid w:val="00657422"/>
    <w:rsid w:val="00657A8E"/>
    <w:rsid w:val="0066089B"/>
    <w:rsid w:val="00660F09"/>
    <w:rsid w:val="00661202"/>
    <w:rsid w:val="00661825"/>
    <w:rsid w:val="0066287B"/>
    <w:rsid w:val="00663C8F"/>
    <w:rsid w:val="00663E7C"/>
    <w:rsid w:val="00664A11"/>
    <w:rsid w:val="00664F3A"/>
    <w:rsid w:val="0066578D"/>
    <w:rsid w:val="00665DD2"/>
    <w:rsid w:val="00665EB1"/>
    <w:rsid w:val="00665F4B"/>
    <w:rsid w:val="00666206"/>
    <w:rsid w:val="006672C3"/>
    <w:rsid w:val="00667D14"/>
    <w:rsid w:val="00670CA8"/>
    <w:rsid w:val="00672358"/>
    <w:rsid w:val="006727CB"/>
    <w:rsid w:val="006728A2"/>
    <w:rsid w:val="006729D5"/>
    <w:rsid w:val="006729E5"/>
    <w:rsid w:val="00672D7F"/>
    <w:rsid w:val="00672E04"/>
    <w:rsid w:val="00674768"/>
    <w:rsid w:val="006751B6"/>
    <w:rsid w:val="00675DD0"/>
    <w:rsid w:val="00676668"/>
    <w:rsid w:val="00676F2B"/>
    <w:rsid w:val="00680252"/>
    <w:rsid w:val="00680794"/>
    <w:rsid w:val="00681CD5"/>
    <w:rsid w:val="006828A0"/>
    <w:rsid w:val="0068319D"/>
    <w:rsid w:val="00683884"/>
    <w:rsid w:val="00684A70"/>
    <w:rsid w:val="00684AD1"/>
    <w:rsid w:val="00684B20"/>
    <w:rsid w:val="00684E74"/>
    <w:rsid w:val="00685428"/>
    <w:rsid w:val="00685E3C"/>
    <w:rsid w:val="00687106"/>
    <w:rsid w:val="00687179"/>
    <w:rsid w:val="00687962"/>
    <w:rsid w:val="006904D5"/>
    <w:rsid w:val="006912AC"/>
    <w:rsid w:val="00691328"/>
    <w:rsid w:val="00691EEA"/>
    <w:rsid w:val="00692050"/>
    <w:rsid w:val="0069215D"/>
    <w:rsid w:val="006921C4"/>
    <w:rsid w:val="0069365B"/>
    <w:rsid w:val="00693CD8"/>
    <w:rsid w:val="00694FA4"/>
    <w:rsid w:val="00695365"/>
    <w:rsid w:val="0069677C"/>
    <w:rsid w:val="0069713E"/>
    <w:rsid w:val="00697FDA"/>
    <w:rsid w:val="006A13B8"/>
    <w:rsid w:val="006A148B"/>
    <w:rsid w:val="006A197F"/>
    <w:rsid w:val="006A1F29"/>
    <w:rsid w:val="006A211C"/>
    <w:rsid w:val="006A246D"/>
    <w:rsid w:val="006A3793"/>
    <w:rsid w:val="006A394C"/>
    <w:rsid w:val="006A3B1E"/>
    <w:rsid w:val="006A40AA"/>
    <w:rsid w:val="006A473E"/>
    <w:rsid w:val="006A4F8E"/>
    <w:rsid w:val="006A7CE2"/>
    <w:rsid w:val="006B351D"/>
    <w:rsid w:val="006B3A15"/>
    <w:rsid w:val="006B4A4E"/>
    <w:rsid w:val="006B4BC1"/>
    <w:rsid w:val="006B5C30"/>
    <w:rsid w:val="006B6D88"/>
    <w:rsid w:val="006C003D"/>
    <w:rsid w:val="006C059E"/>
    <w:rsid w:val="006C0E14"/>
    <w:rsid w:val="006C0E20"/>
    <w:rsid w:val="006C0FF4"/>
    <w:rsid w:val="006C15CF"/>
    <w:rsid w:val="006C2C79"/>
    <w:rsid w:val="006C2D31"/>
    <w:rsid w:val="006C3592"/>
    <w:rsid w:val="006C49A6"/>
    <w:rsid w:val="006C51A2"/>
    <w:rsid w:val="006D0CD5"/>
    <w:rsid w:val="006D1D80"/>
    <w:rsid w:val="006D2793"/>
    <w:rsid w:val="006D5F28"/>
    <w:rsid w:val="006D6E3F"/>
    <w:rsid w:val="006D78C1"/>
    <w:rsid w:val="006D7F72"/>
    <w:rsid w:val="006E0226"/>
    <w:rsid w:val="006E15FE"/>
    <w:rsid w:val="006E3389"/>
    <w:rsid w:val="006E4263"/>
    <w:rsid w:val="006E42B7"/>
    <w:rsid w:val="006E4DA1"/>
    <w:rsid w:val="006E5BDC"/>
    <w:rsid w:val="006E6856"/>
    <w:rsid w:val="006E69C1"/>
    <w:rsid w:val="006E75CD"/>
    <w:rsid w:val="006E7F05"/>
    <w:rsid w:val="006F0AD6"/>
    <w:rsid w:val="006F0C39"/>
    <w:rsid w:val="006F0CFE"/>
    <w:rsid w:val="006F1947"/>
    <w:rsid w:val="006F1F64"/>
    <w:rsid w:val="006F2CC9"/>
    <w:rsid w:val="006F3359"/>
    <w:rsid w:val="006F3EF2"/>
    <w:rsid w:val="006F413B"/>
    <w:rsid w:val="006F45B6"/>
    <w:rsid w:val="006F49C5"/>
    <w:rsid w:val="006F6988"/>
    <w:rsid w:val="006F6CFE"/>
    <w:rsid w:val="006F7966"/>
    <w:rsid w:val="007011C9"/>
    <w:rsid w:val="0070166A"/>
    <w:rsid w:val="0070256C"/>
    <w:rsid w:val="0070332C"/>
    <w:rsid w:val="007043B6"/>
    <w:rsid w:val="0070477E"/>
    <w:rsid w:val="0070498C"/>
    <w:rsid w:val="007050EE"/>
    <w:rsid w:val="0070544C"/>
    <w:rsid w:val="0070581B"/>
    <w:rsid w:val="00707D17"/>
    <w:rsid w:val="007100D1"/>
    <w:rsid w:val="00710693"/>
    <w:rsid w:val="00711B87"/>
    <w:rsid w:val="007122C3"/>
    <w:rsid w:val="00713B1E"/>
    <w:rsid w:val="00714D9D"/>
    <w:rsid w:val="007154FF"/>
    <w:rsid w:val="00717454"/>
    <w:rsid w:val="007213EA"/>
    <w:rsid w:val="00721468"/>
    <w:rsid w:val="00721576"/>
    <w:rsid w:val="0072190B"/>
    <w:rsid w:val="00721A54"/>
    <w:rsid w:val="00722288"/>
    <w:rsid w:val="00723534"/>
    <w:rsid w:val="00723D57"/>
    <w:rsid w:val="00724D76"/>
    <w:rsid w:val="00725EB0"/>
    <w:rsid w:val="00726A85"/>
    <w:rsid w:val="007275AD"/>
    <w:rsid w:val="0072790A"/>
    <w:rsid w:val="007300B0"/>
    <w:rsid w:val="00730D4B"/>
    <w:rsid w:val="00731877"/>
    <w:rsid w:val="00732480"/>
    <w:rsid w:val="007328F2"/>
    <w:rsid w:val="0073348F"/>
    <w:rsid w:val="0073369C"/>
    <w:rsid w:val="00734260"/>
    <w:rsid w:val="00734A27"/>
    <w:rsid w:val="00734FBC"/>
    <w:rsid w:val="00736C2B"/>
    <w:rsid w:val="00740184"/>
    <w:rsid w:val="0074019C"/>
    <w:rsid w:val="007409A6"/>
    <w:rsid w:val="00740D03"/>
    <w:rsid w:val="007423A8"/>
    <w:rsid w:val="007429E7"/>
    <w:rsid w:val="00744630"/>
    <w:rsid w:val="00747B4E"/>
    <w:rsid w:val="007505FA"/>
    <w:rsid w:val="0075077D"/>
    <w:rsid w:val="00750E5D"/>
    <w:rsid w:val="00753D9D"/>
    <w:rsid w:val="007547B2"/>
    <w:rsid w:val="007556B7"/>
    <w:rsid w:val="00755B97"/>
    <w:rsid w:val="00757163"/>
    <w:rsid w:val="0075758D"/>
    <w:rsid w:val="00757720"/>
    <w:rsid w:val="00757746"/>
    <w:rsid w:val="00757F48"/>
    <w:rsid w:val="00757F83"/>
    <w:rsid w:val="007602EA"/>
    <w:rsid w:val="0076269F"/>
    <w:rsid w:val="00763C2A"/>
    <w:rsid w:val="00764589"/>
    <w:rsid w:val="00765056"/>
    <w:rsid w:val="0076541F"/>
    <w:rsid w:val="00765C85"/>
    <w:rsid w:val="0076665E"/>
    <w:rsid w:val="0076676A"/>
    <w:rsid w:val="00766E11"/>
    <w:rsid w:val="007676B3"/>
    <w:rsid w:val="0076788C"/>
    <w:rsid w:val="00770CD6"/>
    <w:rsid w:val="007727D7"/>
    <w:rsid w:val="00775373"/>
    <w:rsid w:val="00775C43"/>
    <w:rsid w:val="00776022"/>
    <w:rsid w:val="0077680F"/>
    <w:rsid w:val="00776F72"/>
    <w:rsid w:val="00777260"/>
    <w:rsid w:val="00777873"/>
    <w:rsid w:val="00777B5E"/>
    <w:rsid w:val="007806A4"/>
    <w:rsid w:val="00780F64"/>
    <w:rsid w:val="007823FF"/>
    <w:rsid w:val="007826FA"/>
    <w:rsid w:val="0078308B"/>
    <w:rsid w:val="00784134"/>
    <w:rsid w:val="007843E2"/>
    <w:rsid w:val="007843F6"/>
    <w:rsid w:val="00784C34"/>
    <w:rsid w:val="0078591E"/>
    <w:rsid w:val="0078625D"/>
    <w:rsid w:val="007923EB"/>
    <w:rsid w:val="0079247D"/>
    <w:rsid w:val="00792C84"/>
    <w:rsid w:val="00794654"/>
    <w:rsid w:val="00794E4C"/>
    <w:rsid w:val="00795F89"/>
    <w:rsid w:val="007967C2"/>
    <w:rsid w:val="007A166C"/>
    <w:rsid w:val="007A19B9"/>
    <w:rsid w:val="007A1F6A"/>
    <w:rsid w:val="007A1FA9"/>
    <w:rsid w:val="007A26CF"/>
    <w:rsid w:val="007A3202"/>
    <w:rsid w:val="007A3B6A"/>
    <w:rsid w:val="007A66E0"/>
    <w:rsid w:val="007A71E8"/>
    <w:rsid w:val="007A7D38"/>
    <w:rsid w:val="007B01FF"/>
    <w:rsid w:val="007B0A18"/>
    <w:rsid w:val="007B210B"/>
    <w:rsid w:val="007B3532"/>
    <w:rsid w:val="007B4618"/>
    <w:rsid w:val="007B4B44"/>
    <w:rsid w:val="007B4B5A"/>
    <w:rsid w:val="007B5B08"/>
    <w:rsid w:val="007B6025"/>
    <w:rsid w:val="007B6071"/>
    <w:rsid w:val="007B7089"/>
    <w:rsid w:val="007B764A"/>
    <w:rsid w:val="007B7EF4"/>
    <w:rsid w:val="007C0378"/>
    <w:rsid w:val="007C083F"/>
    <w:rsid w:val="007C0DDE"/>
    <w:rsid w:val="007C1BE2"/>
    <w:rsid w:val="007C1F98"/>
    <w:rsid w:val="007C315E"/>
    <w:rsid w:val="007C34E2"/>
    <w:rsid w:val="007C46C3"/>
    <w:rsid w:val="007C4985"/>
    <w:rsid w:val="007C49DB"/>
    <w:rsid w:val="007C4D7F"/>
    <w:rsid w:val="007C640D"/>
    <w:rsid w:val="007C6663"/>
    <w:rsid w:val="007D07F2"/>
    <w:rsid w:val="007D0A62"/>
    <w:rsid w:val="007D2263"/>
    <w:rsid w:val="007D226D"/>
    <w:rsid w:val="007D24E0"/>
    <w:rsid w:val="007D27F9"/>
    <w:rsid w:val="007D4849"/>
    <w:rsid w:val="007D48DA"/>
    <w:rsid w:val="007D547B"/>
    <w:rsid w:val="007D55E1"/>
    <w:rsid w:val="007D5EBC"/>
    <w:rsid w:val="007D6293"/>
    <w:rsid w:val="007E0CDD"/>
    <w:rsid w:val="007E1577"/>
    <w:rsid w:val="007E1D00"/>
    <w:rsid w:val="007E4070"/>
    <w:rsid w:val="007E4729"/>
    <w:rsid w:val="007E4746"/>
    <w:rsid w:val="007E55CC"/>
    <w:rsid w:val="007E5D58"/>
    <w:rsid w:val="007E6AD4"/>
    <w:rsid w:val="007E7438"/>
    <w:rsid w:val="007E7D39"/>
    <w:rsid w:val="007E7E99"/>
    <w:rsid w:val="007E7FD7"/>
    <w:rsid w:val="007F00D0"/>
    <w:rsid w:val="007F172F"/>
    <w:rsid w:val="007F2BBC"/>
    <w:rsid w:val="007F3C96"/>
    <w:rsid w:val="007F524D"/>
    <w:rsid w:val="007F528E"/>
    <w:rsid w:val="007F60E6"/>
    <w:rsid w:val="007F62BA"/>
    <w:rsid w:val="007F65DF"/>
    <w:rsid w:val="007F6ECE"/>
    <w:rsid w:val="007F78DD"/>
    <w:rsid w:val="008000D7"/>
    <w:rsid w:val="008005A3"/>
    <w:rsid w:val="008008BA"/>
    <w:rsid w:val="00800C1D"/>
    <w:rsid w:val="00801917"/>
    <w:rsid w:val="008020ED"/>
    <w:rsid w:val="008023F6"/>
    <w:rsid w:val="00802C4D"/>
    <w:rsid w:val="00802C8F"/>
    <w:rsid w:val="0080339B"/>
    <w:rsid w:val="00803B17"/>
    <w:rsid w:val="00803ED9"/>
    <w:rsid w:val="00804375"/>
    <w:rsid w:val="00804BE6"/>
    <w:rsid w:val="00806A68"/>
    <w:rsid w:val="00807A99"/>
    <w:rsid w:val="008109C3"/>
    <w:rsid w:val="00810DC2"/>
    <w:rsid w:val="00811234"/>
    <w:rsid w:val="00811454"/>
    <w:rsid w:val="00812CA4"/>
    <w:rsid w:val="00814691"/>
    <w:rsid w:val="0081579D"/>
    <w:rsid w:val="008161B6"/>
    <w:rsid w:val="008164ED"/>
    <w:rsid w:val="00816C63"/>
    <w:rsid w:val="00816E6F"/>
    <w:rsid w:val="008173AB"/>
    <w:rsid w:val="00817A7F"/>
    <w:rsid w:val="00821525"/>
    <w:rsid w:val="0082284C"/>
    <w:rsid w:val="00822DCE"/>
    <w:rsid w:val="00823209"/>
    <w:rsid w:val="008244AB"/>
    <w:rsid w:val="0082562C"/>
    <w:rsid w:val="008278CC"/>
    <w:rsid w:val="00827D59"/>
    <w:rsid w:val="00827E4D"/>
    <w:rsid w:val="00830025"/>
    <w:rsid w:val="00832320"/>
    <w:rsid w:val="00833C64"/>
    <w:rsid w:val="008342B5"/>
    <w:rsid w:val="00835A46"/>
    <w:rsid w:val="008377D7"/>
    <w:rsid w:val="00837F2B"/>
    <w:rsid w:val="008404D2"/>
    <w:rsid w:val="00844466"/>
    <w:rsid w:val="0084449D"/>
    <w:rsid w:val="00846A60"/>
    <w:rsid w:val="00846F35"/>
    <w:rsid w:val="008470C2"/>
    <w:rsid w:val="00851AE5"/>
    <w:rsid w:val="00852077"/>
    <w:rsid w:val="00852A4D"/>
    <w:rsid w:val="00852E6C"/>
    <w:rsid w:val="00852F1A"/>
    <w:rsid w:val="00853906"/>
    <w:rsid w:val="00854124"/>
    <w:rsid w:val="008551E9"/>
    <w:rsid w:val="00856473"/>
    <w:rsid w:val="00856816"/>
    <w:rsid w:val="00857078"/>
    <w:rsid w:val="008600DC"/>
    <w:rsid w:val="008600E5"/>
    <w:rsid w:val="008610EF"/>
    <w:rsid w:val="0086152B"/>
    <w:rsid w:val="00861C10"/>
    <w:rsid w:val="00866545"/>
    <w:rsid w:val="00867461"/>
    <w:rsid w:val="00867C85"/>
    <w:rsid w:val="008702D9"/>
    <w:rsid w:val="0087222A"/>
    <w:rsid w:val="0087267B"/>
    <w:rsid w:val="00872E27"/>
    <w:rsid w:val="00873405"/>
    <w:rsid w:val="0087383D"/>
    <w:rsid w:val="00873B4E"/>
    <w:rsid w:val="00874F8D"/>
    <w:rsid w:val="00875D4D"/>
    <w:rsid w:val="00876A66"/>
    <w:rsid w:val="0087766C"/>
    <w:rsid w:val="0088060D"/>
    <w:rsid w:val="00880B46"/>
    <w:rsid w:val="00882C98"/>
    <w:rsid w:val="00884146"/>
    <w:rsid w:val="00884F11"/>
    <w:rsid w:val="00885BE3"/>
    <w:rsid w:val="00885E99"/>
    <w:rsid w:val="0088675B"/>
    <w:rsid w:val="00886BBD"/>
    <w:rsid w:val="00886BD3"/>
    <w:rsid w:val="00887387"/>
    <w:rsid w:val="00890232"/>
    <w:rsid w:val="00891C92"/>
    <w:rsid w:val="00891E19"/>
    <w:rsid w:val="00892EA0"/>
    <w:rsid w:val="00892F16"/>
    <w:rsid w:val="008932F1"/>
    <w:rsid w:val="008941A8"/>
    <w:rsid w:val="00894225"/>
    <w:rsid w:val="00894226"/>
    <w:rsid w:val="00894B5B"/>
    <w:rsid w:val="00895922"/>
    <w:rsid w:val="00895B43"/>
    <w:rsid w:val="0089696D"/>
    <w:rsid w:val="00896AC1"/>
    <w:rsid w:val="0089745E"/>
    <w:rsid w:val="0089758D"/>
    <w:rsid w:val="008979B1"/>
    <w:rsid w:val="008A0EF2"/>
    <w:rsid w:val="008A2019"/>
    <w:rsid w:val="008A2C50"/>
    <w:rsid w:val="008A33A5"/>
    <w:rsid w:val="008A3BAA"/>
    <w:rsid w:val="008A3CC9"/>
    <w:rsid w:val="008A45E8"/>
    <w:rsid w:val="008A4854"/>
    <w:rsid w:val="008A48D9"/>
    <w:rsid w:val="008A4D6F"/>
    <w:rsid w:val="008A50B0"/>
    <w:rsid w:val="008A51DB"/>
    <w:rsid w:val="008A62A4"/>
    <w:rsid w:val="008A648D"/>
    <w:rsid w:val="008A64CC"/>
    <w:rsid w:val="008A6BD0"/>
    <w:rsid w:val="008A6C27"/>
    <w:rsid w:val="008A7F53"/>
    <w:rsid w:val="008B2117"/>
    <w:rsid w:val="008B22C5"/>
    <w:rsid w:val="008B286B"/>
    <w:rsid w:val="008B2B33"/>
    <w:rsid w:val="008B34A5"/>
    <w:rsid w:val="008B3D96"/>
    <w:rsid w:val="008B3F76"/>
    <w:rsid w:val="008B4489"/>
    <w:rsid w:val="008B4545"/>
    <w:rsid w:val="008B4595"/>
    <w:rsid w:val="008B5773"/>
    <w:rsid w:val="008B6046"/>
    <w:rsid w:val="008B65E6"/>
    <w:rsid w:val="008C1BC6"/>
    <w:rsid w:val="008C25FD"/>
    <w:rsid w:val="008C484D"/>
    <w:rsid w:val="008C48F9"/>
    <w:rsid w:val="008C68A8"/>
    <w:rsid w:val="008C74E2"/>
    <w:rsid w:val="008C7BEB"/>
    <w:rsid w:val="008D020B"/>
    <w:rsid w:val="008D10AB"/>
    <w:rsid w:val="008D21F0"/>
    <w:rsid w:val="008D2F92"/>
    <w:rsid w:val="008D3DA9"/>
    <w:rsid w:val="008D4780"/>
    <w:rsid w:val="008D7AC1"/>
    <w:rsid w:val="008D7B77"/>
    <w:rsid w:val="008E03CD"/>
    <w:rsid w:val="008E0531"/>
    <w:rsid w:val="008E0DC1"/>
    <w:rsid w:val="008E16E5"/>
    <w:rsid w:val="008E1F9D"/>
    <w:rsid w:val="008E204C"/>
    <w:rsid w:val="008E3E48"/>
    <w:rsid w:val="008E4769"/>
    <w:rsid w:val="008E4A06"/>
    <w:rsid w:val="008E4F14"/>
    <w:rsid w:val="008E5339"/>
    <w:rsid w:val="008E556E"/>
    <w:rsid w:val="008E570A"/>
    <w:rsid w:val="008E64AD"/>
    <w:rsid w:val="008F0E02"/>
    <w:rsid w:val="008F0F52"/>
    <w:rsid w:val="008F2F0F"/>
    <w:rsid w:val="008F41B6"/>
    <w:rsid w:val="008F4832"/>
    <w:rsid w:val="008F53CC"/>
    <w:rsid w:val="008F5F07"/>
    <w:rsid w:val="008F60AF"/>
    <w:rsid w:val="008F6D4D"/>
    <w:rsid w:val="00900497"/>
    <w:rsid w:val="00900D56"/>
    <w:rsid w:val="00901636"/>
    <w:rsid w:val="0090184F"/>
    <w:rsid w:val="00902068"/>
    <w:rsid w:val="00903915"/>
    <w:rsid w:val="00904DC1"/>
    <w:rsid w:val="00905E88"/>
    <w:rsid w:val="00905F7A"/>
    <w:rsid w:val="00906F92"/>
    <w:rsid w:val="00907713"/>
    <w:rsid w:val="00907748"/>
    <w:rsid w:val="00907F9D"/>
    <w:rsid w:val="009113EA"/>
    <w:rsid w:val="009113F9"/>
    <w:rsid w:val="00911A70"/>
    <w:rsid w:val="00911DA8"/>
    <w:rsid w:val="0091278E"/>
    <w:rsid w:val="00914403"/>
    <w:rsid w:val="00914C64"/>
    <w:rsid w:val="00914E90"/>
    <w:rsid w:val="009155F4"/>
    <w:rsid w:val="00917175"/>
    <w:rsid w:val="009172CF"/>
    <w:rsid w:val="00917568"/>
    <w:rsid w:val="00917E9B"/>
    <w:rsid w:val="00917F9C"/>
    <w:rsid w:val="009203F1"/>
    <w:rsid w:val="009205DC"/>
    <w:rsid w:val="009217A5"/>
    <w:rsid w:val="00921D28"/>
    <w:rsid w:val="00922045"/>
    <w:rsid w:val="00922E39"/>
    <w:rsid w:val="00923871"/>
    <w:rsid w:val="009239A4"/>
    <w:rsid w:val="0092403D"/>
    <w:rsid w:val="009243A4"/>
    <w:rsid w:val="00924738"/>
    <w:rsid w:val="0092482E"/>
    <w:rsid w:val="00924864"/>
    <w:rsid w:val="00924D38"/>
    <w:rsid w:val="00925409"/>
    <w:rsid w:val="00925BB4"/>
    <w:rsid w:val="00926034"/>
    <w:rsid w:val="009268CB"/>
    <w:rsid w:val="00926E68"/>
    <w:rsid w:val="00930A3F"/>
    <w:rsid w:val="00930FB7"/>
    <w:rsid w:val="009312BD"/>
    <w:rsid w:val="0093177B"/>
    <w:rsid w:val="00931C8A"/>
    <w:rsid w:val="00931EC8"/>
    <w:rsid w:val="00932215"/>
    <w:rsid w:val="0093227A"/>
    <w:rsid w:val="0093330A"/>
    <w:rsid w:val="009335E4"/>
    <w:rsid w:val="00934240"/>
    <w:rsid w:val="00935D6C"/>
    <w:rsid w:val="00935E72"/>
    <w:rsid w:val="0093794B"/>
    <w:rsid w:val="00937996"/>
    <w:rsid w:val="00937F95"/>
    <w:rsid w:val="00941C5D"/>
    <w:rsid w:val="00942D6B"/>
    <w:rsid w:val="00944B3C"/>
    <w:rsid w:val="00944C45"/>
    <w:rsid w:val="00945416"/>
    <w:rsid w:val="009468BC"/>
    <w:rsid w:val="00946BEF"/>
    <w:rsid w:val="00946F67"/>
    <w:rsid w:val="00947A3B"/>
    <w:rsid w:val="00947AC9"/>
    <w:rsid w:val="009506B6"/>
    <w:rsid w:val="00950C89"/>
    <w:rsid w:val="0095118C"/>
    <w:rsid w:val="00953007"/>
    <w:rsid w:val="00953736"/>
    <w:rsid w:val="0095514B"/>
    <w:rsid w:val="00955525"/>
    <w:rsid w:val="0095646F"/>
    <w:rsid w:val="0095656F"/>
    <w:rsid w:val="009574B6"/>
    <w:rsid w:val="00960591"/>
    <w:rsid w:val="00960809"/>
    <w:rsid w:val="00960BE8"/>
    <w:rsid w:val="00960E89"/>
    <w:rsid w:val="00961023"/>
    <w:rsid w:val="00961E7C"/>
    <w:rsid w:val="0096200A"/>
    <w:rsid w:val="00962479"/>
    <w:rsid w:val="0096249F"/>
    <w:rsid w:val="00963B76"/>
    <w:rsid w:val="00963C60"/>
    <w:rsid w:val="00963E00"/>
    <w:rsid w:val="0096502E"/>
    <w:rsid w:val="00965398"/>
    <w:rsid w:val="0096566B"/>
    <w:rsid w:val="009658A6"/>
    <w:rsid w:val="0096653B"/>
    <w:rsid w:val="009711F3"/>
    <w:rsid w:val="0097148E"/>
    <w:rsid w:val="00971BF9"/>
    <w:rsid w:val="009726D9"/>
    <w:rsid w:val="00974167"/>
    <w:rsid w:val="00975F36"/>
    <w:rsid w:val="00976EEC"/>
    <w:rsid w:val="0097744B"/>
    <w:rsid w:val="009775E8"/>
    <w:rsid w:val="0098149B"/>
    <w:rsid w:val="00981726"/>
    <w:rsid w:val="0098464F"/>
    <w:rsid w:val="00985522"/>
    <w:rsid w:val="009855B8"/>
    <w:rsid w:val="009857F4"/>
    <w:rsid w:val="00985B97"/>
    <w:rsid w:val="00986E46"/>
    <w:rsid w:val="00987E7A"/>
    <w:rsid w:val="00987FA2"/>
    <w:rsid w:val="00990419"/>
    <w:rsid w:val="009914B1"/>
    <w:rsid w:val="00991C18"/>
    <w:rsid w:val="00992607"/>
    <w:rsid w:val="00992681"/>
    <w:rsid w:val="0099351F"/>
    <w:rsid w:val="009940FB"/>
    <w:rsid w:val="0099491E"/>
    <w:rsid w:val="00995123"/>
    <w:rsid w:val="00995B80"/>
    <w:rsid w:val="00995F73"/>
    <w:rsid w:val="00995FB1"/>
    <w:rsid w:val="00996561"/>
    <w:rsid w:val="009971C2"/>
    <w:rsid w:val="00997F28"/>
    <w:rsid w:val="009A13DB"/>
    <w:rsid w:val="009A198B"/>
    <w:rsid w:val="009A1D5D"/>
    <w:rsid w:val="009A26EC"/>
    <w:rsid w:val="009A3680"/>
    <w:rsid w:val="009A3722"/>
    <w:rsid w:val="009A41AE"/>
    <w:rsid w:val="009A45D3"/>
    <w:rsid w:val="009A4B48"/>
    <w:rsid w:val="009A517A"/>
    <w:rsid w:val="009A78A8"/>
    <w:rsid w:val="009A7B4A"/>
    <w:rsid w:val="009B0DEE"/>
    <w:rsid w:val="009B143F"/>
    <w:rsid w:val="009B1BB0"/>
    <w:rsid w:val="009B24A5"/>
    <w:rsid w:val="009B37B0"/>
    <w:rsid w:val="009B39F2"/>
    <w:rsid w:val="009B3BA2"/>
    <w:rsid w:val="009B4C1B"/>
    <w:rsid w:val="009B53B1"/>
    <w:rsid w:val="009B5927"/>
    <w:rsid w:val="009B6100"/>
    <w:rsid w:val="009B65F6"/>
    <w:rsid w:val="009B70C8"/>
    <w:rsid w:val="009B7B24"/>
    <w:rsid w:val="009C012A"/>
    <w:rsid w:val="009C04EB"/>
    <w:rsid w:val="009C0EE1"/>
    <w:rsid w:val="009C14D1"/>
    <w:rsid w:val="009C19E3"/>
    <w:rsid w:val="009C3E47"/>
    <w:rsid w:val="009C4AB9"/>
    <w:rsid w:val="009C6393"/>
    <w:rsid w:val="009C63E9"/>
    <w:rsid w:val="009C6E1E"/>
    <w:rsid w:val="009C7B2E"/>
    <w:rsid w:val="009D09E0"/>
    <w:rsid w:val="009D0D10"/>
    <w:rsid w:val="009D2514"/>
    <w:rsid w:val="009D2F61"/>
    <w:rsid w:val="009D366A"/>
    <w:rsid w:val="009D41A9"/>
    <w:rsid w:val="009D4929"/>
    <w:rsid w:val="009D562C"/>
    <w:rsid w:val="009D64DB"/>
    <w:rsid w:val="009D7BF4"/>
    <w:rsid w:val="009E0B86"/>
    <w:rsid w:val="009E19B0"/>
    <w:rsid w:val="009E230F"/>
    <w:rsid w:val="009E277B"/>
    <w:rsid w:val="009E2B3E"/>
    <w:rsid w:val="009E382F"/>
    <w:rsid w:val="009E3A0C"/>
    <w:rsid w:val="009E489F"/>
    <w:rsid w:val="009E6A51"/>
    <w:rsid w:val="009E6B99"/>
    <w:rsid w:val="009F0FAD"/>
    <w:rsid w:val="009F1541"/>
    <w:rsid w:val="009F1C1A"/>
    <w:rsid w:val="009F1F4E"/>
    <w:rsid w:val="009F24A8"/>
    <w:rsid w:val="009F559C"/>
    <w:rsid w:val="009F71F5"/>
    <w:rsid w:val="009F7BAC"/>
    <w:rsid w:val="00A01A98"/>
    <w:rsid w:val="00A026F2"/>
    <w:rsid w:val="00A035F1"/>
    <w:rsid w:val="00A03D91"/>
    <w:rsid w:val="00A0421C"/>
    <w:rsid w:val="00A04B1E"/>
    <w:rsid w:val="00A05DB0"/>
    <w:rsid w:val="00A05F37"/>
    <w:rsid w:val="00A07CC1"/>
    <w:rsid w:val="00A07DF8"/>
    <w:rsid w:val="00A10761"/>
    <w:rsid w:val="00A11C29"/>
    <w:rsid w:val="00A11CF5"/>
    <w:rsid w:val="00A11E93"/>
    <w:rsid w:val="00A11FB0"/>
    <w:rsid w:val="00A12055"/>
    <w:rsid w:val="00A1242E"/>
    <w:rsid w:val="00A126D1"/>
    <w:rsid w:val="00A1300F"/>
    <w:rsid w:val="00A132C0"/>
    <w:rsid w:val="00A14B63"/>
    <w:rsid w:val="00A156EC"/>
    <w:rsid w:val="00A15BDC"/>
    <w:rsid w:val="00A1635F"/>
    <w:rsid w:val="00A16535"/>
    <w:rsid w:val="00A16878"/>
    <w:rsid w:val="00A16DAB"/>
    <w:rsid w:val="00A17E8F"/>
    <w:rsid w:val="00A20438"/>
    <w:rsid w:val="00A21668"/>
    <w:rsid w:val="00A22801"/>
    <w:rsid w:val="00A2328B"/>
    <w:rsid w:val="00A24325"/>
    <w:rsid w:val="00A25223"/>
    <w:rsid w:val="00A25962"/>
    <w:rsid w:val="00A2771E"/>
    <w:rsid w:val="00A2786D"/>
    <w:rsid w:val="00A33295"/>
    <w:rsid w:val="00A34020"/>
    <w:rsid w:val="00A34225"/>
    <w:rsid w:val="00A34731"/>
    <w:rsid w:val="00A3478B"/>
    <w:rsid w:val="00A34EE9"/>
    <w:rsid w:val="00A36A0A"/>
    <w:rsid w:val="00A36C59"/>
    <w:rsid w:val="00A36C75"/>
    <w:rsid w:val="00A36DC2"/>
    <w:rsid w:val="00A377FD"/>
    <w:rsid w:val="00A37C0F"/>
    <w:rsid w:val="00A37E03"/>
    <w:rsid w:val="00A37E37"/>
    <w:rsid w:val="00A40368"/>
    <w:rsid w:val="00A40C7B"/>
    <w:rsid w:val="00A40CE3"/>
    <w:rsid w:val="00A42840"/>
    <w:rsid w:val="00A42B98"/>
    <w:rsid w:val="00A436F8"/>
    <w:rsid w:val="00A43872"/>
    <w:rsid w:val="00A43EF1"/>
    <w:rsid w:val="00A44468"/>
    <w:rsid w:val="00A44E32"/>
    <w:rsid w:val="00A45CC1"/>
    <w:rsid w:val="00A46BD8"/>
    <w:rsid w:val="00A471AC"/>
    <w:rsid w:val="00A47AB2"/>
    <w:rsid w:val="00A5018C"/>
    <w:rsid w:val="00A50CA5"/>
    <w:rsid w:val="00A50D55"/>
    <w:rsid w:val="00A523B7"/>
    <w:rsid w:val="00A5353E"/>
    <w:rsid w:val="00A53FC8"/>
    <w:rsid w:val="00A542BE"/>
    <w:rsid w:val="00A54553"/>
    <w:rsid w:val="00A555C4"/>
    <w:rsid w:val="00A56657"/>
    <w:rsid w:val="00A57AA3"/>
    <w:rsid w:val="00A57C5E"/>
    <w:rsid w:val="00A61913"/>
    <w:rsid w:val="00A635AD"/>
    <w:rsid w:val="00A63F2D"/>
    <w:rsid w:val="00A646B4"/>
    <w:rsid w:val="00A65714"/>
    <w:rsid w:val="00A66084"/>
    <w:rsid w:val="00A669F7"/>
    <w:rsid w:val="00A676DA"/>
    <w:rsid w:val="00A67EEF"/>
    <w:rsid w:val="00A70249"/>
    <w:rsid w:val="00A70421"/>
    <w:rsid w:val="00A70C6E"/>
    <w:rsid w:val="00A7141B"/>
    <w:rsid w:val="00A71E41"/>
    <w:rsid w:val="00A740B4"/>
    <w:rsid w:val="00A749D4"/>
    <w:rsid w:val="00A75D6B"/>
    <w:rsid w:val="00A770FA"/>
    <w:rsid w:val="00A801D8"/>
    <w:rsid w:val="00A80F53"/>
    <w:rsid w:val="00A81157"/>
    <w:rsid w:val="00A81ACF"/>
    <w:rsid w:val="00A81FB5"/>
    <w:rsid w:val="00A82133"/>
    <w:rsid w:val="00A825D7"/>
    <w:rsid w:val="00A82681"/>
    <w:rsid w:val="00A82A8E"/>
    <w:rsid w:val="00A83F78"/>
    <w:rsid w:val="00A8407D"/>
    <w:rsid w:val="00A8559D"/>
    <w:rsid w:val="00A85EB7"/>
    <w:rsid w:val="00A866EA"/>
    <w:rsid w:val="00A877F4"/>
    <w:rsid w:val="00A906D8"/>
    <w:rsid w:val="00A90B57"/>
    <w:rsid w:val="00A915B6"/>
    <w:rsid w:val="00A918D2"/>
    <w:rsid w:val="00A924CB"/>
    <w:rsid w:val="00AA0B4D"/>
    <w:rsid w:val="00AA16CA"/>
    <w:rsid w:val="00AA1962"/>
    <w:rsid w:val="00AA1B7C"/>
    <w:rsid w:val="00AA21AD"/>
    <w:rsid w:val="00AA2D0E"/>
    <w:rsid w:val="00AA3208"/>
    <w:rsid w:val="00AA3331"/>
    <w:rsid w:val="00AA4AD6"/>
    <w:rsid w:val="00AA5D05"/>
    <w:rsid w:val="00AA6107"/>
    <w:rsid w:val="00AA69EE"/>
    <w:rsid w:val="00AA7704"/>
    <w:rsid w:val="00AA7B4D"/>
    <w:rsid w:val="00AB1E8C"/>
    <w:rsid w:val="00AB219B"/>
    <w:rsid w:val="00AB2730"/>
    <w:rsid w:val="00AB27E2"/>
    <w:rsid w:val="00AB2B48"/>
    <w:rsid w:val="00AB2C03"/>
    <w:rsid w:val="00AB3F67"/>
    <w:rsid w:val="00AB42D8"/>
    <w:rsid w:val="00AB4373"/>
    <w:rsid w:val="00AB4BF7"/>
    <w:rsid w:val="00AB7457"/>
    <w:rsid w:val="00AB74F8"/>
    <w:rsid w:val="00AB77BA"/>
    <w:rsid w:val="00AB7FD8"/>
    <w:rsid w:val="00AC01CA"/>
    <w:rsid w:val="00AC126F"/>
    <w:rsid w:val="00AC1780"/>
    <w:rsid w:val="00AC1D97"/>
    <w:rsid w:val="00AC2F05"/>
    <w:rsid w:val="00AC3FEE"/>
    <w:rsid w:val="00AC5696"/>
    <w:rsid w:val="00AC6919"/>
    <w:rsid w:val="00AC7FCC"/>
    <w:rsid w:val="00AD0657"/>
    <w:rsid w:val="00AD0A8E"/>
    <w:rsid w:val="00AD1409"/>
    <w:rsid w:val="00AD1983"/>
    <w:rsid w:val="00AD1EF3"/>
    <w:rsid w:val="00AD2137"/>
    <w:rsid w:val="00AD291C"/>
    <w:rsid w:val="00AD41B5"/>
    <w:rsid w:val="00AD48E9"/>
    <w:rsid w:val="00AD4ED3"/>
    <w:rsid w:val="00AD588C"/>
    <w:rsid w:val="00AD6FF8"/>
    <w:rsid w:val="00AD71C9"/>
    <w:rsid w:val="00AD7733"/>
    <w:rsid w:val="00AD7E82"/>
    <w:rsid w:val="00AE0C1E"/>
    <w:rsid w:val="00AE227A"/>
    <w:rsid w:val="00AE2E4F"/>
    <w:rsid w:val="00AE4E60"/>
    <w:rsid w:val="00AE4EE6"/>
    <w:rsid w:val="00AE53A8"/>
    <w:rsid w:val="00AE6829"/>
    <w:rsid w:val="00AE76B2"/>
    <w:rsid w:val="00AF0377"/>
    <w:rsid w:val="00AF0B7B"/>
    <w:rsid w:val="00AF0D87"/>
    <w:rsid w:val="00AF0F57"/>
    <w:rsid w:val="00AF102B"/>
    <w:rsid w:val="00AF17BC"/>
    <w:rsid w:val="00AF2370"/>
    <w:rsid w:val="00AF55A4"/>
    <w:rsid w:val="00AF5714"/>
    <w:rsid w:val="00AF5E02"/>
    <w:rsid w:val="00AF5ED4"/>
    <w:rsid w:val="00AF61FB"/>
    <w:rsid w:val="00AF6292"/>
    <w:rsid w:val="00AF6D64"/>
    <w:rsid w:val="00AF7280"/>
    <w:rsid w:val="00AF7939"/>
    <w:rsid w:val="00B00124"/>
    <w:rsid w:val="00B01054"/>
    <w:rsid w:val="00B015AF"/>
    <w:rsid w:val="00B01844"/>
    <w:rsid w:val="00B02D04"/>
    <w:rsid w:val="00B03633"/>
    <w:rsid w:val="00B03845"/>
    <w:rsid w:val="00B03BDC"/>
    <w:rsid w:val="00B03C04"/>
    <w:rsid w:val="00B04691"/>
    <w:rsid w:val="00B06D8E"/>
    <w:rsid w:val="00B0769B"/>
    <w:rsid w:val="00B109A6"/>
    <w:rsid w:val="00B10A09"/>
    <w:rsid w:val="00B1121C"/>
    <w:rsid w:val="00B11D8D"/>
    <w:rsid w:val="00B11E33"/>
    <w:rsid w:val="00B12CF2"/>
    <w:rsid w:val="00B1395B"/>
    <w:rsid w:val="00B145E3"/>
    <w:rsid w:val="00B169B8"/>
    <w:rsid w:val="00B17CBD"/>
    <w:rsid w:val="00B17F37"/>
    <w:rsid w:val="00B2047E"/>
    <w:rsid w:val="00B204A2"/>
    <w:rsid w:val="00B20663"/>
    <w:rsid w:val="00B21E74"/>
    <w:rsid w:val="00B229CC"/>
    <w:rsid w:val="00B22B3F"/>
    <w:rsid w:val="00B231FE"/>
    <w:rsid w:val="00B2352F"/>
    <w:rsid w:val="00B2490E"/>
    <w:rsid w:val="00B25273"/>
    <w:rsid w:val="00B25306"/>
    <w:rsid w:val="00B254F4"/>
    <w:rsid w:val="00B256FC"/>
    <w:rsid w:val="00B25BBE"/>
    <w:rsid w:val="00B265CF"/>
    <w:rsid w:val="00B26C40"/>
    <w:rsid w:val="00B27921"/>
    <w:rsid w:val="00B30716"/>
    <w:rsid w:val="00B312D9"/>
    <w:rsid w:val="00B32995"/>
    <w:rsid w:val="00B331C7"/>
    <w:rsid w:val="00B33737"/>
    <w:rsid w:val="00B34692"/>
    <w:rsid w:val="00B35D8E"/>
    <w:rsid w:val="00B35F21"/>
    <w:rsid w:val="00B360B0"/>
    <w:rsid w:val="00B365CB"/>
    <w:rsid w:val="00B36D34"/>
    <w:rsid w:val="00B37313"/>
    <w:rsid w:val="00B378F2"/>
    <w:rsid w:val="00B417DC"/>
    <w:rsid w:val="00B41924"/>
    <w:rsid w:val="00B4198A"/>
    <w:rsid w:val="00B419AD"/>
    <w:rsid w:val="00B41F3A"/>
    <w:rsid w:val="00B42436"/>
    <w:rsid w:val="00B42899"/>
    <w:rsid w:val="00B44120"/>
    <w:rsid w:val="00B44488"/>
    <w:rsid w:val="00B44EE5"/>
    <w:rsid w:val="00B45ECB"/>
    <w:rsid w:val="00B468EE"/>
    <w:rsid w:val="00B46958"/>
    <w:rsid w:val="00B47261"/>
    <w:rsid w:val="00B47E63"/>
    <w:rsid w:val="00B5024F"/>
    <w:rsid w:val="00B52218"/>
    <w:rsid w:val="00B522CE"/>
    <w:rsid w:val="00B5263E"/>
    <w:rsid w:val="00B52998"/>
    <w:rsid w:val="00B53880"/>
    <w:rsid w:val="00B546CF"/>
    <w:rsid w:val="00B56ED8"/>
    <w:rsid w:val="00B57159"/>
    <w:rsid w:val="00B5798D"/>
    <w:rsid w:val="00B600C4"/>
    <w:rsid w:val="00B606EB"/>
    <w:rsid w:val="00B6072D"/>
    <w:rsid w:val="00B6075A"/>
    <w:rsid w:val="00B611F3"/>
    <w:rsid w:val="00B62114"/>
    <w:rsid w:val="00B639A6"/>
    <w:rsid w:val="00B63A88"/>
    <w:rsid w:val="00B6410D"/>
    <w:rsid w:val="00B66FA6"/>
    <w:rsid w:val="00B6796B"/>
    <w:rsid w:val="00B71A96"/>
    <w:rsid w:val="00B723EC"/>
    <w:rsid w:val="00B73C75"/>
    <w:rsid w:val="00B76972"/>
    <w:rsid w:val="00B7772F"/>
    <w:rsid w:val="00B80463"/>
    <w:rsid w:val="00B808B1"/>
    <w:rsid w:val="00B81D7E"/>
    <w:rsid w:val="00B81F94"/>
    <w:rsid w:val="00B8274F"/>
    <w:rsid w:val="00B82751"/>
    <w:rsid w:val="00B82A85"/>
    <w:rsid w:val="00B82C71"/>
    <w:rsid w:val="00B834B3"/>
    <w:rsid w:val="00B83563"/>
    <w:rsid w:val="00B83919"/>
    <w:rsid w:val="00B83BB3"/>
    <w:rsid w:val="00B83DE5"/>
    <w:rsid w:val="00B83FB1"/>
    <w:rsid w:val="00B84B29"/>
    <w:rsid w:val="00B8568B"/>
    <w:rsid w:val="00B85E41"/>
    <w:rsid w:val="00B86553"/>
    <w:rsid w:val="00B867F8"/>
    <w:rsid w:val="00B86D8C"/>
    <w:rsid w:val="00B86DD6"/>
    <w:rsid w:val="00B8723A"/>
    <w:rsid w:val="00B87A73"/>
    <w:rsid w:val="00B89A77"/>
    <w:rsid w:val="00B9031C"/>
    <w:rsid w:val="00B9095F"/>
    <w:rsid w:val="00B90D75"/>
    <w:rsid w:val="00B91046"/>
    <w:rsid w:val="00B91CE8"/>
    <w:rsid w:val="00B92C69"/>
    <w:rsid w:val="00B93765"/>
    <w:rsid w:val="00B93E4A"/>
    <w:rsid w:val="00B945B1"/>
    <w:rsid w:val="00BA10F4"/>
    <w:rsid w:val="00BA2735"/>
    <w:rsid w:val="00BA2FC7"/>
    <w:rsid w:val="00BA3383"/>
    <w:rsid w:val="00BA3E74"/>
    <w:rsid w:val="00BA453A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19C5"/>
    <w:rsid w:val="00BC3238"/>
    <w:rsid w:val="00BC3306"/>
    <w:rsid w:val="00BC367B"/>
    <w:rsid w:val="00BC53AC"/>
    <w:rsid w:val="00BC5A1A"/>
    <w:rsid w:val="00BC5E17"/>
    <w:rsid w:val="00BC5E90"/>
    <w:rsid w:val="00BC632D"/>
    <w:rsid w:val="00BC63A1"/>
    <w:rsid w:val="00BC6823"/>
    <w:rsid w:val="00BC6838"/>
    <w:rsid w:val="00BC7BD4"/>
    <w:rsid w:val="00BD0F15"/>
    <w:rsid w:val="00BD2273"/>
    <w:rsid w:val="00BD29D4"/>
    <w:rsid w:val="00BD2A7F"/>
    <w:rsid w:val="00BD2FFA"/>
    <w:rsid w:val="00BD39D1"/>
    <w:rsid w:val="00BD39D3"/>
    <w:rsid w:val="00BD458E"/>
    <w:rsid w:val="00BD477B"/>
    <w:rsid w:val="00BD525D"/>
    <w:rsid w:val="00BD55FD"/>
    <w:rsid w:val="00BD6EE1"/>
    <w:rsid w:val="00BD72AE"/>
    <w:rsid w:val="00BD7AB4"/>
    <w:rsid w:val="00BE038B"/>
    <w:rsid w:val="00BE29A7"/>
    <w:rsid w:val="00BE2FB5"/>
    <w:rsid w:val="00BE34A3"/>
    <w:rsid w:val="00BE351B"/>
    <w:rsid w:val="00BE410A"/>
    <w:rsid w:val="00BE63A1"/>
    <w:rsid w:val="00BE759D"/>
    <w:rsid w:val="00BE779C"/>
    <w:rsid w:val="00BE7C55"/>
    <w:rsid w:val="00BF0A9C"/>
    <w:rsid w:val="00BF12A4"/>
    <w:rsid w:val="00BF1E32"/>
    <w:rsid w:val="00BF207A"/>
    <w:rsid w:val="00BF22DB"/>
    <w:rsid w:val="00BF244A"/>
    <w:rsid w:val="00BF2658"/>
    <w:rsid w:val="00BF2E15"/>
    <w:rsid w:val="00BF39DA"/>
    <w:rsid w:val="00BF3E06"/>
    <w:rsid w:val="00BF531F"/>
    <w:rsid w:val="00BF6B2B"/>
    <w:rsid w:val="00BF6C5D"/>
    <w:rsid w:val="00C006AE"/>
    <w:rsid w:val="00C0194D"/>
    <w:rsid w:val="00C0210F"/>
    <w:rsid w:val="00C03135"/>
    <w:rsid w:val="00C03142"/>
    <w:rsid w:val="00C05371"/>
    <w:rsid w:val="00C05507"/>
    <w:rsid w:val="00C06079"/>
    <w:rsid w:val="00C06713"/>
    <w:rsid w:val="00C079DF"/>
    <w:rsid w:val="00C1031E"/>
    <w:rsid w:val="00C1069D"/>
    <w:rsid w:val="00C11B33"/>
    <w:rsid w:val="00C121DC"/>
    <w:rsid w:val="00C12E86"/>
    <w:rsid w:val="00C1345F"/>
    <w:rsid w:val="00C14391"/>
    <w:rsid w:val="00C14A32"/>
    <w:rsid w:val="00C14A61"/>
    <w:rsid w:val="00C14ACB"/>
    <w:rsid w:val="00C150D9"/>
    <w:rsid w:val="00C157A5"/>
    <w:rsid w:val="00C16D8C"/>
    <w:rsid w:val="00C1748F"/>
    <w:rsid w:val="00C176AB"/>
    <w:rsid w:val="00C20A07"/>
    <w:rsid w:val="00C21F78"/>
    <w:rsid w:val="00C22161"/>
    <w:rsid w:val="00C23B89"/>
    <w:rsid w:val="00C23BF6"/>
    <w:rsid w:val="00C23C93"/>
    <w:rsid w:val="00C23D99"/>
    <w:rsid w:val="00C248F1"/>
    <w:rsid w:val="00C24A22"/>
    <w:rsid w:val="00C24C7B"/>
    <w:rsid w:val="00C25391"/>
    <w:rsid w:val="00C277E9"/>
    <w:rsid w:val="00C2787E"/>
    <w:rsid w:val="00C31241"/>
    <w:rsid w:val="00C315D2"/>
    <w:rsid w:val="00C31B97"/>
    <w:rsid w:val="00C327A8"/>
    <w:rsid w:val="00C328D9"/>
    <w:rsid w:val="00C34E6D"/>
    <w:rsid w:val="00C3560D"/>
    <w:rsid w:val="00C36139"/>
    <w:rsid w:val="00C364C5"/>
    <w:rsid w:val="00C364CB"/>
    <w:rsid w:val="00C37EB6"/>
    <w:rsid w:val="00C40ECA"/>
    <w:rsid w:val="00C42232"/>
    <w:rsid w:val="00C42804"/>
    <w:rsid w:val="00C4329F"/>
    <w:rsid w:val="00C4419E"/>
    <w:rsid w:val="00C4423E"/>
    <w:rsid w:val="00C44550"/>
    <w:rsid w:val="00C45585"/>
    <w:rsid w:val="00C472C6"/>
    <w:rsid w:val="00C50777"/>
    <w:rsid w:val="00C51044"/>
    <w:rsid w:val="00C523F3"/>
    <w:rsid w:val="00C536BE"/>
    <w:rsid w:val="00C5394A"/>
    <w:rsid w:val="00C54712"/>
    <w:rsid w:val="00C55B1A"/>
    <w:rsid w:val="00C5692D"/>
    <w:rsid w:val="00C570A9"/>
    <w:rsid w:val="00C6004A"/>
    <w:rsid w:val="00C619CC"/>
    <w:rsid w:val="00C62298"/>
    <w:rsid w:val="00C622BB"/>
    <w:rsid w:val="00C626E0"/>
    <w:rsid w:val="00C63311"/>
    <w:rsid w:val="00C64A44"/>
    <w:rsid w:val="00C64C9F"/>
    <w:rsid w:val="00C652B3"/>
    <w:rsid w:val="00C67962"/>
    <w:rsid w:val="00C679E0"/>
    <w:rsid w:val="00C713C4"/>
    <w:rsid w:val="00C71A9E"/>
    <w:rsid w:val="00C7232C"/>
    <w:rsid w:val="00C725F0"/>
    <w:rsid w:val="00C746B2"/>
    <w:rsid w:val="00C752AB"/>
    <w:rsid w:val="00C7639B"/>
    <w:rsid w:val="00C7658D"/>
    <w:rsid w:val="00C77536"/>
    <w:rsid w:val="00C77589"/>
    <w:rsid w:val="00C77E0F"/>
    <w:rsid w:val="00C800DF"/>
    <w:rsid w:val="00C8027F"/>
    <w:rsid w:val="00C80E86"/>
    <w:rsid w:val="00C819B4"/>
    <w:rsid w:val="00C829DB"/>
    <w:rsid w:val="00C83B54"/>
    <w:rsid w:val="00C84A8A"/>
    <w:rsid w:val="00C85113"/>
    <w:rsid w:val="00C85896"/>
    <w:rsid w:val="00C85B07"/>
    <w:rsid w:val="00C85CF5"/>
    <w:rsid w:val="00C85D18"/>
    <w:rsid w:val="00C866B3"/>
    <w:rsid w:val="00C86F83"/>
    <w:rsid w:val="00C87876"/>
    <w:rsid w:val="00C91126"/>
    <w:rsid w:val="00C915E1"/>
    <w:rsid w:val="00C917D5"/>
    <w:rsid w:val="00C91AD9"/>
    <w:rsid w:val="00C92271"/>
    <w:rsid w:val="00C929CD"/>
    <w:rsid w:val="00C92A1F"/>
    <w:rsid w:val="00C932AD"/>
    <w:rsid w:val="00C93FD1"/>
    <w:rsid w:val="00C942EB"/>
    <w:rsid w:val="00C95A28"/>
    <w:rsid w:val="00C96596"/>
    <w:rsid w:val="00C9689A"/>
    <w:rsid w:val="00C9783E"/>
    <w:rsid w:val="00C97A5A"/>
    <w:rsid w:val="00CA0234"/>
    <w:rsid w:val="00CA0837"/>
    <w:rsid w:val="00CA0EDD"/>
    <w:rsid w:val="00CA0F2B"/>
    <w:rsid w:val="00CA2A9C"/>
    <w:rsid w:val="00CA4BAA"/>
    <w:rsid w:val="00CA51B4"/>
    <w:rsid w:val="00CA5DD8"/>
    <w:rsid w:val="00CA5ED5"/>
    <w:rsid w:val="00CA6886"/>
    <w:rsid w:val="00CA6E21"/>
    <w:rsid w:val="00CA6FB2"/>
    <w:rsid w:val="00CA71C1"/>
    <w:rsid w:val="00CA7CB1"/>
    <w:rsid w:val="00CB1728"/>
    <w:rsid w:val="00CB1C77"/>
    <w:rsid w:val="00CB1C88"/>
    <w:rsid w:val="00CB25A0"/>
    <w:rsid w:val="00CB276B"/>
    <w:rsid w:val="00CB2DF8"/>
    <w:rsid w:val="00CB2FC7"/>
    <w:rsid w:val="00CB327F"/>
    <w:rsid w:val="00CB3F94"/>
    <w:rsid w:val="00CB40C8"/>
    <w:rsid w:val="00CB5546"/>
    <w:rsid w:val="00CB6292"/>
    <w:rsid w:val="00CB6448"/>
    <w:rsid w:val="00CB6F9E"/>
    <w:rsid w:val="00CB7803"/>
    <w:rsid w:val="00CC0C3C"/>
    <w:rsid w:val="00CC12B9"/>
    <w:rsid w:val="00CC2D89"/>
    <w:rsid w:val="00CC344D"/>
    <w:rsid w:val="00CC387A"/>
    <w:rsid w:val="00CC473E"/>
    <w:rsid w:val="00CC5E13"/>
    <w:rsid w:val="00CC6D6B"/>
    <w:rsid w:val="00CC74C1"/>
    <w:rsid w:val="00CC7AC2"/>
    <w:rsid w:val="00CC7E65"/>
    <w:rsid w:val="00CD0BB9"/>
    <w:rsid w:val="00CD0FC7"/>
    <w:rsid w:val="00CD2232"/>
    <w:rsid w:val="00CD32F1"/>
    <w:rsid w:val="00CD3909"/>
    <w:rsid w:val="00CD3ABE"/>
    <w:rsid w:val="00CD4496"/>
    <w:rsid w:val="00CD4648"/>
    <w:rsid w:val="00CD4DBE"/>
    <w:rsid w:val="00CD57E0"/>
    <w:rsid w:val="00CD62BF"/>
    <w:rsid w:val="00CD6D50"/>
    <w:rsid w:val="00CE0664"/>
    <w:rsid w:val="00CE091A"/>
    <w:rsid w:val="00CE0C44"/>
    <w:rsid w:val="00CE1049"/>
    <w:rsid w:val="00CE179B"/>
    <w:rsid w:val="00CE1F35"/>
    <w:rsid w:val="00CE1FC3"/>
    <w:rsid w:val="00CE20EC"/>
    <w:rsid w:val="00CE27ED"/>
    <w:rsid w:val="00CE2DDF"/>
    <w:rsid w:val="00CE3A26"/>
    <w:rsid w:val="00CE3BD8"/>
    <w:rsid w:val="00CE4006"/>
    <w:rsid w:val="00CE4FEF"/>
    <w:rsid w:val="00CE61A9"/>
    <w:rsid w:val="00CE6326"/>
    <w:rsid w:val="00CE7338"/>
    <w:rsid w:val="00CE73A5"/>
    <w:rsid w:val="00CF0326"/>
    <w:rsid w:val="00CF0A3F"/>
    <w:rsid w:val="00CF1BC1"/>
    <w:rsid w:val="00CF2CE6"/>
    <w:rsid w:val="00CF3054"/>
    <w:rsid w:val="00CF3C71"/>
    <w:rsid w:val="00CF4278"/>
    <w:rsid w:val="00CF4B55"/>
    <w:rsid w:val="00CF4D65"/>
    <w:rsid w:val="00CF5906"/>
    <w:rsid w:val="00CF5F82"/>
    <w:rsid w:val="00D01693"/>
    <w:rsid w:val="00D01909"/>
    <w:rsid w:val="00D02CF0"/>
    <w:rsid w:val="00D02E18"/>
    <w:rsid w:val="00D02EB7"/>
    <w:rsid w:val="00D033D3"/>
    <w:rsid w:val="00D047E5"/>
    <w:rsid w:val="00D048AF"/>
    <w:rsid w:val="00D04C26"/>
    <w:rsid w:val="00D0673D"/>
    <w:rsid w:val="00D06C77"/>
    <w:rsid w:val="00D10403"/>
    <w:rsid w:val="00D1082D"/>
    <w:rsid w:val="00D109B3"/>
    <w:rsid w:val="00D10D6D"/>
    <w:rsid w:val="00D11226"/>
    <w:rsid w:val="00D11329"/>
    <w:rsid w:val="00D113CB"/>
    <w:rsid w:val="00D11476"/>
    <w:rsid w:val="00D124A3"/>
    <w:rsid w:val="00D12A9A"/>
    <w:rsid w:val="00D1315C"/>
    <w:rsid w:val="00D132F9"/>
    <w:rsid w:val="00D1362A"/>
    <w:rsid w:val="00D14458"/>
    <w:rsid w:val="00D14E30"/>
    <w:rsid w:val="00D15245"/>
    <w:rsid w:val="00D15872"/>
    <w:rsid w:val="00D15899"/>
    <w:rsid w:val="00D15AE3"/>
    <w:rsid w:val="00D16522"/>
    <w:rsid w:val="00D168CF"/>
    <w:rsid w:val="00D16A61"/>
    <w:rsid w:val="00D1776F"/>
    <w:rsid w:val="00D177CC"/>
    <w:rsid w:val="00D177ED"/>
    <w:rsid w:val="00D20377"/>
    <w:rsid w:val="00D22112"/>
    <w:rsid w:val="00D22608"/>
    <w:rsid w:val="00D228CA"/>
    <w:rsid w:val="00D22E2C"/>
    <w:rsid w:val="00D2317B"/>
    <w:rsid w:val="00D23DC6"/>
    <w:rsid w:val="00D24341"/>
    <w:rsid w:val="00D24418"/>
    <w:rsid w:val="00D24455"/>
    <w:rsid w:val="00D251C1"/>
    <w:rsid w:val="00D2574D"/>
    <w:rsid w:val="00D25828"/>
    <w:rsid w:val="00D25C28"/>
    <w:rsid w:val="00D26182"/>
    <w:rsid w:val="00D266A0"/>
    <w:rsid w:val="00D26B41"/>
    <w:rsid w:val="00D26ED4"/>
    <w:rsid w:val="00D276D6"/>
    <w:rsid w:val="00D27B41"/>
    <w:rsid w:val="00D306B5"/>
    <w:rsid w:val="00D307D9"/>
    <w:rsid w:val="00D3116E"/>
    <w:rsid w:val="00D3345E"/>
    <w:rsid w:val="00D3364B"/>
    <w:rsid w:val="00D34600"/>
    <w:rsid w:val="00D34768"/>
    <w:rsid w:val="00D34828"/>
    <w:rsid w:val="00D349C3"/>
    <w:rsid w:val="00D34EEF"/>
    <w:rsid w:val="00D35CC2"/>
    <w:rsid w:val="00D3623B"/>
    <w:rsid w:val="00D364D3"/>
    <w:rsid w:val="00D36738"/>
    <w:rsid w:val="00D36A9D"/>
    <w:rsid w:val="00D37AE7"/>
    <w:rsid w:val="00D40AC8"/>
    <w:rsid w:val="00D416EB"/>
    <w:rsid w:val="00D42414"/>
    <w:rsid w:val="00D4347E"/>
    <w:rsid w:val="00D4665A"/>
    <w:rsid w:val="00D469F6"/>
    <w:rsid w:val="00D46B18"/>
    <w:rsid w:val="00D50694"/>
    <w:rsid w:val="00D522B0"/>
    <w:rsid w:val="00D52754"/>
    <w:rsid w:val="00D5395D"/>
    <w:rsid w:val="00D53B85"/>
    <w:rsid w:val="00D53C09"/>
    <w:rsid w:val="00D53D60"/>
    <w:rsid w:val="00D560AA"/>
    <w:rsid w:val="00D56493"/>
    <w:rsid w:val="00D568AB"/>
    <w:rsid w:val="00D56BAD"/>
    <w:rsid w:val="00D57691"/>
    <w:rsid w:val="00D5787C"/>
    <w:rsid w:val="00D57B00"/>
    <w:rsid w:val="00D64525"/>
    <w:rsid w:val="00D64943"/>
    <w:rsid w:val="00D654DE"/>
    <w:rsid w:val="00D6610A"/>
    <w:rsid w:val="00D66E2D"/>
    <w:rsid w:val="00D67BC9"/>
    <w:rsid w:val="00D67C79"/>
    <w:rsid w:val="00D70802"/>
    <w:rsid w:val="00D715E3"/>
    <w:rsid w:val="00D72B60"/>
    <w:rsid w:val="00D73FA5"/>
    <w:rsid w:val="00D743B8"/>
    <w:rsid w:val="00D75242"/>
    <w:rsid w:val="00D808B9"/>
    <w:rsid w:val="00D809E9"/>
    <w:rsid w:val="00D81CF4"/>
    <w:rsid w:val="00D81EF0"/>
    <w:rsid w:val="00D8343A"/>
    <w:rsid w:val="00D8456B"/>
    <w:rsid w:val="00D84AC2"/>
    <w:rsid w:val="00D84F57"/>
    <w:rsid w:val="00D85030"/>
    <w:rsid w:val="00D85D05"/>
    <w:rsid w:val="00D85D5D"/>
    <w:rsid w:val="00D860EB"/>
    <w:rsid w:val="00D87276"/>
    <w:rsid w:val="00D873E2"/>
    <w:rsid w:val="00D87D46"/>
    <w:rsid w:val="00D87F1C"/>
    <w:rsid w:val="00D90BE0"/>
    <w:rsid w:val="00D90C25"/>
    <w:rsid w:val="00D91251"/>
    <w:rsid w:val="00D9245E"/>
    <w:rsid w:val="00D943E8"/>
    <w:rsid w:val="00D95164"/>
    <w:rsid w:val="00D951B4"/>
    <w:rsid w:val="00D9574A"/>
    <w:rsid w:val="00D964AC"/>
    <w:rsid w:val="00D969AB"/>
    <w:rsid w:val="00DA06A7"/>
    <w:rsid w:val="00DA1783"/>
    <w:rsid w:val="00DA1C75"/>
    <w:rsid w:val="00DA28AF"/>
    <w:rsid w:val="00DA3DAF"/>
    <w:rsid w:val="00DA496D"/>
    <w:rsid w:val="00DA4BE8"/>
    <w:rsid w:val="00DA4C30"/>
    <w:rsid w:val="00DA56A8"/>
    <w:rsid w:val="00DA5A81"/>
    <w:rsid w:val="00DA64DD"/>
    <w:rsid w:val="00DA6AB7"/>
    <w:rsid w:val="00DA7B72"/>
    <w:rsid w:val="00DA7C55"/>
    <w:rsid w:val="00DB23F0"/>
    <w:rsid w:val="00DB2F11"/>
    <w:rsid w:val="00DB5070"/>
    <w:rsid w:val="00DB796F"/>
    <w:rsid w:val="00DC002C"/>
    <w:rsid w:val="00DC03BB"/>
    <w:rsid w:val="00DC097A"/>
    <w:rsid w:val="00DC1EEC"/>
    <w:rsid w:val="00DC22B4"/>
    <w:rsid w:val="00DC3783"/>
    <w:rsid w:val="00DC3A83"/>
    <w:rsid w:val="00DC5571"/>
    <w:rsid w:val="00DC59DF"/>
    <w:rsid w:val="00DC724F"/>
    <w:rsid w:val="00DC778C"/>
    <w:rsid w:val="00DD102D"/>
    <w:rsid w:val="00DD10CB"/>
    <w:rsid w:val="00DD217D"/>
    <w:rsid w:val="00DD3602"/>
    <w:rsid w:val="00DD6035"/>
    <w:rsid w:val="00DD6BC7"/>
    <w:rsid w:val="00DD6E97"/>
    <w:rsid w:val="00DD7F81"/>
    <w:rsid w:val="00DE04BA"/>
    <w:rsid w:val="00DE1A49"/>
    <w:rsid w:val="00DE2648"/>
    <w:rsid w:val="00DE2935"/>
    <w:rsid w:val="00DE2C39"/>
    <w:rsid w:val="00DE3AF3"/>
    <w:rsid w:val="00DE3AFE"/>
    <w:rsid w:val="00DE5498"/>
    <w:rsid w:val="00DE57DA"/>
    <w:rsid w:val="00DE598B"/>
    <w:rsid w:val="00DE59DA"/>
    <w:rsid w:val="00DE60C5"/>
    <w:rsid w:val="00DE60F6"/>
    <w:rsid w:val="00DE63FD"/>
    <w:rsid w:val="00DE68DA"/>
    <w:rsid w:val="00DE69BF"/>
    <w:rsid w:val="00DE701C"/>
    <w:rsid w:val="00DE7A6D"/>
    <w:rsid w:val="00DE7FC2"/>
    <w:rsid w:val="00DF1073"/>
    <w:rsid w:val="00DF12CC"/>
    <w:rsid w:val="00DF1649"/>
    <w:rsid w:val="00DF33AE"/>
    <w:rsid w:val="00DF3E83"/>
    <w:rsid w:val="00DF48A0"/>
    <w:rsid w:val="00DF6065"/>
    <w:rsid w:val="00DF62FE"/>
    <w:rsid w:val="00DF69C1"/>
    <w:rsid w:val="00DF7265"/>
    <w:rsid w:val="00E0030E"/>
    <w:rsid w:val="00E0063B"/>
    <w:rsid w:val="00E01786"/>
    <w:rsid w:val="00E03072"/>
    <w:rsid w:val="00E032DF"/>
    <w:rsid w:val="00E04E36"/>
    <w:rsid w:val="00E06109"/>
    <w:rsid w:val="00E062C2"/>
    <w:rsid w:val="00E06351"/>
    <w:rsid w:val="00E06701"/>
    <w:rsid w:val="00E077C0"/>
    <w:rsid w:val="00E07AFA"/>
    <w:rsid w:val="00E102DF"/>
    <w:rsid w:val="00E10521"/>
    <w:rsid w:val="00E12A0A"/>
    <w:rsid w:val="00E12A92"/>
    <w:rsid w:val="00E136EC"/>
    <w:rsid w:val="00E15000"/>
    <w:rsid w:val="00E1691D"/>
    <w:rsid w:val="00E20ABA"/>
    <w:rsid w:val="00E20DAC"/>
    <w:rsid w:val="00E21462"/>
    <w:rsid w:val="00E220EC"/>
    <w:rsid w:val="00E22695"/>
    <w:rsid w:val="00E22E85"/>
    <w:rsid w:val="00E23F7D"/>
    <w:rsid w:val="00E26468"/>
    <w:rsid w:val="00E300FF"/>
    <w:rsid w:val="00E30207"/>
    <w:rsid w:val="00E3175E"/>
    <w:rsid w:val="00E32D64"/>
    <w:rsid w:val="00E33641"/>
    <w:rsid w:val="00E34FB3"/>
    <w:rsid w:val="00E35030"/>
    <w:rsid w:val="00E3579E"/>
    <w:rsid w:val="00E3699B"/>
    <w:rsid w:val="00E36D38"/>
    <w:rsid w:val="00E401AF"/>
    <w:rsid w:val="00E41088"/>
    <w:rsid w:val="00E417AF"/>
    <w:rsid w:val="00E43B61"/>
    <w:rsid w:val="00E43E0B"/>
    <w:rsid w:val="00E44C1A"/>
    <w:rsid w:val="00E45F1E"/>
    <w:rsid w:val="00E460FC"/>
    <w:rsid w:val="00E477B0"/>
    <w:rsid w:val="00E50596"/>
    <w:rsid w:val="00E50AE1"/>
    <w:rsid w:val="00E50CC6"/>
    <w:rsid w:val="00E513DC"/>
    <w:rsid w:val="00E51803"/>
    <w:rsid w:val="00E51F40"/>
    <w:rsid w:val="00E539EE"/>
    <w:rsid w:val="00E54176"/>
    <w:rsid w:val="00E55600"/>
    <w:rsid w:val="00E55890"/>
    <w:rsid w:val="00E57F7E"/>
    <w:rsid w:val="00E6026F"/>
    <w:rsid w:val="00E620BC"/>
    <w:rsid w:val="00E62920"/>
    <w:rsid w:val="00E62B6C"/>
    <w:rsid w:val="00E62EB8"/>
    <w:rsid w:val="00E6474B"/>
    <w:rsid w:val="00E64CD5"/>
    <w:rsid w:val="00E65B19"/>
    <w:rsid w:val="00E66534"/>
    <w:rsid w:val="00E667B4"/>
    <w:rsid w:val="00E66D1F"/>
    <w:rsid w:val="00E67BBA"/>
    <w:rsid w:val="00E715BC"/>
    <w:rsid w:val="00E7237E"/>
    <w:rsid w:val="00E72716"/>
    <w:rsid w:val="00E738FB"/>
    <w:rsid w:val="00E74344"/>
    <w:rsid w:val="00E75B4F"/>
    <w:rsid w:val="00E760F7"/>
    <w:rsid w:val="00E77DD0"/>
    <w:rsid w:val="00E77E9A"/>
    <w:rsid w:val="00E80A5B"/>
    <w:rsid w:val="00E81D41"/>
    <w:rsid w:val="00E821E1"/>
    <w:rsid w:val="00E83502"/>
    <w:rsid w:val="00E837DD"/>
    <w:rsid w:val="00E84AC1"/>
    <w:rsid w:val="00E850CE"/>
    <w:rsid w:val="00E856DF"/>
    <w:rsid w:val="00E86951"/>
    <w:rsid w:val="00E872AC"/>
    <w:rsid w:val="00E87768"/>
    <w:rsid w:val="00E912D8"/>
    <w:rsid w:val="00E913FA"/>
    <w:rsid w:val="00E91B58"/>
    <w:rsid w:val="00E9209E"/>
    <w:rsid w:val="00E930AF"/>
    <w:rsid w:val="00E93117"/>
    <w:rsid w:val="00E93DC3"/>
    <w:rsid w:val="00E94155"/>
    <w:rsid w:val="00E94A56"/>
    <w:rsid w:val="00E950DB"/>
    <w:rsid w:val="00E95763"/>
    <w:rsid w:val="00E95841"/>
    <w:rsid w:val="00E965B3"/>
    <w:rsid w:val="00EA02D9"/>
    <w:rsid w:val="00EA12CB"/>
    <w:rsid w:val="00EA2032"/>
    <w:rsid w:val="00EA2E00"/>
    <w:rsid w:val="00EA32B3"/>
    <w:rsid w:val="00EA3FB8"/>
    <w:rsid w:val="00EA4222"/>
    <w:rsid w:val="00EA4315"/>
    <w:rsid w:val="00EA4502"/>
    <w:rsid w:val="00EA53EE"/>
    <w:rsid w:val="00EA68D7"/>
    <w:rsid w:val="00EA6D0F"/>
    <w:rsid w:val="00EA72CD"/>
    <w:rsid w:val="00EB042E"/>
    <w:rsid w:val="00EB07CC"/>
    <w:rsid w:val="00EB0B9D"/>
    <w:rsid w:val="00EB0C9E"/>
    <w:rsid w:val="00EB115F"/>
    <w:rsid w:val="00EB32E8"/>
    <w:rsid w:val="00EB3C22"/>
    <w:rsid w:val="00EB403F"/>
    <w:rsid w:val="00EB4DE5"/>
    <w:rsid w:val="00EB66B1"/>
    <w:rsid w:val="00EB69F8"/>
    <w:rsid w:val="00EC01AC"/>
    <w:rsid w:val="00EC04E4"/>
    <w:rsid w:val="00EC12F9"/>
    <w:rsid w:val="00EC140D"/>
    <w:rsid w:val="00EC2B77"/>
    <w:rsid w:val="00EC338F"/>
    <w:rsid w:val="00EC36E4"/>
    <w:rsid w:val="00EC40F4"/>
    <w:rsid w:val="00EC47DB"/>
    <w:rsid w:val="00EC48A1"/>
    <w:rsid w:val="00EC5130"/>
    <w:rsid w:val="00EC5DA7"/>
    <w:rsid w:val="00ED0882"/>
    <w:rsid w:val="00ED1595"/>
    <w:rsid w:val="00ED1F26"/>
    <w:rsid w:val="00ED23BF"/>
    <w:rsid w:val="00ED51F7"/>
    <w:rsid w:val="00ED52B1"/>
    <w:rsid w:val="00ED5B87"/>
    <w:rsid w:val="00ED6062"/>
    <w:rsid w:val="00ED7814"/>
    <w:rsid w:val="00ED7972"/>
    <w:rsid w:val="00ED7B66"/>
    <w:rsid w:val="00EE204D"/>
    <w:rsid w:val="00EE3001"/>
    <w:rsid w:val="00EE3262"/>
    <w:rsid w:val="00EE3310"/>
    <w:rsid w:val="00EE4248"/>
    <w:rsid w:val="00EE4A6E"/>
    <w:rsid w:val="00EE4C6E"/>
    <w:rsid w:val="00EE4ECB"/>
    <w:rsid w:val="00EE7001"/>
    <w:rsid w:val="00EF1556"/>
    <w:rsid w:val="00EF36A8"/>
    <w:rsid w:val="00EF3813"/>
    <w:rsid w:val="00EF3D0D"/>
    <w:rsid w:val="00EF4678"/>
    <w:rsid w:val="00EF584E"/>
    <w:rsid w:val="00EF633A"/>
    <w:rsid w:val="00F0177C"/>
    <w:rsid w:val="00F041FE"/>
    <w:rsid w:val="00F04248"/>
    <w:rsid w:val="00F04882"/>
    <w:rsid w:val="00F05645"/>
    <w:rsid w:val="00F05728"/>
    <w:rsid w:val="00F05B76"/>
    <w:rsid w:val="00F05C7F"/>
    <w:rsid w:val="00F05F9B"/>
    <w:rsid w:val="00F0666C"/>
    <w:rsid w:val="00F067EE"/>
    <w:rsid w:val="00F0713E"/>
    <w:rsid w:val="00F072A8"/>
    <w:rsid w:val="00F07D79"/>
    <w:rsid w:val="00F10277"/>
    <w:rsid w:val="00F10542"/>
    <w:rsid w:val="00F1065B"/>
    <w:rsid w:val="00F10A0A"/>
    <w:rsid w:val="00F11281"/>
    <w:rsid w:val="00F12058"/>
    <w:rsid w:val="00F12349"/>
    <w:rsid w:val="00F1250C"/>
    <w:rsid w:val="00F12E54"/>
    <w:rsid w:val="00F132EA"/>
    <w:rsid w:val="00F135E8"/>
    <w:rsid w:val="00F13F6D"/>
    <w:rsid w:val="00F14847"/>
    <w:rsid w:val="00F14A5F"/>
    <w:rsid w:val="00F159A1"/>
    <w:rsid w:val="00F16B7C"/>
    <w:rsid w:val="00F179CD"/>
    <w:rsid w:val="00F20FA9"/>
    <w:rsid w:val="00F22891"/>
    <w:rsid w:val="00F2382D"/>
    <w:rsid w:val="00F25529"/>
    <w:rsid w:val="00F257DD"/>
    <w:rsid w:val="00F260D7"/>
    <w:rsid w:val="00F261D8"/>
    <w:rsid w:val="00F26973"/>
    <w:rsid w:val="00F26BA7"/>
    <w:rsid w:val="00F27188"/>
    <w:rsid w:val="00F2779C"/>
    <w:rsid w:val="00F30023"/>
    <w:rsid w:val="00F3135F"/>
    <w:rsid w:val="00F32153"/>
    <w:rsid w:val="00F33671"/>
    <w:rsid w:val="00F33CB2"/>
    <w:rsid w:val="00F33CBD"/>
    <w:rsid w:val="00F357FA"/>
    <w:rsid w:val="00F363F7"/>
    <w:rsid w:val="00F36E1C"/>
    <w:rsid w:val="00F370EA"/>
    <w:rsid w:val="00F37DDE"/>
    <w:rsid w:val="00F4082C"/>
    <w:rsid w:val="00F40C32"/>
    <w:rsid w:val="00F4119F"/>
    <w:rsid w:val="00F415A3"/>
    <w:rsid w:val="00F41767"/>
    <w:rsid w:val="00F4317B"/>
    <w:rsid w:val="00F434E4"/>
    <w:rsid w:val="00F43658"/>
    <w:rsid w:val="00F44A10"/>
    <w:rsid w:val="00F450A5"/>
    <w:rsid w:val="00F45E70"/>
    <w:rsid w:val="00F45F72"/>
    <w:rsid w:val="00F46430"/>
    <w:rsid w:val="00F467B2"/>
    <w:rsid w:val="00F4700B"/>
    <w:rsid w:val="00F50E99"/>
    <w:rsid w:val="00F5422F"/>
    <w:rsid w:val="00F5587C"/>
    <w:rsid w:val="00F558AF"/>
    <w:rsid w:val="00F558CA"/>
    <w:rsid w:val="00F55A09"/>
    <w:rsid w:val="00F55E00"/>
    <w:rsid w:val="00F5621A"/>
    <w:rsid w:val="00F60235"/>
    <w:rsid w:val="00F60729"/>
    <w:rsid w:val="00F611CD"/>
    <w:rsid w:val="00F611EB"/>
    <w:rsid w:val="00F61953"/>
    <w:rsid w:val="00F6259B"/>
    <w:rsid w:val="00F63AF6"/>
    <w:rsid w:val="00F64FBD"/>
    <w:rsid w:val="00F653FD"/>
    <w:rsid w:val="00F6589C"/>
    <w:rsid w:val="00F65917"/>
    <w:rsid w:val="00F6604F"/>
    <w:rsid w:val="00F660F2"/>
    <w:rsid w:val="00F66196"/>
    <w:rsid w:val="00F713BB"/>
    <w:rsid w:val="00F72187"/>
    <w:rsid w:val="00F73364"/>
    <w:rsid w:val="00F74005"/>
    <w:rsid w:val="00F74292"/>
    <w:rsid w:val="00F75B79"/>
    <w:rsid w:val="00F7691E"/>
    <w:rsid w:val="00F774A3"/>
    <w:rsid w:val="00F7798B"/>
    <w:rsid w:val="00F80825"/>
    <w:rsid w:val="00F80FC6"/>
    <w:rsid w:val="00F81434"/>
    <w:rsid w:val="00F8210A"/>
    <w:rsid w:val="00F82970"/>
    <w:rsid w:val="00F848F8"/>
    <w:rsid w:val="00F8641E"/>
    <w:rsid w:val="00F93D7E"/>
    <w:rsid w:val="00F93EDC"/>
    <w:rsid w:val="00F94832"/>
    <w:rsid w:val="00F95D56"/>
    <w:rsid w:val="00F969C2"/>
    <w:rsid w:val="00F9706A"/>
    <w:rsid w:val="00FA0105"/>
    <w:rsid w:val="00FA0327"/>
    <w:rsid w:val="00FA16DE"/>
    <w:rsid w:val="00FA1B09"/>
    <w:rsid w:val="00FA208C"/>
    <w:rsid w:val="00FA25F1"/>
    <w:rsid w:val="00FA2C48"/>
    <w:rsid w:val="00FA36D6"/>
    <w:rsid w:val="00FA43CD"/>
    <w:rsid w:val="00FA5F7F"/>
    <w:rsid w:val="00FA603C"/>
    <w:rsid w:val="00FA6137"/>
    <w:rsid w:val="00FA6AD7"/>
    <w:rsid w:val="00FB05B7"/>
    <w:rsid w:val="00FB0991"/>
    <w:rsid w:val="00FB14F8"/>
    <w:rsid w:val="00FB190F"/>
    <w:rsid w:val="00FB2040"/>
    <w:rsid w:val="00FB2A89"/>
    <w:rsid w:val="00FB50EE"/>
    <w:rsid w:val="00FB6BBA"/>
    <w:rsid w:val="00FB7C4F"/>
    <w:rsid w:val="00FC10B4"/>
    <w:rsid w:val="00FC18A1"/>
    <w:rsid w:val="00FC3585"/>
    <w:rsid w:val="00FC4153"/>
    <w:rsid w:val="00FC46D0"/>
    <w:rsid w:val="00FC7942"/>
    <w:rsid w:val="00FC7AF5"/>
    <w:rsid w:val="00FD0170"/>
    <w:rsid w:val="00FD0841"/>
    <w:rsid w:val="00FD0D7F"/>
    <w:rsid w:val="00FD19B9"/>
    <w:rsid w:val="00FD2757"/>
    <w:rsid w:val="00FD4C69"/>
    <w:rsid w:val="00FD4F56"/>
    <w:rsid w:val="00FD5596"/>
    <w:rsid w:val="00FD6D01"/>
    <w:rsid w:val="00FE054C"/>
    <w:rsid w:val="00FE0CAA"/>
    <w:rsid w:val="00FE0D95"/>
    <w:rsid w:val="00FE0E30"/>
    <w:rsid w:val="00FE2A6F"/>
    <w:rsid w:val="00FE2F9C"/>
    <w:rsid w:val="00FE3015"/>
    <w:rsid w:val="00FE4249"/>
    <w:rsid w:val="00FE44C2"/>
    <w:rsid w:val="00FE4FC2"/>
    <w:rsid w:val="00FE5A53"/>
    <w:rsid w:val="00FE67FC"/>
    <w:rsid w:val="00FE7205"/>
    <w:rsid w:val="00FF073A"/>
    <w:rsid w:val="00FF143B"/>
    <w:rsid w:val="00FF1A29"/>
    <w:rsid w:val="00FF218A"/>
    <w:rsid w:val="00FF28CB"/>
    <w:rsid w:val="00FF2A2A"/>
    <w:rsid w:val="00FF322F"/>
    <w:rsid w:val="00FF381C"/>
    <w:rsid w:val="00FF49CB"/>
    <w:rsid w:val="00FF669C"/>
    <w:rsid w:val="00FF6831"/>
    <w:rsid w:val="00FF6B00"/>
    <w:rsid w:val="0152E86E"/>
    <w:rsid w:val="015B6B2D"/>
    <w:rsid w:val="0166C7EE"/>
    <w:rsid w:val="01689929"/>
    <w:rsid w:val="01BD14BE"/>
    <w:rsid w:val="01D24DBF"/>
    <w:rsid w:val="01DD6DE3"/>
    <w:rsid w:val="01F89083"/>
    <w:rsid w:val="0225CCE6"/>
    <w:rsid w:val="02378BD1"/>
    <w:rsid w:val="02639061"/>
    <w:rsid w:val="02936A54"/>
    <w:rsid w:val="02BEA2AB"/>
    <w:rsid w:val="02D461E4"/>
    <w:rsid w:val="02E4623E"/>
    <w:rsid w:val="03532534"/>
    <w:rsid w:val="036F7C6F"/>
    <w:rsid w:val="03A73E0F"/>
    <w:rsid w:val="03C3F7E7"/>
    <w:rsid w:val="03D2F45B"/>
    <w:rsid w:val="03EB2E70"/>
    <w:rsid w:val="03F98393"/>
    <w:rsid w:val="03FAA6F6"/>
    <w:rsid w:val="04307C03"/>
    <w:rsid w:val="04322F60"/>
    <w:rsid w:val="0493B83B"/>
    <w:rsid w:val="049B2B89"/>
    <w:rsid w:val="04E22C69"/>
    <w:rsid w:val="05444376"/>
    <w:rsid w:val="05B32CA8"/>
    <w:rsid w:val="05C5E6DA"/>
    <w:rsid w:val="05CD60D1"/>
    <w:rsid w:val="05F3BAA7"/>
    <w:rsid w:val="06024942"/>
    <w:rsid w:val="0606C28F"/>
    <w:rsid w:val="0627D9DF"/>
    <w:rsid w:val="065DC91A"/>
    <w:rsid w:val="065E2A9F"/>
    <w:rsid w:val="066DE26E"/>
    <w:rsid w:val="067B3DCA"/>
    <w:rsid w:val="06B7931B"/>
    <w:rsid w:val="06CFBD05"/>
    <w:rsid w:val="06ED13FD"/>
    <w:rsid w:val="07066A58"/>
    <w:rsid w:val="073503BA"/>
    <w:rsid w:val="0740DC2B"/>
    <w:rsid w:val="07459DBC"/>
    <w:rsid w:val="079066FC"/>
    <w:rsid w:val="07B40808"/>
    <w:rsid w:val="07DDEF56"/>
    <w:rsid w:val="07EFF492"/>
    <w:rsid w:val="07FF4066"/>
    <w:rsid w:val="0815A138"/>
    <w:rsid w:val="083080C1"/>
    <w:rsid w:val="08367430"/>
    <w:rsid w:val="087294AE"/>
    <w:rsid w:val="087B5761"/>
    <w:rsid w:val="094D6B38"/>
    <w:rsid w:val="09511F52"/>
    <w:rsid w:val="095FD5F2"/>
    <w:rsid w:val="09A90813"/>
    <w:rsid w:val="09B3834D"/>
    <w:rsid w:val="09BEEAE1"/>
    <w:rsid w:val="09EF9E37"/>
    <w:rsid w:val="0A12B9EE"/>
    <w:rsid w:val="0A4E7723"/>
    <w:rsid w:val="0A4F793F"/>
    <w:rsid w:val="0A53C700"/>
    <w:rsid w:val="0A74CED5"/>
    <w:rsid w:val="0A8AA187"/>
    <w:rsid w:val="0A8D4E8B"/>
    <w:rsid w:val="0AC99252"/>
    <w:rsid w:val="0AEEEED7"/>
    <w:rsid w:val="0B037A64"/>
    <w:rsid w:val="0B2591FE"/>
    <w:rsid w:val="0B422570"/>
    <w:rsid w:val="0B607C61"/>
    <w:rsid w:val="0B6BCB74"/>
    <w:rsid w:val="0B70EF31"/>
    <w:rsid w:val="0BB6CEE8"/>
    <w:rsid w:val="0BC4172D"/>
    <w:rsid w:val="0C1D8C70"/>
    <w:rsid w:val="0C23C943"/>
    <w:rsid w:val="0C60BFB8"/>
    <w:rsid w:val="0C61EA11"/>
    <w:rsid w:val="0C66C8BD"/>
    <w:rsid w:val="0C822CC0"/>
    <w:rsid w:val="0CC006B7"/>
    <w:rsid w:val="0D269B45"/>
    <w:rsid w:val="0D321AA4"/>
    <w:rsid w:val="0D3B66EB"/>
    <w:rsid w:val="0D5426D8"/>
    <w:rsid w:val="0D5D3EB0"/>
    <w:rsid w:val="0D68894F"/>
    <w:rsid w:val="0D7522DC"/>
    <w:rsid w:val="0D8CC41A"/>
    <w:rsid w:val="0DA00292"/>
    <w:rsid w:val="0DB15D5C"/>
    <w:rsid w:val="0DDB0AD6"/>
    <w:rsid w:val="0DE92BAF"/>
    <w:rsid w:val="0DF0FEC4"/>
    <w:rsid w:val="0E07E104"/>
    <w:rsid w:val="0E2CCA6F"/>
    <w:rsid w:val="0E4146BA"/>
    <w:rsid w:val="0E4B8023"/>
    <w:rsid w:val="0E5318B5"/>
    <w:rsid w:val="0E5AC20A"/>
    <w:rsid w:val="0E8C1C2C"/>
    <w:rsid w:val="0EB77E28"/>
    <w:rsid w:val="0ECFB9A6"/>
    <w:rsid w:val="0EF0AC91"/>
    <w:rsid w:val="0F9F792A"/>
    <w:rsid w:val="0FCD97DB"/>
    <w:rsid w:val="0FCE68F8"/>
    <w:rsid w:val="101964EE"/>
    <w:rsid w:val="10557D32"/>
    <w:rsid w:val="10564CB9"/>
    <w:rsid w:val="10C8AA94"/>
    <w:rsid w:val="10C8F8D6"/>
    <w:rsid w:val="10D033CD"/>
    <w:rsid w:val="10FFF9D9"/>
    <w:rsid w:val="111D3862"/>
    <w:rsid w:val="113B5628"/>
    <w:rsid w:val="116414B1"/>
    <w:rsid w:val="116B874A"/>
    <w:rsid w:val="116F7792"/>
    <w:rsid w:val="118902AF"/>
    <w:rsid w:val="118C0356"/>
    <w:rsid w:val="11A9E919"/>
    <w:rsid w:val="11B2F513"/>
    <w:rsid w:val="11C54A6D"/>
    <w:rsid w:val="11CF3278"/>
    <w:rsid w:val="11D60252"/>
    <w:rsid w:val="11DAC5F2"/>
    <w:rsid w:val="11DD54E8"/>
    <w:rsid w:val="11E3D4C5"/>
    <w:rsid w:val="11E81225"/>
    <w:rsid w:val="121C1392"/>
    <w:rsid w:val="123987FF"/>
    <w:rsid w:val="12563F39"/>
    <w:rsid w:val="12BF5BFE"/>
    <w:rsid w:val="12DB41F6"/>
    <w:rsid w:val="12EEA0FD"/>
    <w:rsid w:val="1302D102"/>
    <w:rsid w:val="13585D5A"/>
    <w:rsid w:val="136004D2"/>
    <w:rsid w:val="136F6ABB"/>
    <w:rsid w:val="1394E5CF"/>
    <w:rsid w:val="13A24D20"/>
    <w:rsid w:val="13A53A6D"/>
    <w:rsid w:val="13A8C6AB"/>
    <w:rsid w:val="13AE586B"/>
    <w:rsid w:val="13EFAD78"/>
    <w:rsid w:val="1411DFB8"/>
    <w:rsid w:val="1468BCF7"/>
    <w:rsid w:val="147A3CAE"/>
    <w:rsid w:val="147C05B0"/>
    <w:rsid w:val="148C8A6C"/>
    <w:rsid w:val="14A218F7"/>
    <w:rsid w:val="14C27BC6"/>
    <w:rsid w:val="15103BAE"/>
    <w:rsid w:val="153698C0"/>
    <w:rsid w:val="15687672"/>
    <w:rsid w:val="15791772"/>
    <w:rsid w:val="157DC308"/>
    <w:rsid w:val="15E9B9DC"/>
    <w:rsid w:val="16047A6E"/>
    <w:rsid w:val="16659795"/>
    <w:rsid w:val="16B64860"/>
    <w:rsid w:val="16E2F34E"/>
    <w:rsid w:val="16E2FF82"/>
    <w:rsid w:val="16E87118"/>
    <w:rsid w:val="173F7AFE"/>
    <w:rsid w:val="17503864"/>
    <w:rsid w:val="1758931D"/>
    <w:rsid w:val="1769DD5A"/>
    <w:rsid w:val="1772A71F"/>
    <w:rsid w:val="177C114B"/>
    <w:rsid w:val="1782EFCF"/>
    <w:rsid w:val="17858939"/>
    <w:rsid w:val="17B57C91"/>
    <w:rsid w:val="18166D03"/>
    <w:rsid w:val="1824DAAE"/>
    <w:rsid w:val="1847E1F5"/>
    <w:rsid w:val="18D0CA8A"/>
    <w:rsid w:val="18E63B6A"/>
    <w:rsid w:val="18F6D2E9"/>
    <w:rsid w:val="18FD9EC0"/>
    <w:rsid w:val="1910DA9B"/>
    <w:rsid w:val="19801F30"/>
    <w:rsid w:val="199260A9"/>
    <w:rsid w:val="19D269DB"/>
    <w:rsid w:val="1A0B0B97"/>
    <w:rsid w:val="1A3C9FBE"/>
    <w:rsid w:val="1A44677E"/>
    <w:rsid w:val="1A48E48A"/>
    <w:rsid w:val="1A5D516B"/>
    <w:rsid w:val="1A821544"/>
    <w:rsid w:val="1A9A11C1"/>
    <w:rsid w:val="1AAD2E2E"/>
    <w:rsid w:val="1AB8181C"/>
    <w:rsid w:val="1ABEE290"/>
    <w:rsid w:val="1ACEC6FE"/>
    <w:rsid w:val="1AD500B5"/>
    <w:rsid w:val="1AEB536D"/>
    <w:rsid w:val="1B0D15E3"/>
    <w:rsid w:val="1B37B840"/>
    <w:rsid w:val="1B441612"/>
    <w:rsid w:val="1B7A0CBD"/>
    <w:rsid w:val="1B7C99D0"/>
    <w:rsid w:val="1B80EAA8"/>
    <w:rsid w:val="1B95BA05"/>
    <w:rsid w:val="1BB889DC"/>
    <w:rsid w:val="1BBEEE36"/>
    <w:rsid w:val="1BC46E75"/>
    <w:rsid w:val="1BEE1C33"/>
    <w:rsid w:val="1C0E7CD1"/>
    <w:rsid w:val="1C50B3D5"/>
    <w:rsid w:val="1C667BE3"/>
    <w:rsid w:val="1C9B7EB0"/>
    <w:rsid w:val="1C9EB80B"/>
    <w:rsid w:val="1CAB6BAB"/>
    <w:rsid w:val="1CD1DCE8"/>
    <w:rsid w:val="1CE96E44"/>
    <w:rsid w:val="1D10982C"/>
    <w:rsid w:val="1D28363C"/>
    <w:rsid w:val="1D288EF2"/>
    <w:rsid w:val="1D314091"/>
    <w:rsid w:val="1DC25452"/>
    <w:rsid w:val="1DE608ED"/>
    <w:rsid w:val="1E488323"/>
    <w:rsid w:val="1E71C06F"/>
    <w:rsid w:val="1E807945"/>
    <w:rsid w:val="1EB18A5B"/>
    <w:rsid w:val="1EC1126C"/>
    <w:rsid w:val="1ED1D6F4"/>
    <w:rsid w:val="1EDA8EDE"/>
    <w:rsid w:val="1EDF0D53"/>
    <w:rsid w:val="1EF81F76"/>
    <w:rsid w:val="1F205CC8"/>
    <w:rsid w:val="1F4673D0"/>
    <w:rsid w:val="1F481A50"/>
    <w:rsid w:val="1F59B296"/>
    <w:rsid w:val="1F68B1DD"/>
    <w:rsid w:val="1F87D5D5"/>
    <w:rsid w:val="1F89822B"/>
    <w:rsid w:val="1FDCFF5F"/>
    <w:rsid w:val="20158719"/>
    <w:rsid w:val="201EB212"/>
    <w:rsid w:val="2021B3A4"/>
    <w:rsid w:val="20461A43"/>
    <w:rsid w:val="2053E191"/>
    <w:rsid w:val="206997B5"/>
    <w:rsid w:val="209E9C68"/>
    <w:rsid w:val="20F91E9A"/>
    <w:rsid w:val="2135CD90"/>
    <w:rsid w:val="2142BC4D"/>
    <w:rsid w:val="21556DA5"/>
    <w:rsid w:val="21622AB0"/>
    <w:rsid w:val="217419DB"/>
    <w:rsid w:val="21758103"/>
    <w:rsid w:val="217D41AF"/>
    <w:rsid w:val="219077A5"/>
    <w:rsid w:val="219F9738"/>
    <w:rsid w:val="21AA7924"/>
    <w:rsid w:val="21C63E36"/>
    <w:rsid w:val="220A9D3A"/>
    <w:rsid w:val="225AFEA7"/>
    <w:rsid w:val="225F2947"/>
    <w:rsid w:val="226C5D9F"/>
    <w:rsid w:val="22991E51"/>
    <w:rsid w:val="22AD54AE"/>
    <w:rsid w:val="23491C82"/>
    <w:rsid w:val="235EAB67"/>
    <w:rsid w:val="2368AEC8"/>
    <w:rsid w:val="238D5C8E"/>
    <w:rsid w:val="23907B05"/>
    <w:rsid w:val="23991E91"/>
    <w:rsid w:val="23C127DB"/>
    <w:rsid w:val="23C788A7"/>
    <w:rsid w:val="2426E25F"/>
    <w:rsid w:val="24470B60"/>
    <w:rsid w:val="2460CD6F"/>
    <w:rsid w:val="249A541C"/>
    <w:rsid w:val="24AA569C"/>
    <w:rsid w:val="24B7641A"/>
    <w:rsid w:val="25124E94"/>
    <w:rsid w:val="25276CF9"/>
    <w:rsid w:val="2528C302"/>
    <w:rsid w:val="254F8B29"/>
    <w:rsid w:val="25636186"/>
    <w:rsid w:val="2584D3FA"/>
    <w:rsid w:val="258F4C6B"/>
    <w:rsid w:val="25C1BA01"/>
    <w:rsid w:val="25CE1F77"/>
    <w:rsid w:val="25D51A9F"/>
    <w:rsid w:val="25E1A7FA"/>
    <w:rsid w:val="25E4295E"/>
    <w:rsid w:val="25EC960E"/>
    <w:rsid w:val="25F481DE"/>
    <w:rsid w:val="26215B54"/>
    <w:rsid w:val="2633E79B"/>
    <w:rsid w:val="264F7C7D"/>
    <w:rsid w:val="26538D5D"/>
    <w:rsid w:val="2657FF4E"/>
    <w:rsid w:val="265F5733"/>
    <w:rsid w:val="269136F1"/>
    <w:rsid w:val="2693DA9C"/>
    <w:rsid w:val="26C7005E"/>
    <w:rsid w:val="26CC5C87"/>
    <w:rsid w:val="26EDA1B6"/>
    <w:rsid w:val="26EE85CE"/>
    <w:rsid w:val="26FA90D7"/>
    <w:rsid w:val="27049BD6"/>
    <w:rsid w:val="27067EC6"/>
    <w:rsid w:val="270A22D3"/>
    <w:rsid w:val="270A25B1"/>
    <w:rsid w:val="270A2E55"/>
    <w:rsid w:val="271A4C46"/>
    <w:rsid w:val="27273066"/>
    <w:rsid w:val="273AAEFA"/>
    <w:rsid w:val="273F0114"/>
    <w:rsid w:val="276F44C4"/>
    <w:rsid w:val="27725769"/>
    <w:rsid w:val="277BEF3F"/>
    <w:rsid w:val="27A917DF"/>
    <w:rsid w:val="27C5D777"/>
    <w:rsid w:val="27FC6380"/>
    <w:rsid w:val="28003CDA"/>
    <w:rsid w:val="2812F433"/>
    <w:rsid w:val="281BE249"/>
    <w:rsid w:val="286FDA04"/>
    <w:rsid w:val="28AE3BC2"/>
    <w:rsid w:val="28B54C84"/>
    <w:rsid w:val="28BEEC76"/>
    <w:rsid w:val="28DF9855"/>
    <w:rsid w:val="28F02A3E"/>
    <w:rsid w:val="290D9695"/>
    <w:rsid w:val="2947A27C"/>
    <w:rsid w:val="295CF475"/>
    <w:rsid w:val="2974D7B8"/>
    <w:rsid w:val="2976F13F"/>
    <w:rsid w:val="298B7609"/>
    <w:rsid w:val="299195BE"/>
    <w:rsid w:val="29954CE0"/>
    <w:rsid w:val="29A78B0A"/>
    <w:rsid w:val="29B5771B"/>
    <w:rsid w:val="29C5A138"/>
    <w:rsid w:val="29CB62ED"/>
    <w:rsid w:val="2A4C2F56"/>
    <w:rsid w:val="2A655C1F"/>
    <w:rsid w:val="2ADDC62B"/>
    <w:rsid w:val="2ADF8828"/>
    <w:rsid w:val="2AEEDC28"/>
    <w:rsid w:val="2AF148BD"/>
    <w:rsid w:val="2B099F6B"/>
    <w:rsid w:val="2B11508E"/>
    <w:rsid w:val="2B1C973D"/>
    <w:rsid w:val="2B57611D"/>
    <w:rsid w:val="2BC8787F"/>
    <w:rsid w:val="2BCC06CB"/>
    <w:rsid w:val="2BDAFEE2"/>
    <w:rsid w:val="2BECFF74"/>
    <w:rsid w:val="2BEF3CD7"/>
    <w:rsid w:val="2C072A76"/>
    <w:rsid w:val="2C0FDB3C"/>
    <w:rsid w:val="2C142A43"/>
    <w:rsid w:val="2C91915C"/>
    <w:rsid w:val="2CA7156C"/>
    <w:rsid w:val="2CAA9AF3"/>
    <w:rsid w:val="2CAF469B"/>
    <w:rsid w:val="2CEB3EAA"/>
    <w:rsid w:val="2D0FDAA4"/>
    <w:rsid w:val="2D10BF04"/>
    <w:rsid w:val="2D271FD8"/>
    <w:rsid w:val="2D3460C9"/>
    <w:rsid w:val="2D4983ED"/>
    <w:rsid w:val="2D511A49"/>
    <w:rsid w:val="2D88F2F0"/>
    <w:rsid w:val="2D9499FC"/>
    <w:rsid w:val="2DBA22D5"/>
    <w:rsid w:val="2DDA5D3C"/>
    <w:rsid w:val="2E03CC2B"/>
    <w:rsid w:val="2E22F960"/>
    <w:rsid w:val="2E3D4DA3"/>
    <w:rsid w:val="2E443C79"/>
    <w:rsid w:val="2E521DF1"/>
    <w:rsid w:val="2E738C83"/>
    <w:rsid w:val="2EA1C256"/>
    <w:rsid w:val="2EC0FDC0"/>
    <w:rsid w:val="2ED3B7EE"/>
    <w:rsid w:val="2EDD89D7"/>
    <w:rsid w:val="2EE3F251"/>
    <w:rsid w:val="2F035CD5"/>
    <w:rsid w:val="2F11EE93"/>
    <w:rsid w:val="2F5C605D"/>
    <w:rsid w:val="2F635593"/>
    <w:rsid w:val="2F74A9BE"/>
    <w:rsid w:val="2F95C9F9"/>
    <w:rsid w:val="2FBCF55E"/>
    <w:rsid w:val="2FC2BF5E"/>
    <w:rsid w:val="2FCE4F09"/>
    <w:rsid w:val="2FDFF178"/>
    <w:rsid w:val="3005AF92"/>
    <w:rsid w:val="30CD6D18"/>
    <w:rsid w:val="30E56F92"/>
    <w:rsid w:val="30F4924D"/>
    <w:rsid w:val="30F6B8FB"/>
    <w:rsid w:val="30F77F38"/>
    <w:rsid w:val="310CFB62"/>
    <w:rsid w:val="319FF88F"/>
    <w:rsid w:val="31BFA04A"/>
    <w:rsid w:val="3205CE81"/>
    <w:rsid w:val="320A4727"/>
    <w:rsid w:val="32131512"/>
    <w:rsid w:val="324B29D7"/>
    <w:rsid w:val="3264CAE9"/>
    <w:rsid w:val="32A4A566"/>
    <w:rsid w:val="32C6235B"/>
    <w:rsid w:val="32C6832D"/>
    <w:rsid w:val="32D0543C"/>
    <w:rsid w:val="3322B9D9"/>
    <w:rsid w:val="3335D680"/>
    <w:rsid w:val="334278F0"/>
    <w:rsid w:val="33437A1A"/>
    <w:rsid w:val="3385465E"/>
    <w:rsid w:val="33933E21"/>
    <w:rsid w:val="33B17C27"/>
    <w:rsid w:val="33BC3930"/>
    <w:rsid w:val="33BDA696"/>
    <w:rsid w:val="33BF24EF"/>
    <w:rsid w:val="33C2EA59"/>
    <w:rsid w:val="33E72AD6"/>
    <w:rsid w:val="33F76B37"/>
    <w:rsid w:val="33FA043C"/>
    <w:rsid w:val="33FBF65B"/>
    <w:rsid w:val="33FEEAFA"/>
    <w:rsid w:val="34027B03"/>
    <w:rsid w:val="34055F94"/>
    <w:rsid w:val="3418CBCB"/>
    <w:rsid w:val="3419491E"/>
    <w:rsid w:val="341CD5B3"/>
    <w:rsid w:val="342D9C1B"/>
    <w:rsid w:val="34368ED5"/>
    <w:rsid w:val="343E8BB4"/>
    <w:rsid w:val="34910483"/>
    <w:rsid w:val="34C121C4"/>
    <w:rsid w:val="34C8F056"/>
    <w:rsid w:val="34E53A00"/>
    <w:rsid w:val="34E73F5F"/>
    <w:rsid w:val="35186FE1"/>
    <w:rsid w:val="3521E0F1"/>
    <w:rsid w:val="35A85984"/>
    <w:rsid w:val="35CDE359"/>
    <w:rsid w:val="35CF7F5F"/>
    <w:rsid w:val="35D4F33A"/>
    <w:rsid w:val="35F78C12"/>
    <w:rsid w:val="35F7C689"/>
    <w:rsid w:val="3658A306"/>
    <w:rsid w:val="3686CBD5"/>
    <w:rsid w:val="36874EEA"/>
    <w:rsid w:val="36AD8C9A"/>
    <w:rsid w:val="36C4C1DC"/>
    <w:rsid w:val="36DAF267"/>
    <w:rsid w:val="36DC5712"/>
    <w:rsid w:val="3724CCD6"/>
    <w:rsid w:val="37375734"/>
    <w:rsid w:val="37686F0E"/>
    <w:rsid w:val="376C0997"/>
    <w:rsid w:val="37797C15"/>
    <w:rsid w:val="378C001D"/>
    <w:rsid w:val="37C6017A"/>
    <w:rsid w:val="3800EAA7"/>
    <w:rsid w:val="3823F358"/>
    <w:rsid w:val="383895EA"/>
    <w:rsid w:val="383D849A"/>
    <w:rsid w:val="384B5286"/>
    <w:rsid w:val="385FA42E"/>
    <w:rsid w:val="38734785"/>
    <w:rsid w:val="38A8FB10"/>
    <w:rsid w:val="38C66AF5"/>
    <w:rsid w:val="38D101DF"/>
    <w:rsid w:val="3915ADEC"/>
    <w:rsid w:val="3939511C"/>
    <w:rsid w:val="39656911"/>
    <w:rsid w:val="3977347A"/>
    <w:rsid w:val="3984BEA7"/>
    <w:rsid w:val="39A94FFB"/>
    <w:rsid w:val="39B405A1"/>
    <w:rsid w:val="39B81BDB"/>
    <w:rsid w:val="39BA55A7"/>
    <w:rsid w:val="39CDDECC"/>
    <w:rsid w:val="39FF0A0D"/>
    <w:rsid w:val="3A344177"/>
    <w:rsid w:val="3A3A38EF"/>
    <w:rsid w:val="3A740F82"/>
    <w:rsid w:val="3A896045"/>
    <w:rsid w:val="3AB3F923"/>
    <w:rsid w:val="3AE552D1"/>
    <w:rsid w:val="3B17872C"/>
    <w:rsid w:val="3B3D9D68"/>
    <w:rsid w:val="3B758BFE"/>
    <w:rsid w:val="3B7D1B34"/>
    <w:rsid w:val="3B8BC789"/>
    <w:rsid w:val="3B92E8F9"/>
    <w:rsid w:val="3BC9C217"/>
    <w:rsid w:val="3BED05E5"/>
    <w:rsid w:val="3BF32113"/>
    <w:rsid w:val="3C55B54E"/>
    <w:rsid w:val="3C5A128D"/>
    <w:rsid w:val="3C5B91F3"/>
    <w:rsid w:val="3C78C330"/>
    <w:rsid w:val="3C81E3AA"/>
    <w:rsid w:val="3CC6D4F0"/>
    <w:rsid w:val="3CD3F79A"/>
    <w:rsid w:val="3CD74C35"/>
    <w:rsid w:val="3CE9430F"/>
    <w:rsid w:val="3D548C0D"/>
    <w:rsid w:val="3D5880A7"/>
    <w:rsid w:val="3D5C7048"/>
    <w:rsid w:val="3D7F08E9"/>
    <w:rsid w:val="3DBBC294"/>
    <w:rsid w:val="3DE0FA89"/>
    <w:rsid w:val="3E5FD19F"/>
    <w:rsid w:val="3E8FABEE"/>
    <w:rsid w:val="3E9B3BF7"/>
    <w:rsid w:val="3E9F6D3F"/>
    <w:rsid w:val="3EB3195C"/>
    <w:rsid w:val="3ED30BDD"/>
    <w:rsid w:val="3EE5B15D"/>
    <w:rsid w:val="3EE7175D"/>
    <w:rsid w:val="3EE89AC1"/>
    <w:rsid w:val="3F241027"/>
    <w:rsid w:val="3F4DDE5C"/>
    <w:rsid w:val="3F52D1A3"/>
    <w:rsid w:val="3F69A7E4"/>
    <w:rsid w:val="3F9E1B6F"/>
    <w:rsid w:val="3FB73E3E"/>
    <w:rsid w:val="3FDD76CD"/>
    <w:rsid w:val="4003D7E9"/>
    <w:rsid w:val="40056155"/>
    <w:rsid w:val="4022D367"/>
    <w:rsid w:val="403C3137"/>
    <w:rsid w:val="404B5E71"/>
    <w:rsid w:val="4091E7FF"/>
    <w:rsid w:val="40989DD6"/>
    <w:rsid w:val="40A8FD60"/>
    <w:rsid w:val="40EAAD00"/>
    <w:rsid w:val="40FDCFA4"/>
    <w:rsid w:val="410A26B9"/>
    <w:rsid w:val="413619AD"/>
    <w:rsid w:val="415A6A35"/>
    <w:rsid w:val="4173E13A"/>
    <w:rsid w:val="419F324B"/>
    <w:rsid w:val="41BD8E70"/>
    <w:rsid w:val="41EE5B28"/>
    <w:rsid w:val="42131001"/>
    <w:rsid w:val="422F0700"/>
    <w:rsid w:val="42799F15"/>
    <w:rsid w:val="4290D1A5"/>
    <w:rsid w:val="42923F77"/>
    <w:rsid w:val="429DD295"/>
    <w:rsid w:val="42AF137E"/>
    <w:rsid w:val="42B95240"/>
    <w:rsid w:val="42BF6E3E"/>
    <w:rsid w:val="42C429D0"/>
    <w:rsid w:val="42D36001"/>
    <w:rsid w:val="42FCD662"/>
    <w:rsid w:val="4320C23F"/>
    <w:rsid w:val="432657E7"/>
    <w:rsid w:val="433066CB"/>
    <w:rsid w:val="435D281F"/>
    <w:rsid w:val="436A12BB"/>
    <w:rsid w:val="436E7198"/>
    <w:rsid w:val="4379E179"/>
    <w:rsid w:val="43A07A2F"/>
    <w:rsid w:val="43BBEE37"/>
    <w:rsid w:val="43C457EF"/>
    <w:rsid w:val="43C576AC"/>
    <w:rsid w:val="43CD0992"/>
    <w:rsid w:val="43CE7D48"/>
    <w:rsid w:val="43E084C9"/>
    <w:rsid w:val="43F857AE"/>
    <w:rsid w:val="440FC023"/>
    <w:rsid w:val="441AAAC0"/>
    <w:rsid w:val="4425A254"/>
    <w:rsid w:val="442AF807"/>
    <w:rsid w:val="444420B6"/>
    <w:rsid w:val="444F249A"/>
    <w:rsid w:val="44625932"/>
    <w:rsid w:val="44629539"/>
    <w:rsid w:val="448BAD07"/>
    <w:rsid w:val="4497441C"/>
    <w:rsid w:val="44D43B1B"/>
    <w:rsid w:val="44EA613C"/>
    <w:rsid w:val="45386710"/>
    <w:rsid w:val="45393242"/>
    <w:rsid w:val="4564848E"/>
    <w:rsid w:val="456974E8"/>
    <w:rsid w:val="4596B394"/>
    <w:rsid w:val="45C4C3DA"/>
    <w:rsid w:val="45C6A80E"/>
    <w:rsid w:val="45CC0785"/>
    <w:rsid w:val="45E50202"/>
    <w:rsid w:val="460E57B4"/>
    <w:rsid w:val="466942A0"/>
    <w:rsid w:val="468AA744"/>
    <w:rsid w:val="46D1D652"/>
    <w:rsid w:val="470530F1"/>
    <w:rsid w:val="470C879F"/>
    <w:rsid w:val="474F7C55"/>
    <w:rsid w:val="4776B346"/>
    <w:rsid w:val="4778628D"/>
    <w:rsid w:val="479D693E"/>
    <w:rsid w:val="479ED030"/>
    <w:rsid w:val="47AA552B"/>
    <w:rsid w:val="47B05DD1"/>
    <w:rsid w:val="47F7C0EE"/>
    <w:rsid w:val="4815BA20"/>
    <w:rsid w:val="48489BAF"/>
    <w:rsid w:val="484AB933"/>
    <w:rsid w:val="484C04C3"/>
    <w:rsid w:val="486E501B"/>
    <w:rsid w:val="48766A19"/>
    <w:rsid w:val="487A1325"/>
    <w:rsid w:val="48825854"/>
    <w:rsid w:val="48953EB7"/>
    <w:rsid w:val="48B87DD7"/>
    <w:rsid w:val="48D3AE7A"/>
    <w:rsid w:val="48EB9AA5"/>
    <w:rsid w:val="490F2CAA"/>
    <w:rsid w:val="493D0893"/>
    <w:rsid w:val="495DE12D"/>
    <w:rsid w:val="497DE3CD"/>
    <w:rsid w:val="498C3280"/>
    <w:rsid w:val="49A804EB"/>
    <w:rsid w:val="49BCD7A8"/>
    <w:rsid w:val="49C3559C"/>
    <w:rsid w:val="49ED5CE2"/>
    <w:rsid w:val="4A11D0E6"/>
    <w:rsid w:val="4A284BBF"/>
    <w:rsid w:val="4A334F35"/>
    <w:rsid w:val="4A35E6FD"/>
    <w:rsid w:val="4A42EF51"/>
    <w:rsid w:val="4A46D6B7"/>
    <w:rsid w:val="4A6301AD"/>
    <w:rsid w:val="4A7B2B76"/>
    <w:rsid w:val="4A7CF004"/>
    <w:rsid w:val="4AA1A164"/>
    <w:rsid w:val="4AB1C2A7"/>
    <w:rsid w:val="4ABA2A7C"/>
    <w:rsid w:val="4AE10956"/>
    <w:rsid w:val="4B168C41"/>
    <w:rsid w:val="4B34602A"/>
    <w:rsid w:val="4B9D993D"/>
    <w:rsid w:val="4BA24511"/>
    <w:rsid w:val="4BBB628F"/>
    <w:rsid w:val="4C3446A8"/>
    <w:rsid w:val="4C3E2FCC"/>
    <w:rsid w:val="4C5799FC"/>
    <w:rsid w:val="4C5EEF02"/>
    <w:rsid w:val="4C6040E0"/>
    <w:rsid w:val="4C9F27E0"/>
    <w:rsid w:val="4CA996EE"/>
    <w:rsid w:val="4CC834A2"/>
    <w:rsid w:val="4D508A2F"/>
    <w:rsid w:val="4D5CF8B8"/>
    <w:rsid w:val="4D7E67F6"/>
    <w:rsid w:val="4D8C16C8"/>
    <w:rsid w:val="4D9CD9BA"/>
    <w:rsid w:val="4DC8AD37"/>
    <w:rsid w:val="4DD675D8"/>
    <w:rsid w:val="4DF917F6"/>
    <w:rsid w:val="4E0467AA"/>
    <w:rsid w:val="4E0A2DC0"/>
    <w:rsid w:val="4E302406"/>
    <w:rsid w:val="4E40E438"/>
    <w:rsid w:val="4E6031DD"/>
    <w:rsid w:val="4E6D740B"/>
    <w:rsid w:val="4E6F9064"/>
    <w:rsid w:val="4E8E5828"/>
    <w:rsid w:val="4E9FC748"/>
    <w:rsid w:val="4EA15378"/>
    <w:rsid w:val="4EA155C9"/>
    <w:rsid w:val="4ECF6D35"/>
    <w:rsid w:val="4EDC2D52"/>
    <w:rsid w:val="4EF57036"/>
    <w:rsid w:val="4F029F70"/>
    <w:rsid w:val="4F231D54"/>
    <w:rsid w:val="4F2C5652"/>
    <w:rsid w:val="4F570D12"/>
    <w:rsid w:val="4F889774"/>
    <w:rsid w:val="4F8CCA4B"/>
    <w:rsid w:val="4FB936A3"/>
    <w:rsid w:val="4FCE1FFB"/>
    <w:rsid w:val="4FDEE446"/>
    <w:rsid w:val="4FED09E4"/>
    <w:rsid w:val="4FF7D031"/>
    <w:rsid w:val="5025BC6C"/>
    <w:rsid w:val="5073D1FC"/>
    <w:rsid w:val="507B766B"/>
    <w:rsid w:val="50B70F75"/>
    <w:rsid w:val="50C27308"/>
    <w:rsid w:val="50D2CC73"/>
    <w:rsid w:val="510B8251"/>
    <w:rsid w:val="512628FF"/>
    <w:rsid w:val="5128E83F"/>
    <w:rsid w:val="51E6C190"/>
    <w:rsid w:val="5203AE88"/>
    <w:rsid w:val="523D4236"/>
    <w:rsid w:val="52464E2F"/>
    <w:rsid w:val="525294F2"/>
    <w:rsid w:val="5264730A"/>
    <w:rsid w:val="52AFF5E0"/>
    <w:rsid w:val="52CF9BDA"/>
    <w:rsid w:val="52E185E9"/>
    <w:rsid w:val="531CA6E4"/>
    <w:rsid w:val="5329AAAA"/>
    <w:rsid w:val="5341D4B6"/>
    <w:rsid w:val="535456E2"/>
    <w:rsid w:val="53588FCD"/>
    <w:rsid w:val="53622E14"/>
    <w:rsid w:val="53713066"/>
    <w:rsid w:val="537D1B11"/>
    <w:rsid w:val="53835ECB"/>
    <w:rsid w:val="539296F2"/>
    <w:rsid w:val="53CF7D26"/>
    <w:rsid w:val="53FA1A18"/>
    <w:rsid w:val="545A7455"/>
    <w:rsid w:val="547CE9A1"/>
    <w:rsid w:val="548450D7"/>
    <w:rsid w:val="5490E357"/>
    <w:rsid w:val="54A472E6"/>
    <w:rsid w:val="54AA692D"/>
    <w:rsid w:val="54C39B8F"/>
    <w:rsid w:val="552051F1"/>
    <w:rsid w:val="5523A44F"/>
    <w:rsid w:val="55448D70"/>
    <w:rsid w:val="5546AE55"/>
    <w:rsid w:val="556F2D20"/>
    <w:rsid w:val="55B3BDA1"/>
    <w:rsid w:val="5617A8F1"/>
    <w:rsid w:val="5659FA4F"/>
    <w:rsid w:val="5675A902"/>
    <w:rsid w:val="568FAF7D"/>
    <w:rsid w:val="569155E9"/>
    <w:rsid w:val="5692007B"/>
    <w:rsid w:val="569390D5"/>
    <w:rsid w:val="56AEA1EB"/>
    <w:rsid w:val="56AECED1"/>
    <w:rsid w:val="56C3FBAF"/>
    <w:rsid w:val="56E7C028"/>
    <w:rsid w:val="570F775D"/>
    <w:rsid w:val="573CCE97"/>
    <w:rsid w:val="576B8947"/>
    <w:rsid w:val="57CC8629"/>
    <w:rsid w:val="57D10D61"/>
    <w:rsid w:val="57F66D38"/>
    <w:rsid w:val="57F834F8"/>
    <w:rsid w:val="5801793C"/>
    <w:rsid w:val="588A2BE6"/>
    <w:rsid w:val="58AB5398"/>
    <w:rsid w:val="58C1A9F7"/>
    <w:rsid w:val="58C46ADC"/>
    <w:rsid w:val="58C56C42"/>
    <w:rsid w:val="5918F0E1"/>
    <w:rsid w:val="593BB0A6"/>
    <w:rsid w:val="596ECA30"/>
    <w:rsid w:val="598CA1DC"/>
    <w:rsid w:val="59A0A78F"/>
    <w:rsid w:val="59B0D0D5"/>
    <w:rsid w:val="59BB6E24"/>
    <w:rsid w:val="59BF8D40"/>
    <w:rsid w:val="59C1F551"/>
    <w:rsid w:val="59D41077"/>
    <w:rsid w:val="59F48267"/>
    <w:rsid w:val="5A09B155"/>
    <w:rsid w:val="5A208B16"/>
    <w:rsid w:val="5A3131AE"/>
    <w:rsid w:val="5A724D93"/>
    <w:rsid w:val="5A8EA89D"/>
    <w:rsid w:val="5AC71B1A"/>
    <w:rsid w:val="5B677211"/>
    <w:rsid w:val="5BB95FA2"/>
    <w:rsid w:val="5BBB1102"/>
    <w:rsid w:val="5BCA97DE"/>
    <w:rsid w:val="5BCBC2BC"/>
    <w:rsid w:val="5BDB8A2E"/>
    <w:rsid w:val="5BF1FC7F"/>
    <w:rsid w:val="5C44F05C"/>
    <w:rsid w:val="5C96728A"/>
    <w:rsid w:val="5CA0CB52"/>
    <w:rsid w:val="5CCCA2B4"/>
    <w:rsid w:val="5D3BEB28"/>
    <w:rsid w:val="5D61D4FD"/>
    <w:rsid w:val="5D6DB5BC"/>
    <w:rsid w:val="5D78B9E9"/>
    <w:rsid w:val="5DAEEDA7"/>
    <w:rsid w:val="5DC6AC0F"/>
    <w:rsid w:val="5DD69726"/>
    <w:rsid w:val="5DD825DF"/>
    <w:rsid w:val="5DF0A55B"/>
    <w:rsid w:val="5DFB8BFD"/>
    <w:rsid w:val="5E0919DD"/>
    <w:rsid w:val="5E2DCE23"/>
    <w:rsid w:val="5E6FBB80"/>
    <w:rsid w:val="5E9CC822"/>
    <w:rsid w:val="5EA1E68D"/>
    <w:rsid w:val="5EBF5F87"/>
    <w:rsid w:val="5EE9C316"/>
    <w:rsid w:val="5EFFF469"/>
    <w:rsid w:val="5F1515B9"/>
    <w:rsid w:val="5F16D988"/>
    <w:rsid w:val="5F172D0D"/>
    <w:rsid w:val="5F53DF26"/>
    <w:rsid w:val="6002C797"/>
    <w:rsid w:val="6004A6D2"/>
    <w:rsid w:val="6007FECC"/>
    <w:rsid w:val="601CEFC8"/>
    <w:rsid w:val="608BDF86"/>
    <w:rsid w:val="609D76B1"/>
    <w:rsid w:val="60C654F6"/>
    <w:rsid w:val="60F7A459"/>
    <w:rsid w:val="610459FF"/>
    <w:rsid w:val="612FF18E"/>
    <w:rsid w:val="61370311"/>
    <w:rsid w:val="616F796D"/>
    <w:rsid w:val="61D9D401"/>
    <w:rsid w:val="61F14D5D"/>
    <w:rsid w:val="62359FE8"/>
    <w:rsid w:val="623729FE"/>
    <w:rsid w:val="627030B3"/>
    <w:rsid w:val="628DC962"/>
    <w:rsid w:val="62D1736F"/>
    <w:rsid w:val="62F79EF2"/>
    <w:rsid w:val="630EC17D"/>
    <w:rsid w:val="63313ACE"/>
    <w:rsid w:val="63490141"/>
    <w:rsid w:val="63596B34"/>
    <w:rsid w:val="638647CC"/>
    <w:rsid w:val="63B74211"/>
    <w:rsid w:val="63D9F8BD"/>
    <w:rsid w:val="63EB98C8"/>
    <w:rsid w:val="643736F1"/>
    <w:rsid w:val="6437EDCE"/>
    <w:rsid w:val="64462133"/>
    <w:rsid w:val="64557071"/>
    <w:rsid w:val="6461C90D"/>
    <w:rsid w:val="64727053"/>
    <w:rsid w:val="6474781D"/>
    <w:rsid w:val="648C8647"/>
    <w:rsid w:val="64BA7E2B"/>
    <w:rsid w:val="64C6DF29"/>
    <w:rsid w:val="64DF508E"/>
    <w:rsid w:val="64DFFB2D"/>
    <w:rsid w:val="64FB467A"/>
    <w:rsid w:val="65094950"/>
    <w:rsid w:val="651FF73A"/>
    <w:rsid w:val="65284677"/>
    <w:rsid w:val="65399015"/>
    <w:rsid w:val="653CECA3"/>
    <w:rsid w:val="653E0109"/>
    <w:rsid w:val="65413590"/>
    <w:rsid w:val="654EAD22"/>
    <w:rsid w:val="65698F7C"/>
    <w:rsid w:val="657392EB"/>
    <w:rsid w:val="657C809C"/>
    <w:rsid w:val="65A59AB2"/>
    <w:rsid w:val="65B76057"/>
    <w:rsid w:val="65E042A9"/>
    <w:rsid w:val="66080026"/>
    <w:rsid w:val="664B5835"/>
    <w:rsid w:val="66677A6F"/>
    <w:rsid w:val="666E7630"/>
    <w:rsid w:val="66E642DC"/>
    <w:rsid w:val="66F261B2"/>
    <w:rsid w:val="6703C128"/>
    <w:rsid w:val="6723F96C"/>
    <w:rsid w:val="673D7358"/>
    <w:rsid w:val="677DC0CA"/>
    <w:rsid w:val="67BEA9B0"/>
    <w:rsid w:val="67D114B0"/>
    <w:rsid w:val="67D2A2ED"/>
    <w:rsid w:val="67F4FCF8"/>
    <w:rsid w:val="68195F7C"/>
    <w:rsid w:val="682B283E"/>
    <w:rsid w:val="682ED2AA"/>
    <w:rsid w:val="6831C22C"/>
    <w:rsid w:val="6864E2C9"/>
    <w:rsid w:val="687FE7F6"/>
    <w:rsid w:val="68AAD948"/>
    <w:rsid w:val="68C5112A"/>
    <w:rsid w:val="68D9CF64"/>
    <w:rsid w:val="691C7545"/>
    <w:rsid w:val="691EC93E"/>
    <w:rsid w:val="6923A465"/>
    <w:rsid w:val="692CB3E7"/>
    <w:rsid w:val="6940F35E"/>
    <w:rsid w:val="69474D75"/>
    <w:rsid w:val="694F9D81"/>
    <w:rsid w:val="69597386"/>
    <w:rsid w:val="69622CC6"/>
    <w:rsid w:val="69EA8156"/>
    <w:rsid w:val="6A039EA9"/>
    <w:rsid w:val="6A0E5E61"/>
    <w:rsid w:val="6A2611D0"/>
    <w:rsid w:val="6A4B4744"/>
    <w:rsid w:val="6A725EB3"/>
    <w:rsid w:val="6ABADC8A"/>
    <w:rsid w:val="6AC0EA23"/>
    <w:rsid w:val="6B225EFF"/>
    <w:rsid w:val="6B6991D0"/>
    <w:rsid w:val="6BE23CDE"/>
    <w:rsid w:val="6BE38AA4"/>
    <w:rsid w:val="6C289BD8"/>
    <w:rsid w:val="6C567893"/>
    <w:rsid w:val="6C7F9840"/>
    <w:rsid w:val="6C88DB85"/>
    <w:rsid w:val="6C94BC1D"/>
    <w:rsid w:val="6CA85CA6"/>
    <w:rsid w:val="6CC3AFA1"/>
    <w:rsid w:val="6CC84A0C"/>
    <w:rsid w:val="6D1909D6"/>
    <w:rsid w:val="6D201A84"/>
    <w:rsid w:val="6D349FD5"/>
    <w:rsid w:val="6D77EB73"/>
    <w:rsid w:val="6D9A89EA"/>
    <w:rsid w:val="6E68E849"/>
    <w:rsid w:val="6E6CF3FF"/>
    <w:rsid w:val="6E816052"/>
    <w:rsid w:val="6E98725F"/>
    <w:rsid w:val="6F1BFE11"/>
    <w:rsid w:val="6F3DBFFB"/>
    <w:rsid w:val="6F468DA1"/>
    <w:rsid w:val="6F55A423"/>
    <w:rsid w:val="6F7878BD"/>
    <w:rsid w:val="6F90F9DE"/>
    <w:rsid w:val="6FA7BE38"/>
    <w:rsid w:val="6FAC4B80"/>
    <w:rsid w:val="6FBAC49D"/>
    <w:rsid w:val="6FC7B74C"/>
    <w:rsid w:val="6FE31DC3"/>
    <w:rsid w:val="70211A27"/>
    <w:rsid w:val="7026A2A7"/>
    <w:rsid w:val="705F8164"/>
    <w:rsid w:val="7087EF36"/>
    <w:rsid w:val="709DB182"/>
    <w:rsid w:val="70E79CAC"/>
    <w:rsid w:val="7114C923"/>
    <w:rsid w:val="71167016"/>
    <w:rsid w:val="711D29F9"/>
    <w:rsid w:val="711EEBAC"/>
    <w:rsid w:val="71625341"/>
    <w:rsid w:val="71951E3F"/>
    <w:rsid w:val="71C3F9E4"/>
    <w:rsid w:val="71D1B371"/>
    <w:rsid w:val="71EB176F"/>
    <w:rsid w:val="71EF2215"/>
    <w:rsid w:val="721E169F"/>
    <w:rsid w:val="72644662"/>
    <w:rsid w:val="72E83D78"/>
    <w:rsid w:val="72E8B979"/>
    <w:rsid w:val="72FA8E34"/>
    <w:rsid w:val="7354E61F"/>
    <w:rsid w:val="737EB664"/>
    <w:rsid w:val="73BCC84A"/>
    <w:rsid w:val="73E092FC"/>
    <w:rsid w:val="73E94680"/>
    <w:rsid w:val="7408C3DB"/>
    <w:rsid w:val="744DCC60"/>
    <w:rsid w:val="7454E5D4"/>
    <w:rsid w:val="74868E3B"/>
    <w:rsid w:val="7488BEB0"/>
    <w:rsid w:val="749CBDFD"/>
    <w:rsid w:val="74A26B87"/>
    <w:rsid w:val="74BFB466"/>
    <w:rsid w:val="74C7A72B"/>
    <w:rsid w:val="74DCC84D"/>
    <w:rsid w:val="74EBE154"/>
    <w:rsid w:val="752C205A"/>
    <w:rsid w:val="752ECD5E"/>
    <w:rsid w:val="7550194A"/>
    <w:rsid w:val="755F6656"/>
    <w:rsid w:val="756EFF87"/>
    <w:rsid w:val="7593E5CA"/>
    <w:rsid w:val="75E8E5D1"/>
    <w:rsid w:val="75F370AE"/>
    <w:rsid w:val="75F55FFF"/>
    <w:rsid w:val="761A0445"/>
    <w:rsid w:val="7641EA86"/>
    <w:rsid w:val="766408DC"/>
    <w:rsid w:val="7678AAE9"/>
    <w:rsid w:val="767F2CD3"/>
    <w:rsid w:val="7684D790"/>
    <w:rsid w:val="76A0835C"/>
    <w:rsid w:val="76B4D2DF"/>
    <w:rsid w:val="76CDF838"/>
    <w:rsid w:val="7708CEEF"/>
    <w:rsid w:val="773730CE"/>
    <w:rsid w:val="7764276C"/>
    <w:rsid w:val="7782660C"/>
    <w:rsid w:val="77F2A560"/>
    <w:rsid w:val="77FBBF4F"/>
    <w:rsid w:val="780BC355"/>
    <w:rsid w:val="7828B931"/>
    <w:rsid w:val="7839F517"/>
    <w:rsid w:val="784CE24A"/>
    <w:rsid w:val="786EEC02"/>
    <w:rsid w:val="78B34768"/>
    <w:rsid w:val="78DD9853"/>
    <w:rsid w:val="78DED012"/>
    <w:rsid w:val="7932DBE2"/>
    <w:rsid w:val="79380F39"/>
    <w:rsid w:val="79428AFD"/>
    <w:rsid w:val="79546A6C"/>
    <w:rsid w:val="798A390A"/>
    <w:rsid w:val="79A641EF"/>
    <w:rsid w:val="79ACA206"/>
    <w:rsid w:val="79F1C9B9"/>
    <w:rsid w:val="79F2F121"/>
    <w:rsid w:val="7A1B5653"/>
    <w:rsid w:val="7A26E7E0"/>
    <w:rsid w:val="7A614957"/>
    <w:rsid w:val="7A8BD176"/>
    <w:rsid w:val="7AAB3662"/>
    <w:rsid w:val="7AEA9DA0"/>
    <w:rsid w:val="7AF80868"/>
    <w:rsid w:val="7B0B9354"/>
    <w:rsid w:val="7B18CAF2"/>
    <w:rsid w:val="7B4BD835"/>
    <w:rsid w:val="7B4FC834"/>
    <w:rsid w:val="7B622609"/>
    <w:rsid w:val="7B75E7B1"/>
    <w:rsid w:val="7B949C99"/>
    <w:rsid w:val="7BC2BEB6"/>
    <w:rsid w:val="7BD96E6A"/>
    <w:rsid w:val="7BDCF32B"/>
    <w:rsid w:val="7BFCAE3D"/>
    <w:rsid w:val="7C2D9821"/>
    <w:rsid w:val="7C495AE7"/>
    <w:rsid w:val="7CAA2406"/>
    <w:rsid w:val="7CAF9BDA"/>
    <w:rsid w:val="7CB81634"/>
    <w:rsid w:val="7CBD7661"/>
    <w:rsid w:val="7D12156B"/>
    <w:rsid w:val="7D3323C2"/>
    <w:rsid w:val="7D411A4A"/>
    <w:rsid w:val="7D4293A1"/>
    <w:rsid w:val="7D6CA489"/>
    <w:rsid w:val="7D7DAC35"/>
    <w:rsid w:val="7D9C4200"/>
    <w:rsid w:val="7DA9CF1E"/>
    <w:rsid w:val="7DBC4F17"/>
    <w:rsid w:val="7E125537"/>
    <w:rsid w:val="7E19B00E"/>
    <w:rsid w:val="7E272229"/>
    <w:rsid w:val="7E2DC843"/>
    <w:rsid w:val="7E2E238B"/>
    <w:rsid w:val="7E52DE7A"/>
    <w:rsid w:val="7E75C667"/>
    <w:rsid w:val="7E7F8A00"/>
    <w:rsid w:val="7EB68AF1"/>
    <w:rsid w:val="7EBBD61C"/>
    <w:rsid w:val="7EC6F5E9"/>
    <w:rsid w:val="7F0C1409"/>
    <w:rsid w:val="7F2E0488"/>
    <w:rsid w:val="7F32C8CC"/>
    <w:rsid w:val="7F41600B"/>
    <w:rsid w:val="7F4DFE3E"/>
    <w:rsid w:val="7FCCE9C8"/>
    <w:rsid w:val="7FE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23120"/>
  <w14:defaultImageDpi w14:val="32767"/>
  <w15:chartTrackingRefBased/>
  <w15:docId w15:val="{C6B186DB-3A3D-4BB4-8515-EC927D45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84F11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8B3F76"/>
    <w:rPr>
      <w:sz w:val="22"/>
      <w:szCs w:val="22"/>
    </w:rPr>
  </w:style>
  <w:style w:type="paragraph" w:customStyle="1" w:styleId="Looksinheading">
    <w:name w:val="Looks in heading"/>
    <w:basedOn w:val="Normal"/>
    <w:qFormat/>
    <w:rsid w:val="00CF5906"/>
    <w:rPr>
      <w:rFonts w:ascii="Arial" w:hAnsi="Arial"/>
      <w:b/>
      <w:sz w:val="36"/>
    </w:rPr>
  </w:style>
  <w:style w:type="table" w:styleId="TableGridLight">
    <w:name w:val="Grid Table Light"/>
    <w:basedOn w:val="TableNormal"/>
    <w:uiPriority w:val="68"/>
    <w:qFormat/>
    <w:rsid w:val="007B46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shd w:val="clear" w:color="auto" w:fill="AEAAAA" w:themeFill="background2" w:themeFillShade="BF"/>
      </w:tcPr>
    </w:tblStylePr>
  </w:style>
  <w:style w:type="paragraph" w:styleId="ListParagraph">
    <w:name w:val="List Paragraph"/>
    <w:basedOn w:val="Normal"/>
    <w:uiPriority w:val="63"/>
    <w:qFormat/>
    <w:rsid w:val="00B331C7"/>
    <w:pPr>
      <w:ind w:left="720"/>
      <w:contextualSpacing/>
    </w:pPr>
  </w:style>
  <w:style w:type="character" w:customStyle="1" w:styleId="normaltextrun">
    <w:name w:val="normaltextrun"/>
    <w:basedOn w:val="DefaultParagraphFont"/>
    <w:rsid w:val="00C5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w3.org/TR/WCAG21/" TargetMode="External"/><Relationship Id="rId68" Type="http://schemas.openxmlformats.org/officeDocument/2006/relationships/hyperlink" Target="https://www.w3.org/TR/WCAG22/" TargetMode="External"/><Relationship Id="rId84" Type="http://schemas.openxmlformats.org/officeDocument/2006/relationships/footer" Target="footer2.xml"/><Relationship Id="rId89" Type="http://schemas.microsoft.com/office/2020/10/relationships/intelligence" Target="intelligence2.xml"/><Relationship Id="rId16" Type="http://schemas.openxmlformats.org/officeDocument/2006/relationships/hyperlink" Target="https://www.access-board.gov/ict/" TargetMode="External"/><Relationship Id="rId11" Type="http://schemas.openxmlformats.org/officeDocument/2006/relationships/hyperlink" Target="mailto:a11y@atlassian.com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hyperlink" Target="https://www.access-board.gov/ict/" TargetMode="External"/><Relationship Id="rId5" Type="http://schemas.openxmlformats.org/officeDocument/2006/relationships/numbering" Target="numbering.xm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w3.org/TR/WCAG21/" TargetMode="External"/><Relationship Id="rId64" Type="http://schemas.openxmlformats.org/officeDocument/2006/relationships/hyperlink" Target="http://www.w3.org/TR/WCAG20/" TargetMode="External"/><Relationship Id="rId69" Type="http://schemas.openxmlformats.org/officeDocument/2006/relationships/hyperlink" Target="https://www.w3.org/TR/WCAG22/" TargetMode="External"/><Relationship Id="rId77" Type="http://schemas.openxmlformats.org/officeDocument/2006/relationships/hyperlink" Target="https://www.access-board.gov/ict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w3.org/WAI/WCAG21/Understanding/parsing.html" TargetMode="External"/><Relationship Id="rId72" Type="http://schemas.openxmlformats.org/officeDocument/2006/relationships/hyperlink" Target="http://www.w3.org/TR/WCAG20/" TargetMode="External"/><Relationship Id="rId80" Type="http://schemas.openxmlformats.org/officeDocument/2006/relationships/hyperlink" Target="https://www.access-board.gov/ict/" TargetMode="External"/><Relationship Id="rId85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3.org/WAI/test-evaluate/conformance/wcag-em/" TargetMode="External"/><Relationship Id="rId17" Type="http://schemas.openxmlformats.org/officeDocument/2006/relationships/hyperlink" Target="https://www.access-board.gov/ict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s://www.w3.org/TR/WCAG22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hyperlink" Target="https://www.w3.org/TR/WCAG22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s://www.w3.org/TR/WCAG21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yperlink" Target="https://www.w3.org/TR/WCAG21/" TargetMode="External"/><Relationship Id="rId70" Type="http://schemas.openxmlformats.org/officeDocument/2006/relationships/hyperlink" Target="http://www.w3.org/TR/WCAG20/" TargetMode="External"/><Relationship Id="rId75" Type="http://schemas.openxmlformats.org/officeDocument/2006/relationships/hyperlink" Target="https://www.w3.org/TR/WCAG22/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2/" TargetMode="External"/><Relationship Id="rId57" Type="http://schemas.openxmlformats.org/officeDocument/2006/relationships/hyperlink" Target="http://www.w3.org/TR/WCAG20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s://www.w3.org/TR/WCAG21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://www.w3.org/TR/WCAG20/" TargetMode="External"/><Relationship Id="rId78" Type="http://schemas.openxmlformats.org/officeDocument/2006/relationships/hyperlink" Target="https://www.access-board.gov/ict/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s://www.w3.org/TR/WCAG21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s://www.w3.org/TR/WCAG21/" TargetMode="External"/><Relationship Id="rId76" Type="http://schemas.openxmlformats.org/officeDocument/2006/relationships/hyperlink" Target="https://www.w3.org/TR/WCAG21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w3.org/TR/WCAG2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s://www.w3.org/TR/WCAG21/" TargetMode="External"/><Relationship Id="rId45" Type="http://schemas.openxmlformats.org/officeDocument/2006/relationships/hyperlink" Target="http://www.w3.org/TR/WCAG20/" TargetMode="External"/><Relationship Id="rId66" Type="http://schemas.openxmlformats.org/officeDocument/2006/relationships/hyperlink" Target="http://www.w3.org/TR/WCAG20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w3.org/TR/WCAG21/" TargetMode="External"/><Relationship Id="rId82" Type="http://schemas.openxmlformats.org/officeDocument/2006/relationships/header" Target="header2.xml"/><Relationship Id="rId19" Type="http://schemas.openxmlformats.org/officeDocument/2006/relationships/hyperlink" Target="https://www.access-board.gov/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789dd31-553d-4fc2-954c-ea467d322717" xsi:nil="true"/>
    <_ip_UnifiedCompliancePolicyProperties xmlns="http://schemas.microsoft.com/sharepoint/v3" xsi:nil="true"/>
    <lcf76f155ced4ddcb4097134ff3c332f xmlns="8213ff58-4912-459f-a164-5c8a9ed7a8aa">
      <Terms xmlns="http://schemas.microsoft.com/office/infopath/2007/PartnerControls"/>
    </lcf76f155ced4ddcb4097134ff3c332f>
    <SharedWithUsers xmlns="a789dd31-553d-4fc2-954c-ea467d322717">
      <UserInfo>
        <DisplayName>Shweta Rane</DisplayName>
        <AccountId>1191</AccountId>
        <AccountType/>
      </UserInfo>
      <UserInfo>
        <DisplayName>Anil Margoni</DisplayName>
        <AccountId>2238</AccountId>
        <AccountType/>
      </UserInfo>
    </SharedWithUsers>
    <Test xmlns="8213ff58-4912-459f-a164-5c8a9ed7a8aa">
      <UserInfo>
        <DisplayName/>
        <AccountId xsi:nil="true"/>
        <AccountType/>
      </UserInfo>
    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DBD9DBEFDC4E9F32147BAF5F6A7C" ma:contentTypeVersion="23" ma:contentTypeDescription="Create a new document." ma:contentTypeScope="" ma:versionID="f4485f260644996d8d8968362f019178">
  <xsd:schema xmlns:xsd="http://www.w3.org/2001/XMLSchema" xmlns:xs="http://www.w3.org/2001/XMLSchema" xmlns:p="http://schemas.microsoft.com/office/2006/metadata/properties" xmlns:ns1="http://schemas.microsoft.com/sharepoint/v3" xmlns:ns2="8213ff58-4912-459f-a164-5c8a9ed7a8aa" xmlns:ns3="a789dd31-553d-4fc2-954c-ea467d322717" targetNamespace="http://schemas.microsoft.com/office/2006/metadata/properties" ma:root="true" ma:fieldsID="b8e4ec6f1e66b092c380712dfdeb2950" ns1:_="" ns2:_="" ns3:_="">
    <xsd:import namespace="http://schemas.microsoft.com/sharepoint/v3"/>
    <xsd:import namespace="8213ff58-4912-459f-a164-5c8a9ed7a8aa"/>
    <xsd:import namespace="a789dd31-553d-4fc2-954c-ea467d322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UIAction" minOccurs="0"/>
                <xsd:element ref="ns2:MediaServiceLocation" minOccurs="0"/>
                <xsd:element ref="ns1:_ip_UnifiedCompliancePolicyProperties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3ff58-4912-459f-a164-5c8a9ed7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dd31-553d-4fc2-954c-ea467d322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86cacd-43ce-42d3-9fa2-c4f53c2882d9}" ma:internalName="TaxCatchAll" ma:readOnly="false" ma:showField="CatchAllData" ma:web="a789dd31-553d-4fc2-954c-ea467d322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D1127-F319-4B63-ADD4-3CABB33EC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86080-7D0E-4DB4-997E-04055CBDF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9dd31-553d-4fc2-954c-ea467d322717"/>
    <ds:schemaRef ds:uri="8213ff58-4912-459f-a164-5c8a9ed7a8aa"/>
  </ds:schemaRefs>
</ds:datastoreItem>
</file>

<file path=customXml/itemProps3.xml><?xml version="1.0" encoding="utf-8"?>
<ds:datastoreItem xmlns:ds="http://schemas.openxmlformats.org/officeDocument/2006/customXml" ds:itemID="{B223149D-0BAB-47EB-ABA3-21C0D20BF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7AA67-66A9-4DBE-80BC-64ABE33E7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13ff58-4912-459f-a164-5c8a9ed7a8aa"/>
    <ds:schemaRef ds:uri="a789dd31-553d-4fc2-954c-ea467d322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5259</TotalTime>
  <Pages>1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35654</CharactersWithSpaces>
  <SharedDoc>false</SharedDoc>
  <HLinks>
    <vt:vector size="420" baseType="variant">
      <vt:variant>
        <vt:i4>786508</vt:i4>
      </vt:variant>
      <vt:variant>
        <vt:i4>207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chapter-6-support-documentation-and-services</vt:lpwstr>
      </vt:variant>
      <vt:variant>
        <vt:i4>3407917</vt:i4>
      </vt:variant>
      <vt:variant>
        <vt:i4>204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chapter-5-software</vt:lpwstr>
      </vt:variant>
      <vt:variant>
        <vt:i4>2752547</vt:i4>
      </vt:variant>
      <vt:variant>
        <vt:i4>201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chapter-4-hardware</vt:lpwstr>
      </vt:variant>
      <vt:variant>
        <vt:i4>5963854</vt:i4>
      </vt:variant>
      <vt:variant>
        <vt:i4>198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chapter-3-functional-performance-criteria</vt:lpwstr>
      </vt:variant>
      <vt:variant>
        <vt:i4>7602217</vt:i4>
      </vt:variant>
      <vt:variant>
        <vt:i4>195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status-messages</vt:lpwstr>
      </vt:variant>
      <vt:variant>
        <vt:i4>4718681</vt:i4>
      </vt:variant>
      <vt:variant>
        <vt:i4>192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accessible-authentication-minimum</vt:lpwstr>
      </vt:variant>
      <vt:variant>
        <vt:i4>4980764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3997758</vt:i4>
      </vt:variant>
      <vt:variant>
        <vt:i4>174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target-size-minimum</vt:lpwstr>
      </vt:variant>
      <vt:variant>
        <vt:i4>7209000</vt:i4>
      </vt:variant>
      <vt:variant>
        <vt:i4>171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dragging-movements</vt:lpwstr>
      </vt:variant>
      <vt:variant>
        <vt:i4>8323114</vt:i4>
      </vt:variant>
      <vt:variant>
        <vt:i4>168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focus-not-obscured-minimum</vt:lpwstr>
      </vt:variant>
      <vt:variant>
        <vt:i4>2424895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2031644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content-on-hover-or-focus</vt:lpwstr>
      </vt:variant>
      <vt:variant>
        <vt:i4>1048654</vt:i4>
      </vt:variant>
      <vt:variant>
        <vt:i4>153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text-spacing</vt:lpwstr>
      </vt:variant>
      <vt:variant>
        <vt:i4>4325449</vt:i4>
      </vt:variant>
      <vt:variant>
        <vt:i4>150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non-text-contrast</vt:lpwstr>
      </vt:variant>
      <vt:variant>
        <vt:i4>6488169</vt:i4>
      </vt:variant>
      <vt:variant>
        <vt:i4>147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reflow</vt:lpwstr>
      </vt:variant>
      <vt:variant>
        <vt:i4>6488116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6422625</vt:i4>
      </vt:variant>
      <vt:variant>
        <vt:i4>135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identify-input-purpose</vt:lpwstr>
      </vt:variant>
      <vt:variant>
        <vt:i4>6619250</vt:i4>
      </vt:variant>
      <vt:variant>
        <vt:i4>132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orientation</vt:lpwstr>
      </vt:variant>
      <vt:variant>
        <vt:i4>7733300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1048641</vt:i4>
      </vt:variant>
      <vt:variant>
        <vt:i4>120</vt:i4>
      </vt:variant>
      <vt:variant>
        <vt:i4>0</vt:i4>
      </vt:variant>
      <vt:variant>
        <vt:i4>5</vt:i4>
      </vt:variant>
      <vt:variant>
        <vt:lpwstr>https://www.w3.org/WAI/WCAG21/Understanding/parsing.html</vt:lpwstr>
      </vt:variant>
      <vt:variant>
        <vt:lpwstr/>
      </vt:variant>
      <vt:variant>
        <vt:i4>720961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3473518</vt:i4>
      </vt:variant>
      <vt:variant>
        <vt:i4>114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redundant-entry</vt:lpwstr>
      </vt:variant>
      <vt:variant>
        <vt:i4>3735672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6553636</vt:i4>
      </vt:variant>
      <vt:variant>
        <vt:i4>105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consistent-help</vt:lpwstr>
      </vt:variant>
      <vt:variant>
        <vt:i4>5111895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393284</vt:i4>
      </vt:variant>
      <vt:variant>
        <vt:i4>93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motion-actuation</vt:lpwstr>
      </vt:variant>
      <vt:variant>
        <vt:i4>5832789</vt:i4>
      </vt:variant>
      <vt:variant>
        <vt:i4>90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label-in-name</vt:lpwstr>
      </vt:variant>
      <vt:variant>
        <vt:i4>6029330</vt:i4>
      </vt:variant>
      <vt:variant>
        <vt:i4>87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pointer-cancellation</vt:lpwstr>
      </vt:variant>
      <vt:variant>
        <vt:i4>4456457</vt:i4>
      </vt:variant>
      <vt:variant>
        <vt:i4>84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pointer-gestures</vt:lpwstr>
      </vt:variant>
      <vt:variant>
        <vt:i4>6815802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6881400</vt:i4>
      </vt:variant>
      <vt:variant>
        <vt:i4>60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character-key-shortcuts</vt:lpwstr>
      </vt:variant>
      <vt:variant>
        <vt:i4>3342457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1310731</vt:i4>
      </vt:variant>
      <vt:variant>
        <vt:i4>24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conformance-reqs</vt:lpwstr>
      </vt:variant>
      <vt:variant>
        <vt:i4>5636100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5636108</vt:i4>
      </vt:variant>
      <vt:variant>
        <vt:i4>18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5636108</vt:i4>
      </vt:variant>
      <vt:variant>
        <vt:i4>15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5636100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5636100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/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https://www.w3.org/WAI/test-evaluate/conformance/wcag-em/</vt:lpwstr>
      </vt:variant>
      <vt:variant>
        <vt:lpwstr/>
      </vt:variant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mailto:a11y@atlassian.com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Shaikh</dc:creator>
  <cp:keywords/>
  <dc:description/>
  <cp:lastModifiedBy>Komal Bane</cp:lastModifiedBy>
  <cp:revision>307</cp:revision>
  <cp:lastPrinted>2020-01-25T11:07:00Z</cp:lastPrinted>
  <dcterms:created xsi:type="dcterms:W3CDTF">2025-03-06T05:43:00Z</dcterms:created>
  <dcterms:modified xsi:type="dcterms:W3CDTF">2025-07-16T09:34:00Z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bcf93c938e02c777bb336199b4354f336c8eb1596280cf41ba7068559d59dae2</vt:lpwstr>
  </property>
  <property fmtid="{D5CDD505-2E9C-101B-9397-08002B2CF9AE}" pid="3" name="ContentTypeId">
    <vt:lpwstr>0x010100DA08DBD9DBEFDC4E9F32147BAF5F6A7C</vt:lpwstr>
  </property>
  <property fmtid="{D5CDD505-2E9C-101B-9397-08002B2CF9AE}" pid="4" name="MediaServiceImageTags">
    <vt:lpwstr/>
  </property>
</Properties>
</file>