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2938918"/>
    <w:p w14:paraId="0C27A2AB" w14:textId="3D19F8C3" w:rsidR="0092478A" w:rsidRDefault="0092478A" w:rsidP="00945555">
      <w:pPr>
        <w:pStyle w:val="Heading1"/>
        <w:rPr>
          <w:sz w:val="48"/>
          <w:szCs w:val="48"/>
          <w:lang w:val="en-US"/>
        </w:rPr>
      </w:pPr>
      <w:r>
        <w:fldChar w:fldCharType="begin"/>
      </w:r>
      <w:r>
        <w:instrText xml:space="preserve"> INCLUDEPICTURE "https://d33mqhs78htf0q.cloudfront.net/ATL/TR1/3f/5f/1e/53/c4/v1_AT1/AT159FF.jpg?Expires=1759126921&amp;Signature=J6Xkmaj5NjZT1LjJe1sje24GPWpCMI919Xevh3kkcqkiGxwjgi5c9BogzPOcsSpybcAHcnyMOBlqZCyYaSej2ZMtMcegpV1g47pjts5ws9pDSLOX3ORVwADbjvVeBhTd54NcQZO4Ddwtiq~W3ZmF-ClbDDfQnQo-CVKWvkPuejUh2Rrf0vHKP6bXhvEetWcrVICfP85Hei0P9OjhE1bPHXp--sHELnw-4A34S8SeNvs~3LTXx9-zBuzsGmSOQw875dUbuwYwyljNVDJ62taTsObXssgi33aiXNSDufLJIF-lwwHiVcTU0VoeucfgRptQfQEqEwERS-Q0MYxHeyIbEQ__&amp;Key-Pair-Id=K3RXSHWT2U7IXJ" \* MERGEFORMATINET </w:instrText>
      </w:r>
      <w:r>
        <w:fldChar w:fldCharType="separate"/>
      </w:r>
      <w:r>
        <w:rPr>
          <w:noProof/>
        </w:rPr>
        <w:drawing>
          <wp:inline distT="0" distB="0" distL="0" distR="0" wp14:anchorId="2E26D9A4" wp14:editId="2B42DC93">
            <wp:extent cx="3776345" cy="612775"/>
            <wp:effectExtent l="0" t="0" r="0" b="0"/>
            <wp:docPr id="1667561887" name="Picture 2" descr="Atlass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61887" name="Picture 2" descr="Atlassi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6345" cy="612775"/>
                    </a:xfrm>
                    <a:prstGeom prst="rect">
                      <a:avLst/>
                    </a:prstGeom>
                    <a:noFill/>
                    <a:ln>
                      <a:noFill/>
                    </a:ln>
                  </pic:spPr>
                </pic:pic>
              </a:graphicData>
            </a:graphic>
          </wp:inline>
        </w:drawing>
      </w:r>
      <w:r>
        <w:fldChar w:fldCharType="end"/>
      </w:r>
    </w:p>
    <w:p w14:paraId="73C70592" w14:textId="2BDA5ADD" w:rsidR="00945555" w:rsidRDefault="315CB2E0" w:rsidP="00945555">
      <w:pPr>
        <w:pStyle w:val="Heading1"/>
        <w:rPr>
          <w:sz w:val="48"/>
          <w:szCs w:val="48"/>
          <w:lang w:val="en-US"/>
        </w:rPr>
      </w:pPr>
      <w:r w:rsidRPr="4557E446">
        <w:rPr>
          <w:sz w:val="48"/>
          <w:szCs w:val="48"/>
          <w:lang w:val="en-US"/>
        </w:rPr>
        <w:t>Jira (Cloud)</w:t>
      </w:r>
      <w:r w:rsidR="00945555">
        <w:rPr>
          <w:sz w:val="48"/>
          <w:szCs w:val="48"/>
          <w:lang w:val="en-US"/>
        </w:rPr>
        <w:t xml:space="preserve"> </w:t>
      </w:r>
      <w:r w:rsidR="00CC2D89" w:rsidRPr="00540A04">
        <w:rPr>
          <w:sz w:val="48"/>
          <w:szCs w:val="48"/>
        </w:rPr>
        <w:t>Accessibility Conformance Report</w:t>
      </w:r>
      <w:bookmarkStart w:id="1" w:name="_Toc512938919"/>
      <w:bookmarkEnd w:id="0"/>
    </w:p>
    <w:p w14:paraId="63F0B29D" w14:textId="62FF35FD" w:rsidR="00821525" w:rsidRPr="00540A04" w:rsidRDefault="00821525" w:rsidP="00945555">
      <w:pPr>
        <w:pStyle w:val="Heading2"/>
        <w:jc w:val="center"/>
      </w:pPr>
      <w:r w:rsidRPr="00540A04">
        <w:t>International Edition</w:t>
      </w:r>
      <w:bookmarkEnd w:id="1"/>
    </w:p>
    <w:p w14:paraId="24011DC2" w14:textId="77777777" w:rsidR="0016220D" w:rsidRDefault="00F4317B" w:rsidP="00945555">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067561">
        <w:rPr>
          <w:rFonts w:ascii="Arial" w:hAnsi="Arial" w:cs="Arial"/>
          <w:b/>
        </w:rPr>
        <w:t>5</w:t>
      </w:r>
      <w:r>
        <w:rPr>
          <w:rFonts w:ascii="Arial" w:hAnsi="Arial" w:cs="Arial"/>
          <w:b/>
        </w:rPr>
        <w:t>)</w:t>
      </w:r>
    </w:p>
    <w:p w14:paraId="15640653" w14:textId="4F2F7E61" w:rsidR="00190F82" w:rsidRPr="00190F82" w:rsidRDefault="00190F82" w:rsidP="430C3C00">
      <w:r w:rsidRPr="430C3C00">
        <w:rPr>
          <w:b/>
          <w:bCs/>
        </w:rPr>
        <w:t xml:space="preserve">Name of Product/Version: </w:t>
      </w:r>
      <w:r w:rsidR="70203D3A">
        <w:t>Jira Software (Cloud)</w:t>
      </w:r>
    </w:p>
    <w:p w14:paraId="68B8BCAC" w14:textId="386759A9" w:rsidR="00190F82" w:rsidRPr="00190F82" w:rsidRDefault="00190F82" w:rsidP="430C3C00">
      <w:r w:rsidRPr="430C3C00">
        <w:rPr>
          <w:b/>
          <w:bCs/>
        </w:rPr>
        <w:t>Report Date:</w:t>
      </w:r>
      <w:r w:rsidR="7D49FB46" w:rsidRPr="430C3C00">
        <w:rPr>
          <w:b/>
          <w:bCs/>
        </w:rPr>
        <w:t xml:space="preserve"> </w:t>
      </w:r>
      <w:r w:rsidR="54FB2BFA">
        <w:t>8</w:t>
      </w:r>
      <w:r w:rsidR="7D49FB46" w:rsidRPr="4160A081">
        <w:rPr>
          <w:vertAlign w:val="superscript"/>
        </w:rPr>
        <w:t>t</w:t>
      </w:r>
      <w:r w:rsidR="2F9C3E79" w:rsidRPr="4160A081">
        <w:rPr>
          <w:vertAlign w:val="superscript"/>
        </w:rPr>
        <w:t>h</w:t>
      </w:r>
      <w:r w:rsidR="7D49FB46">
        <w:t xml:space="preserve"> October 2025</w:t>
      </w:r>
    </w:p>
    <w:p w14:paraId="2FCFEB3A" w14:textId="3285B59B" w:rsidR="00190F82" w:rsidRPr="00190F82" w:rsidRDefault="00190F82" w:rsidP="430C3C00">
      <w:r w:rsidRPr="430C3C00">
        <w:rPr>
          <w:b/>
          <w:bCs/>
        </w:rPr>
        <w:t>Product Description:</w:t>
      </w:r>
      <w:r w:rsidR="1A032CDF" w:rsidRPr="430C3C00">
        <w:rPr>
          <w:b/>
          <w:bCs/>
        </w:rPr>
        <w:t xml:space="preserve"> </w:t>
      </w:r>
      <w:r w:rsidR="1A032CDF">
        <w:t xml:space="preserve">Jira </w:t>
      </w:r>
      <w:r w:rsidR="5E82675D">
        <w:t>(Cloud) is a cloud-based project management</w:t>
      </w:r>
      <w:r w:rsidR="17044632">
        <w:t xml:space="preserve"> tool developed by Atlassian that helps teams plan, track, and manage their work. It is widely used for issue</w:t>
      </w:r>
      <w:r w:rsidR="773A4964">
        <w:t xml:space="preserve"> tracking, bug tracking, and project management in software development and other industries. Key features of Jira Cloud include Agile Project </w:t>
      </w:r>
      <w:r w:rsidR="1147E0B6">
        <w:t xml:space="preserve">Management, Customizable </w:t>
      </w:r>
      <w:r w:rsidR="5E773B15">
        <w:t>Workflows, Issue Tracking, Reporting and Analytics, and Integration</w:t>
      </w:r>
      <w:r w:rsidR="2F0E4DE1">
        <w:t xml:space="preserve">. Jira Cloud is accessible from anywhere </w:t>
      </w:r>
      <w:r w:rsidR="3E0B73FD">
        <w:t>with an Internet connection</w:t>
      </w:r>
      <w:r w:rsidR="2AE8E958">
        <w:t>, making it a flexible solution for teams work</w:t>
      </w:r>
      <w:r w:rsidR="78C2E9D9">
        <w:t>ing remotely or in different locations.</w:t>
      </w:r>
    </w:p>
    <w:p w14:paraId="3CA58ADE" w14:textId="683BF115" w:rsidR="00190F82" w:rsidRDefault="00190F82" w:rsidP="00190F82">
      <w:r w:rsidRPr="00190F82">
        <w:rPr>
          <w:b/>
          <w:bCs/>
        </w:rPr>
        <w:t>Contact Information:</w:t>
      </w:r>
      <w:r w:rsidRPr="00190F82">
        <w:t xml:space="preserve"> </w:t>
      </w:r>
      <w:hyperlink r:id="rId12" w:history="1">
        <w:r w:rsidRPr="002D6B9C">
          <w:rPr>
            <w:rStyle w:val="Hyperlink"/>
            <w:rFonts w:cs="Arial"/>
          </w:rPr>
          <w:t>a11y@atlassian.com</w:t>
        </w:r>
      </w:hyperlink>
    </w:p>
    <w:p w14:paraId="0877AF63" w14:textId="5B88ABFF" w:rsidR="00190F82" w:rsidRDefault="00190F82">
      <w:pPr>
        <w:spacing w:line="240" w:lineRule="auto"/>
      </w:pPr>
      <w:r>
        <w:br w:type="page"/>
      </w:r>
    </w:p>
    <w:p w14:paraId="1501FEFB" w14:textId="2BF43AA1" w:rsidR="00190F82" w:rsidRPr="00190F82" w:rsidRDefault="00190F82" w:rsidP="00190F82">
      <w:pPr>
        <w:pStyle w:val="Heading2"/>
      </w:pPr>
      <w:r w:rsidRPr="00190F82">
        <w:t>Evaluation Methods Used</w:t>
      </w:r>
    </w:p>
    <w:p w14:paraId="146A9A6F" w14:textId="77777777" w:rsidR="00190F82" w:rsidRDefault="00190F82" w:rsidP="00190F82">
      <w:pPr>
        <w:rPr>
          <w:rFonts w:eastAsia="Arial" w:cs="Arial"/>
        </w:rPr>
      </w:pPr>
      <w:r w:rsidRPr="4277F39A">
        <w:rPr>
          <w:rFonts w:eastAsia="Arial" w:cs="Arial"/>
        </w:rPr>
        <w:t>Atlassian evaluates products for VPAT using Web Content Accessibility Guidelines (WCAG) 2.2, Section 508, and EN 301 549.</w:t>
      </w:r>
    </w:p>
    <w:p w14:paraId="58B34208" w14:textId="77777777" w:rsidR="00190F82" w:rsidRDefault="00190F82" w:rsidP="00190F82">
      <w:r>
        <w:t>Atlassian evaluates accessibility using these methods:</w:t>
      </w:r>
    </w:p>
    <w:p w14:paraId="6FF8FF1A" w14:textId="77777777" w:rsidR="00190F82" w:rsidRDefault="00190F82" w:rsidP="0063269F">
      <w:pPr>
        <w:pStyle w:val="ListParagraph"/>
        <w:numPr>
          <w:ilvl w:val="0"/>
          <w:numId w:val="7"/>
        </w:numPr>
      </w:pPr>
      <w:r>
        <w:t>Automated testing with proprietary and external tools</w:t>
      </w:r>
    </w:p>
    <w:p w14:paraId="3E5F6C40" w14:textId="77777777" w:rsidR="00190F82" w:rsidRDefault="00190F82" w:rsidP="0063269F">
      <w:pPr>
        <w:pStyle w:val="ListParagraph"/>
        <w:numPr>
          <w:ilvl w:val="0"/>
          <w:numId w:val="7"/>
        </w:numPr>
      </w:pPr>
      <w:r>
        <w:t>Testing with keyboards and adaptive technologies like screen readers</w:t>
      </w:r>
    </w:p>
    <w:p w14:paraId="6DC8AAFD" w14:textId="77777777" w:rsidR="00190F82" w:rsidRDefault="00190F82" w:rsidP="0063269F">
      <w:pPr>
        <w:pStyle w:val="ListParagraph"/>
        <w:numPr>
          <w:ilvl w:val="0"/>
          <w:numId w:val="7"/>
        </w:numPr>
      </w:pPr>
      <w:r>
        <w:t>Manual code inspections</w:t>
      </w:r>
    </w:p>
    <w:p w14:paraId="74EBDE9F" w14:textId="65F3D1DE" w:rsidR="004179E1" w:rsidRDefault="00190F82" w:rsidP="00190F82">
      <w:r>
        <w:t>We evaluated conformance to the accessibility standards in this report using the World Wide Web Consortium Web Content Accessibility Guidelines Evaluation Methodology (</w:t>
      </w:r>
      <w:hyperlink r:id="rId13" w:history="1">
        <w:r w:rsidRPr="004179E1">
          <w:rPr>
            <w:rStyle w:val="Hyperlink"/>
          </w:rPr>
          <w:t>WCAG-EM</w:t>
        </w:r>
      </w:hyperlink>
      <w:r>
        <w:t>).</w:t>
      </w:r>
      <w:bookmarkStart w:id="2" w:name="_Toc512938926"/>
    </w:p>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4790"/>
        <w:gridCol w:w="4723"/>
        <w:gridCol w:w="4877"/>
      </w:tblGrid>
      <w:tr w:rsidR="007B4618" w:rsidRPr="005F3BE7" w14:paraId="428DF9BD" w14:textId="77777777" w:rsidTr="430C3C00">
        <w:trPr>
          <w:cnfStyle w:val="100000000000" w:firstRow="1" w:lastRow="0" w:firstColumn="0" w:lastColumn="0" w:oddVBand="0" w:evenVBand="0" w:oddHBand="0" w:evenHBand="0" w:firstRowFirstColumn="0" w:firstRowLastColumn="0" w:lastRowFirstColumn="0" w:lastRowLastColumn="0"/>
          <w:trHeight w:val="468"/>
        </w:trPr>
        <w:tc>
          <w:tcPr>
            <w:tcW w:w="7071" w:type="dxa"/>
            <w:vAlign w:val="center"/>
          </w:tcPr>
          <w:p w14:paraId="5B83C746" w14:textId="77777777" w:rsidR="007B4618" w:rsidRPr="005F3BE7" w:rsidRDefault="007B4618" w:rsidP="00A47154">
            <w:pPr>
              <w:rPr>
                <w:b/>
                <w:bCs/>
                <w:szCs w:val="24"/>
              </w:rPr>
            </w:pPr>
            <w:r w:rsidRPr="005F3BE7">
              <w:rPr>
                <w:b/>
                <w:bCs/>
                <w:szCs w:val="24"/>
              </w:rPr>
              <w:t>Operating System</w:t>
            </w:r>
          </w:p>
        </w:tc>
        <w:tc>
          <w:tcPr>
            <w:tcW w:w="7073" w:type="dxa"/>
            <w:vAlign w:val="center"/>
          </w:tcPr>
          <w:p w14:paraId="6980BF44" w14:textId="77777777" w:rsidR="007B4618" w:rsidRPr="005F3BE7" w:rsidRDefault="007B4618" w:rsidP="00A47154">
            <w:pPr>
              <w:rPr>
                <w:b/>
                <w:bCs/>
                <w:szCs w:val="24"/>
              </w:rPr>
            </w:pPr>
            <w:r w:rsidRPr="005F3BE7">
              <w:rPr>
                <w:b/>
                <w:bCs/>
                <w:szCs w:val="24"/>
              </w:rPr>
              <w:t>Browser</w:t>
            </w:r>
          </w:p>
        </w:tc>
        <w:tc>
          <w:tcPr>
            <w:tcW w:w="7073" w:type="dxa"/>
            <w:vAlign w:val="center"/>
          </w:tcPr>
          <w:p w14:paraId="0B3670B1" w14:textId="77777777" w:rsidR="007B4618" w:rsidRPr="005F3BE7" w:rsidRDefault="007B4618" w:rsidP="00A47154">
            <w:pPr>
              <w:rPr>
                <w:b/>
                <w:bCs/>
                <w:szCs w:val="24"/>
              </w:rPr>
            </w:pPr>
            <w:r w:rsidRPr="005F3BE7">
              <w:rPr>
                <w:b/>
                <w:bCs/>
                <w:szCs w:val="24"/>
              </w:rPr>
              <w:t>Assistive Technology</w:t>
            </w:r>
          </w:p>
        </w:tc>
      </w:tr>
      <w:tr w:rsidR="007B4618" w:rsidRPr="005F3BE7" w14:paraId="57726CD5" w14:textId="77777777" w:rsidTr="430C3C00">
        <w:trPr>
          <w:trHeight w:val="602"/>
        </w:trPr>
        <w:tc>
          <w:tcPr>
            <w:tcW w:w="7071" w:type="dxa"/>
            <w:vAlign w:val="center"/>
          </w:tcPr>
          <w:p w14:paraId="5BB28D6B" w14:textId="56908E5E" w:rsidR="007B4618" w:rsidRPr="005F3BE7" w:rsidRDefault="007B4618" w:rsidP="00A47154">
            <w:pPr>
              <w:rPr>
                <w:b/>
                <w:szCs w:val="24"/>
              </w:rPr>
            </w:pPr>
            <w:r w:rsidRPr="005F3BE7">
              <w:rPr>
                <w:szCs w:val="24"/>
              </w:rPr>
              <w:t>Windows 1</w:t>
            </w:r>
            <w:r w:rsidR="00B360B0" w:rsidRPr="005F3BE7">
              <w:rPr>
                <w:szCs w:val="24"/>
              </w:rPr>
              <w:t>1</w:t>
            </w:r>
          </w:p>
        </w:tc>
        <w:tc>
          <w:tcPr>
            <w:tcW w:w="7073" w:type="dxa"/>
            <w:vAlign w:val="center"/>
          </w:tcPr>
          <w:p w14:paraId="6BE81FD4" w14:textId="77777777" w:rsidR="007B4618" w:rsidRPr="005F3BE7" w:rsidRDefault="007B4618" w:rsidP="00A47154">
            <w:pPr>
              <w:rPr>
                <w:b/>
                <w:szCs w:val="24"/>
              </w:rPr>
            </w:pPr>
            <w:r w:rsidRPr="005F3BE7">
              <w:rPr>
                <w:szCs w:val="24"/>
              </w:rPr>
              <w:t>Google Chrome</w:t>
            </w:r>
          </w:p>
        </w:tc>
        <w:tc>
          <w:tcPr>
            <w:tcW w:w="7073" w:type="dxa"/>
            <w:vAlign w:val="center"/>
          </w:tcPr>
          <w:p w14:paraId="4319FFAD" w14:textId="77777777" w:rsidR="007B4618" w:rsidRPr="005F3BE7" w:rsidRDefault="007B4618" w:rsidP="00A47154">
            <w:pPr>
              <w:rPr>
                <w:b/>
                <w:szCs w:val="24"/>
              </w:rPr>
            </w:pPr>
            <w:r w:rsidRPr="005F3BE7">
              <w:rPr>
                <w:szCs w:val="24"/>
              </w:rPr>
              <w:t>JAWS 2023</w:t>
            </w:r>
          </w:p>
        </w:tc>
      </w:tr>
      <w:tr w:rsidR="007B4618" w:rsidRPr="005F3BE7" w14:paraId="31A5BCE2" w14:textId="77777777" w:rsidTr="430C3C00">
        <w:trPr>
          <w:trHeight w:val="602"/>
        </w:trPr>
        <w:tc>
          <w:tcPr>
            <w:tcW w:w="7071" w:type="dxa"/>
            <w:vAlign w:val="center"/>
          </w:tcPr>
          <w:p w14:paraId="5BC6112D" w14:textId="477761D8" w:rsidR="007B4618" w:rsidRPr="005F3BE7" w:rsidRDefault="007B4618" w:rsidP="00A47154">
            <w:pPr>
              <w:rPr>
                <w:b/>
                <w:szCs w:val="24"/>
              </w:rPr>
            </w:pPr>
            <w:r w:rsidRPr="005F3BE7">
              <w:rPr>
                <w:szCs w:val="24"/>
              </w:rPr>
              <w:t>Windows 1</w:t>
            </w:r>
            <w:r w:rsidR="00B360B0" w:rsidRPr="005F3BE7">
              <w:rPr>
                <w:szCs w:val="24"/>
              </w:rPr>
              <w:t>1</w:t>
            </w:r>
          </w:p>
        </w:tc>
        <w:tc>
          <w:tcPr>
            <w:tcW w:w="7073" w:type="dxa"/>
            <w:vAlign w:val="center"/>
          </w:tcPr>
          <w:p w14:paraId="588DD778" w14:textId="77777777" w:rsidR="007B4618" w:rsidRPr="005F3BE7" w:rsidRDefault="007B4618" w:rsidP="00A47154">
            <w:pPr>
              <w:rPr>
                <w:b/>
                <w:szCs w:val="24"/>
              </w:rPr>
            </w:pPr>
            <w:r w:rsidRPr="005F3BE7">
              <w:rPr>
                <w:szCs w:val="24"/>
              </w:rPr>
              <w:t>Mozilla Firefox</w:t>
            </w:r>
          </w:p>
        </w:tc>
        <w:tc>
          <w:tcPr>
            <w:tcW w:w="7073" w:type="dxa"/>
            <w:vAlign w:val="center"/>
          </w:tcPr>
          <w:p w14:paraId="548FF48E" w14:textId="77777777" w:rsidR="007B4618" w:rsidRPr="005F3BE7" w:rsidRDefault="007B4618" w:rsidP="00A47154">
            <w:pPr>
              <w:rPr>
                <w:b/>
                <w:szCs w:val="24"/>
              </w:rPr>
            </w:pPr>
            <w:r w:rsidRPr="005F3BE7">
              <w:rPr>
                <w:szCs w:val="24"/>
              </w:rPr>
              <w:t>NVDA 2023</w:t>
            </w:r>
          </w:p>
        </w:tc>
      </w:tr>
      <w:tr w:rsidR="007B4618" w:rsidRPr="005F3BE7" w14:paraId="03996FA0" w14:textId="77777777" w:rsidTr="430C3C00">
        <w:trPr>
          <w:trHeight w:val="602"/>
        </w:trPr>
        <w:tc>
          <w:tcPr>
            <w:tcW w:w="7071" w:type="dxa"/>
            <w:vAlign w:val="center"/>
          </w:tcPr>
          <w:p w14:paraId="3E4C0703" w14:textId="1E456333" w:rsidR="007B4618" w:rsidRPr="005F3BE7" w:rsidRDefault="007B4618" w:rsidP="430C3C00">
            <w:r>
              <w:t>Mac OS 1</w:t>
            </w:r>
            <w:r w:rsidR="7FC29578">
              <w:t>5.5</w:t>
            </w:r>
          </w:p>
        </w:tc>
        <w:tc>
          <w:tcPr>
            <w:tcW w:w="7073" w:type="dxa"/>
            <w:vAlign w:val="center"/>
          </w:tcPr>
          <w:p w14:paraId="05B5E0ED" w14:textId="77777777" w:rsidR="007B4618" w:rsidRPr="005F3BE7" w:rsidRDefault="007B4618" w:rsidP="00A47154">
            <w:pPr>
              <w:rPr>
                <w:b/>
                <w:szCs w:val="24"/>
              </w:rPr>
            </w:pPr>
            <w:r w:rsidRPr="005F3BE7">
              <w:rPr>
                <w:szCs w:val="24"/>
              </w:rPr>
              <w:t>Safari</w:t>
            </w:r>
          </w:p>
        </w:tc>
        <w:tc>
          <w:tcPr>
            <w:tcW w:w="7073" w:type="dxa"/>
            <w:vAlign w:val="center"/>
          </w:tcPr>
          <w:p w14:paraId="2D82879D" w14:textId="77777777" w:rsidR="007B4618" w:rsidRPr="005F3BE7" w:rsidRDefault="007B4618" w:rsidP="00A47154">
            <w:pPr>
              <w:rPr>
                <w:b/>
                <w:bCs/>
                <w:szCs w:val="24"/>
              </w:rPr>
            </w:pPr>
            <w:proofErr w:type="spellStart"/>
            <w:r w:rsidRPr="005F3BE7">
              <w:rPr>
                <w:szCs w:val="24"/>
              </w:rPr>
              <w:t>VoiceOver</w:t>
            </w:r>
            <w:proofErr w:type="spellEnd"/>
            <w:r w:rsidRPr="005F3BE7">
              <w:rPr>
                <w:szCs w:val="24"/>
              </w:rPr>
              <w:t xml:space="preserve"> Latest</w:t>
            </w:r>
          </w:p>
        </w:tc>
      </w:tr>
    </w:tbl>
    <w:p w14:paraId="7C2AE81B" w14:textId="77777777" w:rsidR="007B4618" w:rsidRPr="00C2772D" w:rsidRDefault="007B4618" w:rsidP="00C2772D"/>
    <w:p w14:paraId="4C6B7A24" w14:textId="4DE8EF23" w:rsidR="00C23B89" w:rsidRDefault="007B4618" w:rsidP="004179E1">
      <w:pPr>
        <w:pStyle w:val="Heading2"/>
      </w:pPr>
      <w:r w:rsidRPr="004179E1">
        <w:t>Scope</w:t>
      </w:r>
    </w:p>
    <w:p w14:paraId="67ABE177" w14:textId="02C87A01" w:rsidR="00C02924" w:rsidRPr="004179E1" w:rsidRDefault="004179E1" w:rsidP="004179E1">
      <w:pPr>
        <w:rPr>
          <w:lang w:val="en-AU"/>
        </w:rPr>
      </w:pPr>
      <w:r w:rsidRPr="004179E1">
        <w:rPr>
          <w:lang w:val="en-AU"/>
        </w:rPr>
        <w:t>We selected a representative sample of pages for the audit using WCAG-EM, common usage, and customer experiences. The table below organises the pages by customer experience:</w:t>
      </w:r>
    </w:p>
    <w:tbl>
      <w:tblPr>
        <w:tblStyle w:val="TableGridLight"/>
        <w:tblW w:w="14390" w:type="dxa"/>
        <w:tblLook w:val="04A0" w:firstRow="1" w:lastRow="0" w:firstColumn="1" w:lastColumn="0" w:noHBand="0" w:noVBand="1"/>
      </w:tblPr>
      <w:tblGrid>
        <w:gridCol w:w="2648"/>
        <w:gridCol w:w="3150"/>
        <w:gridCol w:w="8592"/>
      </w:tblGrid>
      <w:tr w:rsidR="00F91EEB" w14:paraId="65BF09BD" w14:textId="77777777" w:rsidTr="2FDD79B4">
        <w:trPr>
          <w:cnfStyle w:val="100000000000" w:firstRow="1" w:lastRow="0" w:firstColumn="0" w:lastColumn="0" w:oddVBand="0" w:evenVBand="0" w:oddHBand="0" w:evenHBand="0" w:firstRowFirstColumn="0" w:firstRowLastColumn="0" w:lastRowFirstColumn="0" w:lastRowLastColumn="0"/>
          <w:cantSplit/>
          <w:trHeight w:val="459"/>
          <w:tblHeader/>
        </w:trPr>
        <w:tc>
          <w:tcPr>
            <w:tcW w:w="2648" w:type="dxa"/>
            <w:vAlign w:val="center"/>
          </w:tcPr>
          <w:p w14:paraId="6C1B1B59" w14:textId="0454A6F5" w:rsidR="00F91EEB" w:rsidRPr="00A47154" w:rsidRDefault="00F91EEB" w:rsidP="00A47154">
            <w:pPr>
              <w:rPr>
                <w:b/>
                <w:bCs/>
              </w:rPr>
            </w:pPr>
            <w:r w:rsidRPr="00A47154">
              <w:rPr>
                <w:b/>
                <w:bCs/>
              </w:rPr>
              <w:t xml:space="preserve">Customer Experience </w:t>
            </w:r>
            <w:r>
              <w:rPr>
                <w:b/>
                <w:bCs/>
              </w:rPr>
              <w:t xml:space="preserve">Main </w:t>
            </w:r>
          </w:p>
        </w:tc>
        <w:tc>
          <w:tcPr>
            <w:tcW w:w="3150" w:type="dxa"/>
          </w:tcPr>
          <w:p w14:paraId="53E9F3F7" w14:textId="0AA48552" w:rsidR="00F91EEB" w:rsidRPr="00A47154" w:rsidRDefault="00F91EEB" w:rsidP="00A47154">
            <w:pPr>
              <w:rPr>
                <w:b/>
                <w:bCs/>
              </w:rPr>
            </w:pPr>
            <w:r>
              <w:rPr>
                <w:b/>
                <w:bCs/>
              </w:rPr>
              <w:t>Customer Experience Sub</w:t>
            </w:r>
          </w:p>
        </w:tc>
        <w:tc>
          <w:tcPr>
            <w:tcW w:w="8592" w:type="dxa"/>
            <w:vAlign w:val="center"/>
          </w:tcPr>
          <w:p w14:paraId="66F525FB" w14:textId="2C7D09B3" w:rsidR="00F91EEB" w:rsidRPr="00A47154" w:rsidRDefault="00F91EEB" w:rsidP="00A47154">
            <w:pPr>
              <w:rPr>
                <w:b/>
                <w:bCs/>
              </w:rPr>
            </w:pPr>
            <w:r w:rsidRPr="00A47154">
              <w:rPr>
                <w:b/>
                <w:bCs/>
              </w:rPr>
              <w:t>Description</w:t>
            </w:r>
          </w:p>
        </w:tc>
      </w:tr>
      <w:tr w:rsidR="00F91EEB" w14:paraId="49436F09" w14:textId="77777777" w:rsidTr="2FDD79B4">
        <w:trPr>
          <w:trHeight w:val="459"/>
        </w:trPr>
        <w:tc>
          <w:tcPr>
            <w:tcW w:w="2648" w:type="dxa"/>
            <w:vAlign w:val="center"/>
          </w:tcPr>
          <w:p w14:paraId="6CE585A7" w14:textId="118D55E9" w:rsidR="00F91EEB" w:rsidRDefault="007C0331" w:rsidP="00A47154">
            <w:pPr>
              <w:rPr>
                <w:b/>
                <w:szCs w:val="24"/>
              </w:rPr>
            </w:pPr>
            <w:r w:rsidRPr="46D770D8">
              <w:rPr>
                <w:rStyle w:val="normaltextrun"/>
                <w:rFonts w:cs="Arial"/>
                <w:color w:val="000000"/>
                <w:szCs w:val="24"/>
                <w:shd w:val="clear" w:color="auto" w:fill="FFFFFF"/>
              </w:rPr>
              <w:t>Global</w:t>
            </w:r>
          </w:p>
        </w:tc>
        <w:tc>
          <w:tcPr>
            <w:tcW w:w="3150" w:type="dxa"/>
          </w:tcPr>
          <w:p w14:paraId="4A69EF1E" w14:textId="71EAE29B" w:rsidR="00F91EEB" w:rsidRPr="00814527" w:rsidRDefault="00AF2EE0" w:rsidP="00246EE5">
            <w:pPr>
              <w:rPr>
                <w:color w:val="7F7F7F" w:themeColor="text1" w:themeTint="80"/>
                <w:szCs w:val="24"/>
              </w:rPr>
            </w:pPr>
            <w:r w:rsidRPr="46D770D8">
              <w:rPr>
                <w:color w:val="7F7F7F" w:themeColor="text1" w:themeTint="80"/>
                <w:szCs w:val="24"/>
              </w:rPr>
              <w:t>-</w:t>
            </w:r>
          </w:p>
        </w:tc>
        <w:tc>
          <w:tcPr>
            <w:tcW w:w="8592" w:type="dxa"/>
            <w:vAlign w:val="center"/>
          </w:tcPr>
          <w:p w14:paraId="3C454A62" w14:textId="68F21838" w:rsidR="00F91EEB" w:rsidRPr="00246EE5" w:rsidRDefault="0AFA42A4" w:rsidP="00246EE5">
            <w:pPr>
              <w:rPr>
                <w:color w:val="000000" w:themeColor="text1"/>
                <w:szCs w:val="24"/>
              </w:rPr>
            </w:pPr>
            <w:r w:rsidRPr="46D770D8">
              <w:rPr>
                <w:color w:val="000000" w:themeColor="text1"/>
                <w:szCs w:val="24"/>
              </w:rPr>
              <w:t>T</w:t>
            </w:r>
            <w:r w:rsidR="007D2930">
              <w:rPr>
                <w:color w:val="000000" w:themeColor="text1"/>
                <w:szCs w:val="24"/>
              </w:rPr>
              <w:t>he</w:t>
            </w:r>
            <w:r w:rsidR="6E31DF82" w:rsidRPr="46D770D8">
              <w:rPr>
                <w:color w:val="000000" w:themeColor="text1"/>
                <w:szCs w:val="24"/>
              </w:rPr>
              <w:t xml:space="preserve"> common components present on every other </w:t>
            </w:r>
            <w:r w:rsidR="5C519428" w:rsidRPr="46D770D8">
              <w:rPr>
                <w:color w:val="000000" w:themeColor="text1"/>
                <w:szCs w:val="24"/>
              </w:rPr>
              <w:t>page</w:t>
            </w:r>
            <w:r w:rsidR="6E31DF82" w:rsidRPr="46D770D8">
              <w:rPr>
                <w:color w:val="000000" w:themeColor="text1"/>
                <w:szCs w:val="24"/>
              </w:rPr>
              <w:t xml:space="preserve"> in Jira (Cloud).</w:t>
            </w:r>
          </w:p>
        </w:tc>
      </w:tr>
      <w:tr w:rsidR="001659AB" w14:paraId="68E0A68A" w14:textId="77777777" w:rsidTr="2FDD79B4">
        <w:trPr>
          <w:trHeight w:val="459"/>
        </w:trPr>
        <w:tc>
          <w:tcPr>
            <w:tcW w:w="2648" w:type="dxa"/>
            <w:vMerge w:val="restart"/>
            <w:vAlign w:val="center"/>
          </w:tcPr>
          <w:p w14:paraId="3B079984" w14:textId="08182CA2" w:rsidR="001659AB" w:rsidRDefault="001659AB" w:rsidP="00A47154">
            <w:pPr>
              <w:rPr>
                <w:b/>
                <w:szCs w:val="24"/>
              </w:rPr>
            </w:pPr>
            <w:r w:rsidRPr="46D770D8">
              <w:rPr>
                <w:rStyle w:val="normaltextrun"/>
                <w:rFonts w:cs="Arial"/>
                <w:color w:val="000000"/>
                <w:szCs w:val="24"/>
                <w:bdr w:val="none" w:sz="0" w:space="0" w:color="auto" w:frame="1"/>
              </w:rPr>
              <w:t>Issues | Issue Create</w:t>
            </w:r>
          </w:p>
        </w:tc>
        <w:tc>
          <w:tcPr>
            <w:tcW w:w="3150" w:type="dxa"/>
          </w:tcPr>
          <w:p w14:paraId="76FAA545" w14:textId="07694C7F" w:rsidR="001659AB" w:rsidRDefault="001659AB" w:rsidP="00A47154">
            <w:pPr>
              <w:rPr>
                <w:b/>
                <w:szCs w:val="24"/>
              </w:rPr>
            </w:pPr>
            <w:r w:rsidRPr="46D770D8">
              <w:rPr>
                <w:rStyle w:val="normaltextrun"/>
                <w:rFonts w:cs="Arial"/>
                <w:color w:val="000000"/>
                <w:szCs w:val="24"/>
                <w:shd w:val="clear" w:color="auto" w:fill="FFFFFF"/>
              </w:rPr>
              <w:t>Mini Global Issue Create</w:t>
            </w:r>
            <w:r w:rsidRPr="46D770D8">
              <w:rPr>
                <w:rStyle w:val="eop"/>
                <w:rFonts w:cs="Arial"/>
                <w:b/>
                <w:color w:val="000000"/>
                <w:szCs w:val="24"/>
                <w:shd w:val="clear" w:color="auto" w:fill="FFFFFF"/>
              </w:rPr>
              <w:t> </w:t>
            </w:r>
          </w:p>
        </w:tc>
        <w:tc>
          <w:tcPr>
            <w:tcW w:w="8592" w:type="dxa"/>
            <w:vAlign w:val="center"/>
          </w:tcPr>
          <w:p w14:paraId="2D99305A" w14:textId="464F8287" w:rsidR="001659AB" w:rsidRDefault="007D2930" w:rsidP="00A47154">
            <w:pPr>
              <w:rPr>
                <w:szCs w:val="24"/>
              </w:rPr>
            </w:pPr>
            <w:r>
              <w:rPr>
                <w:szCs w:val="24"/>
              </w:rPr>
              <w:t>S</w:t>
            </w:r>
            <w:r w:rsidR="5441D2B3" w:rsidRPr="46D770D8">
              <w:rPr>
                <w:szCs w:val="24"/>
              </w:rPr>
              <w:t xml:space="preserve">mall non-modal dialog where </w:t>
            </w:r>
            <w:r w:rsidR="61B340C6" w:rsidRPr="46D770D8">
              <w:rPr>
                <w:szCs w:val="24"/>
              </w:rPr>
              <w:t>users</w:t>
            </w:r>
            <w:r w:rsidR="5441D2B3" w:rsidRPr="46D770D8">
              <w:rPr>
                <w:szCs w:val="24"/>
              </w:rPr>
              <w:t xml:space="preserve"> can document bugs, </w:t>
            </w:r>
            <w:r w:rsidR="2DF7A2E4" w:rsidRPr="46D770D8">
              <w:rPr>
                <w:szCs w:val="24"/>
              </w:rPr>
              <w:t>tasks</w:t>
            </w:r>
            <w:r w:rsidR="5441D2B3" w:rsidRPr="46D770D8">
              <w:rPr>
                <w:szCs w:val="24"/>
              </w:rPr>
              <w:t xml:space="preserve">, </w:t>
            </w:r>
            <w:r w:rsidR="2FC8B809" w:rsidRPr="46D770D8">
              <w:rPr>
                <w:szCs w:val="24"/>
              </w:rPr>
              <w:t>stories</w:t>
            </w:r>
            <w:r w:rsidR="5441D2B3" w:rsidRPr="46D770D8">
              <w:rPr>
                <w:szCs w:val="24"/>
              </w:rPr>
              <w:t xml:space="preserve"> and </w:t>
            </w:r>
            <w:r w:rsidR="1F25576C" w:rsidRPr="46D770D8">
              <w:rPr>
                <w:szCs w:val="24"/>
              </w:rPr>
              <w:t>epics</w:t>
            </w:r>
            <w:r w:rsidR="5441D2B3" w:rsidRPr="46D770D8">
              <w:rPr>
                <w:szCs w:val="24"/>
              </w:rPr>
              <w:t>.</w:t>
            </w:r>
          </w:p>
        </w:tc>
      </w:tr>
      <w:tr w:rsidR="001659AB" w14:paraId="0C4D5DB3" w14:textId="77777777" w:rsidTr="2FDD79B4">
        <w:trPr>
          <w:trHeight w:val="459"/>
        </w:trPr>
        <w:tc>
          <w:tcPr>
            <w:tcW w:w="2648" w:type="dxa"/>
            <w:vMerge/>
            <w:vAlign w:val="center"/>
          </w:tcPr>
          <w:p w14:paraId="0D61DEAB" w14:textId="65324C2A" w:rsidR="001659AB" w:rsidRDefault="001659AB" w:rsidP="00A47154">
            <w:pPr>
              <w:rPr>
                <w:b/>
                <w:sz w:val="22"/>
              </w:rPr>
            </w:pPr>
          </w:p>
        </w:tc>
        <w:tc>
          <w:tcPr>
            <w:tcW w:w="3150" w:type="dxa"/>
          </w:tcPr>
          <w:p w14:paraId="78CB0B3F" w14:textId="2042A17A" w:rsidR="001659AB" w:rsidRDefault="001659AB" w:rsidP="00A47154">
            <w:pPr>
              <w:rPr>
                <w:b/>
                <w:szCs w:val="24"/>
              </w:rPr>
            </w:pPr>
            <w:r w:rsidRPr="46D770D8">
              <w:rPr>
                <w:rStyle w:val="normaltextrun"/>
                <w:rFonts w:cs="Arial"/>
                <w:color w:val="000000"/>
                <w:szCs w:val="24"/>
                <w:shd w:val="clear" w:color="auto" w:fill="FFFFFF"/>
              </w:rPr>
              <w:t>Global Issue Create</w:t>
            </w:r>
          </w:p>
        </w:tc>
        <w:tc>
          <w:tcPr>
            <w:tcW w:w="8592" w:type="dxa"/>
            <w:vAlign w:val="center"/>
          </w:tcPr>
          <w:p w14:paraId="7EA7F420" w14:textId="10CC7155" w:rsidR="001659AB" w:rsidRDefault="4BE05665" w:rsidP="00A47154">
            <w:pPr>
              <w:rPr>
                <w:szCs w:val="24"/>
              </w:rPr>
            </w:pPr>
            <w:r w:rsidRPr="46D770D8">
              <w:rPr>
                <w:szCs w:val="24"/>
              </w:rPr>
              <w:t>The main</w:t>
            </w:r>
            <w:r w:rsidRPr="46D770D8">
              <w:rPr>
                <w:b/>
                <w:szCs w:val="24"/>
              </w:rPr>
              <w:t xml:space="preserve"> </w:t>
            </w:r>
            <w:r w:rsidRPr="46D770D8">
              <w:rPr>
                <w:szCs w:val="24"/>
              </w:rPr>
              <w:t xml:space="preserve">modal dialog where </w:t>
            </w:r>
            <w:r w:rsidR="787E32EF" w:rsidRPr="46D770D8">
              <w:rPr>
                <w:szCs w:val="24"/>
              </w:rPr>
              <w:t>users</w:t>
            </w:r>
            <w:r w:rsidRPr="46D770D8">
              <w:rPr>
                <w:szCs w:val="24"/>
              </w:rPr>
              <w:t xml:space="preserve"> can document bugs, </w:t>
            </w:r>
            <w:r w:rsidR="57DC5998" w:rsidRPr="46D770D8">
              <w:rPr>
                <w:szCs w:val="24"/>
              </w:rPr>
              <w:t>tasks</w:t>
            </w:r>
            <w:r w:rsidRPr="46D770D8">
              <w:rPr>
                <w:szCs w:val="24"/>
              </w:rPr>
              <w:t xml:space="preserve">, </w:t>
            </w:r>
            <w:r w:rsidR="5BE26473" w:rsidRPr="46D770D8">
              <w:rPr>
                <w:szCs w:val="24"/>
              </w:rPr>
              <w:t>stories</w:t>
            </w:r>
            <w:r w:rsidRPr="46D770D8">
              <w:rPr>
                <w:szCs w:val="24"/>
              </w:rPr>
              <w:t xml:space="preserve"> and </w:t>
            </w:r>
            <w:r w:rsidR="4516BACA" w:rsidRPr="46D770D8">
              <w:rPr>
                <w:szCs w:val="24"/>
              </w:rPr>
              <w:t>epics</w:t>
            </w:r>
            <w:r w:rsidRPr="46D770D8">
              <w:rPr>
                <w:szCs w:val="24"/>
              </w:rPr>
              <w:t>.</w:t>
            </w:r>
          </w:p>
        </w:tc>
      </w:tr>
      <w:tr w:rsidR="00B873A5" w14:paraId="7EECA38F" w14:textId="77777777" w:rsidTr="2FDD79B4">
        <w:trPr>
          <w:trHeight w:val="459"/>
        </w:trPr>
        <w:tc>
          <w:tcPr>
            <w:tcW w:w="2648" w:type="dxa"/>
            <w:vMerge w:val="restart"/>
            <w:vAlign w:val="center"/>
          </w:tcPr>
          <w:p w14:paraId="0F104910" w14:textId="076A3D5F" w:rsidR="00B873A5" w:rsidRDefault="00B873A5" w:rsidP="00A47154">
            <w:pPr>
              <w:rPr>
                <w:b/>
                <w:szCs w:val="24"/>
              </w:rPr>
            </w:pPr>
            <w:r w:rsidRPr="46D770D8">
              <w:rPr>
                <w:rStyle w:val="normaltextrun"/>
                <w:rFonts w:cs="Arial"/>
                <w:color w:val="000000"/>
                <w:szCs w:val="24"/>
                <w:shd w:val="clear" w:color="auto" w:fill="FFFFFF"/>
              </w:rPr>
              <w:t>Issues | Issue View</w:t>
            </w:r>
            <w:r w:rsidRPr="46D770D8">
              <w:rPr>
                <w:rStyle w:val="eop"/>
                <w:rFonts w:cs="Arial"/>
                <w:b/>
                <w:color w:val="000000"/>
                <w:szCs w:val="24"/>
                <w:shd w:val="clear" w:color="auto" w:fill="FFFFFF"/>
              </w:rPr>
              <w:t> </w:t>
            </w:r>
          </w:p>
        </w:tc>
        <w:tc>
          <w:tcPr>
            <w:tcW w:w="3150" w:type="dxa"/>
          </w:tcPr>
          <w:p w14:paraId="3A965362" w14:textId="2209988C" w:rsidR="00B873A5" w:rsidRDefault="00B873A5" w:rsidP="00A47154">
            <w:pPr>
              <w:rPr>
                <w:b/>
                <w:szCs w:val="24"/>
              </w:rPr>
            </w:pPr>
            <w:r w:rsidRPr="46D770D8">
              <w:rPr>
                <w:rStyle w:val="normaltextrun"/>
                <w:rFonts w:cs="Arial"/>
                <w:color w:val="000000"/>
                <w:szCs w:val="24"/>
                <w:bdr w:val="none" w:sz="0" w:space="0" w:color="auto" w:frame="1"/>
              </w:rPr>
              <w:t>Modal View</w:t>
            </w:r>
          </w:p>
        </w:tc>
        <w:tc>
          <w:tcPr>
            <w:tcW w:w="8592" w:type="dxa"/>
            <w:vAlign w:val="center"/>
          </w:tcPr>
          <w:p w14:paraId="7ECFA4A7" w14:textId="5F1F09FB" w:rsidR="00B873A5" w:rsidRDefault="007D2930" w:rsidP="00A47154">
            <w:pPr>
              <w:rPr>
                <w:szCs w:val="24"/>
              </w:rPr>
            </w:pPr>
            <w:r>
              <w:rPr>
                <w:szCs w:val="24"/>
              </w:rPr>
              <w:t>Modal</w:t>
            </w:r>
            <w:r w:rsidR="7B77F228" w:rsidRPr="46D770D8">
              <w:rPr>
                <w:szCs w:val="24"/>
              </w:rPr>
              <w:t xml:space="preserve"> dialog where </w:t>
            </w:r>
            <w:r w:rsidR="6ADE684F" w:rsidRPr="46D770D8">
              <w:rPr>
                <w:szCs w:val="24"/>
              </w:rPr>
              <w:t>users</w:t>
            </w:r>
            <w:r w:rsidR="7B77F228" w:rsidRPr="46D770D8">
              <w:rPr>
                <w:szCs w:val="24"/>
              </w:rPr>
              <w:t xml:space="preserve"> can</w:t>
            </w:r>
            <w:r w:rsidR="7C01FB5F" w:rsidRPr="46D770D8">
              <w:rPr>
                <w:szCs w:val="24"/>
              </w:rPr>
              <w:t xml:space="preserve"> view and edit the created work item.</w:t>
            </w:r>
          </w:p>
        </w:tc>
      </w:tr>
      <w:tr w:rsidR="00B873A5" w14:paraId="30751B3D" w14:textId="77777777" w:rsidTr="2FDD79B4">
        <w:trPr>
          <w:trHeight w:val="459"/>
        </w:trPr>
        <w:tc>
          <w:tcPr>
            <w:tcW w:w="2648" w:type="dxa"/>
            <w:vMerge/>
            <w:vAlign w:val="center"/>
          </w:tcPr>
          <w:p w14:paraId="574B9FC1" w14:textId="1735DE8E" w:rsidR="00B873A5" w:rsidRDefault="00B873A5" w:rsidP="00A47154">
            <w:pPr>
              <w:rPr>
                <w:b/>
                <w:bCs/>
                <w:sz w:val="22"/>
              </w:rPr>
            </w:pPr>
          </w:p>
        </w:tc>
        <w:tc>
          <w:tcPr>
            <w:tcW w:w="3150" w:type="dxa"/>
          </w:tcPr>
          <w:p w14:paraId="6F9AF510" w14:textId="3BFF630B" w:rsidR="00B873A5" w:rsidRDefault="00B873A5" w:rsidP="00A47154">
            <w:pPr>
              <w:rPr>
                <w:b/>
                <w:szCs w:val="24"/>
              </w:rPr>
            </w:pPr>
            <w:r w:rsidRPr="46D770D8">
              <w:rPr>
                <w:rStyle w:val="normaltextrun"/>
                <w:rFonts w:cs="Arial"/>
                <w:color w:val="000000"/>
                <w:szCs w:val="24"/>
                <w:bdr w:val="none" w:sz="0" w:space="0" w:color="auto" w:frame="1"/>
              </w:rPr>
              <w:t>Side View</w:t>
            </w:r>
          </w:p>
        </w:tc>
        <w:tc>
          <w:tcPr>
            <w:tcW w:w="8592" w:type="dxa"/>
            <w:vAlign w:val="center"/>
          </w:tcPr>
          <w:p w14:paraId="0B3CA43B" w14:textId="40DEAB42" w:rsidR="00B873A5" w:rsidRDefault="1C0F3A9E" w:rsidP="2FDD79B4">
            <w:r>
              <w:t xml:space="preserve">The </w:t>
            </w:r>
            <w:r w:rsidR="7C0C60D9">
              <w:t>detailed</w:t>
            </w:r>
            <w:r>
              <w:t xml:space="preserve"> view page of the backlog</w:t>
            </w:r>
            <w:r w:rsidRPr="2FDD79B4">
              <w:rPr>
                <w:b/>
                <w:bCs/>
              </w:rPr>
              <w:t xml:space="preserve"> </w:t>
            </w:r>
            <w:r>
              <w:t>where we can view and edit the created work item.</w:t>
            </w:r>
          </w:p>
        </w:tc>
      </w:tr>
      <w:tr w:rsidR="00B873A5" w14:paraId="47EA586A" w14:textId="77777777" w:rsidTr="2FDD79B4">
        <w:trPr>
          <w:trHeight w:val="459"/>
        </w:trPr>
        <w:tc>
          <w:tcPr>
            <w:tcW w:w="2648" w:type="dxa"/>
            <w:vMerge/>
            <w:vAlign w:val="center"/>
          </w:tcPr>
          <w:p w14:paraId="769AB384" w14:textId="77777777" w:rsidR="00B873A5" w:rsidRDefault="00B873A5" w:rsidP="00A47154">
            <w:pPr>
              <w:rPr>
                <w:b/>
                <w:bCs/>
                <w:sz w:val="22"/>
              </w:rPr>
            </w:pPr>
          </w:p>
        </w:tc>
        <w:tc>
          <w:tcPr>
            <w:tcW w:w="3150" w:type="dxa"/>
          </w:tcPr>
          <w:p w14:paraId="27E5C20B" w14:textId="512E6D33" w:rsidR="00B873A5" w:rsidRDefault="00B873A5" w:rsidP="00A47154">
            <w:pPr>
              <w:rPr>
                <w:rStyle w:val="normaltextrun"/>
                <w:rFonts w:cs="Arial"/>
                <w:color w:val="000000"/>
                <w:szCs w:val="24"/>
                <w:bdr w:val="none" w:sz="0" w:space="0" w:color="auto" w:frame="1"/>
              </w:rPr>
            </w:pPr>
            <w:r w:rsidRPr="46D770D8">
              <w:rPr>
                <w:rStyle w:val="normaltextrun"/>
                <w:rFonts w:cs="Arial"/>
                <w:color w:val="000000"/>
                <w:szCs w:val="24"/>
                <w:shd w:val="clear" w:color="auto" w:fill="FFFFFF"/>
              </w:rPr>
              <w:t>Full View</w:t>
            </w:r>
            <w:r w:rsidRPr="46D770D8">
              <w:rPr>
                <w:rStyle w:val="eop"/>
                <w:rFonts w:cs="Arial"/>
                <w:b/>
                <w:color w:val="000000"/>
                <w:szCs w:val="24"/>
                <w:shd w:val="clear" w:color="auto" w:fill="FFFFFF"/>
              </w:rPr>
              <w:t> </w:t>
            </w:r>
          </w:p>
        </w:tc>
        <w:tc>
          <w:tcPr>
            <w:tcW w:w="8592" w:type="dxa"/>
            <w:vAlign w:val="center"/>
          </w:tcPr>
          <w:p w14:paraId="3451F9D6" w14:textId="704BE8E7" w:rsidR="00B873A5" w:rsidRDefault="007D2930" w:rsidP="00A47154">
            <w:pPr>
              <w:rPr>
                <w:szCs w:val="24"/>
              </w:rPr>
            </w:pPr>
            <w:r>
              <w:rPr>
                <w:szCs w:val="24"/>
              </w:rPr>
              <w:t>Page</w:t>
            </w:r>
            <w:r w:rsidR="00CFE026" w:rsidRPr="46D770D8">
              <w:rPr>
                <w:szCs w:val="24"/>
              </w:rPr>
              <w:t xml:space="preserve"> where </w:t>
            </w:r>
            <w:r w:rsidR="630C0BF0" w:rsidRPr="46D770D8">
              <w:rPr>
                <w:szCs w:val="24"/>
              </w:rPr>
              <w:t>users</w:t>
            </w:r>
            <w:r w:rsidR="00CFE026" w:rsidRPr="46D770D8">
              <w:rPr>
                <w:szCs w:val="24"/>
              </w:rPr>
              <w:t xml:space="preserve"> can view and edit any </w:t>
            </w:r>
            <w:r w:rsidR="0A520BB9" w:rsidRPr="46D770D8">
              <w:rPr>
                <w:szCs w:val="24"/>
              </w:rPr>
              <w:t xml:space="preserve">one </w:t>
            </w:r>
            <w:r w:rsidR="00CFE026" w:rsidRPr="46D770D8">
              <w:rPr>
                <w:szCs w:val="24"/>
              </w:rPr>
              <w:t xml:space="preserve">created work item in full </w:t>
            </w:r>
            <w:r w:rsidR="5675C748" w:rsidRPr="46D770D8">
              <w:rPr>
                <w:szCs w:val="24"/>
              </w:rPr>
              <w:t>page</w:t>
            </w:r>
            <w:r w:rsidR="00CFE026" w:rsidRPr="46D770D8">
              <w:rPr>
                <w:szCs w:val="24"/>
              </w:rPr>
              <w:t>.</w:t>
            </w:r>
          </w:p>
        </w:tc>
      </w:tr>
      <w:tr w:rsidR="00FB3E0D" w14:paraId="45CB7403" w14:textId="77777777" w:rsidTr="2FDD79B4">
        <w:trPr>
          <w:trHeight w:val="459"/>
        </w:trPr>
        <w:tc>
          <w:tcPr>
            <w:tcW w:w="2648" w:type="dxa"/>
            <w:vMerge w:val="restart"/>
            <w:vAlign w:val="center"/>
          </w:tcPr>
          <w:p w14:paraId="262D6820" w14:textId="765472FB" w:rsidR="00FB3E0D" w:rsidRDefault="00FB3E0D" w:rsidP="00A47154">
            <w:pPr>
              <w:rPr>
                <w:b/>
                <w:szCs w:val="24"/>
              </w:rPr>
            </w:pPr>
            <w:r w:rsidRPr="46D770D8">
              <w:rPr>
                <w:rStyle w:val="normaltextrun"/>
                <w:rFonts w:cs="Arial"/>
                <w:color w:val="000000"/>
                <w:szCs w:val="24"/>
                <w:shd w:val="clear" w:color="auto" w:fill="FFFFFF"/>
              </w:rPr>
              <w:t>Issues | New Issue Navigator</w:t>
            </w:r>
            <w:r w:rsidRPr="46D770D8">
              <w:rPr>
                <w:rStyle w:val="eop"/>
                <w:rFonts w:cs="Arial"/>
                <w:b/>
                <w:color w:val="000000"/>
                <w:szCs w:val="24"/>
                <w:shd w:val="clear" w:color="auto" w:fill="FFFFFF"/>
              </w:rPr>
              <w:t> </w:t>
            </w:r>
          </w:p>
        </w:tc>
        <w:tc>
          <w:tcPr>
            <w:tcW w:w="3150" w:type="dxa"/>
          </w:tcPr>
          <w:p w14:paraId="37004E25" w14:textId="7C85D32A" w:rsidR="00FB3E0D" w:rsidRDefault="00FB3E0D" w:rsidP="00A47154">
            <w:pPr>
              <w:rPr>
                <w:rStyle w:val="normaltextrun"/>
                <w:rFonts w:cs="Arial"/>
                <w:color w:val="000000"/>
                <w:szCs w:val="24"/>
                <w:bdr w:val="none" w:sz="0" w:space="0" w:color="auto" w:frame="1"/>
              </w:rPr>
            </w:pPr>
            <w:r w:rsidRPr="46D770D8">
              <w:rPr>
                <w:rStyle w:val="normaltextrun"/>
                <w:rFonts w:cs="Arial"/>
                <w:color w:val="000000"/>
                <w:szCs w:val="24"/>
                <w:bdr w:val="none" w:sz="0" w:space="0" w:color="auto" w:frame="1"/>
              </w:rPr>
              <w:t>List View</w:t>
            </w:r>
          </w:p>
        </w:tc>
        <w:tc>
          <w:tcPr>
            <w:tcW w:w="8592" w:type="dxa"/>
            <w:vAlign w:val="center"/>
          </w:tcPr>
          <w:p w14:paraId="21C2B5F6" w14:textId="68BAECA2" w:rsidR="00FB3E0D" w:rsidRDefault="00B0259B" w:rsidP="00A47154">
            <w:pPr>
              <w:rPr>
                <w:szCs w:val="24"/>
              </w:rPr>
            </w:pPr>
            <w:r>
              <w:rPr>
                <w:szCs w:val="24"/>
              </w:rPr>
              <w:t>L</w:t>
            </w:r>
            <w:r w:rsidR="1AE73F96" w:rsidRPr="46D770D8">
              <w:rPr>
                <w:szCs w:val="24"/>
              </w:rPr>
              <w:t>ist of all the work items in a tabular format</w:t>
            </w:r>
            <w:r w:rsidR="73092600" w:rsidRPr="46D770D8">
              <w:rPr>
                <w:szCs w:val="24"/>
              </w:rPr>
              <w:t xml:space="preserve"> in the backlog</w:t>
            </w:r>
            <w:r w:rsidR="1AE73F96" w:rsidRPr="46D770D8">
              <w:rPr>
                <w:szCs w:val="24"/>
              </w:rPr>
              <w:t>.</w:t>
            </w:r>
          </w:p>
        </w:tc>
      </w:tr>
      <w:tr w:rsidR="00FB3E0D" w14:paraId="0BD6B987" w14:textId="77777777" w:rsidTr="2FDD79B4">
        <w:trPr>
          <w:trHeight w:val="459"/>
        </w:trPr>
        <w:tc>
          <w:tcPr>
            <w:tcW w:w="2648" w:type="dxa"/>
            <w:vMerge/>
            <w:vAlign w:val="center"/>
          </w:tcPr>
          <w:p w14:paraId="1EBFA84E" w14:textId="77777777" w:rsidR="00FB3E0D" w:rsidRDefault="00FB3E0D" w:rsidP="00A47154">
            <w:pPr>
              <w:rPr>
                <w:b/>
                <w:bCs/>
                <w:sz w:val="22"/>
              </w:rPr>
            </w:pPr>
          </w:p>
        </w:tc>
        <w:tc>
          <w:tcPr>
            <w:tcW w:w="3150" w:type="dxa"/>
          </w:tcPr>
          <w:p w14:paraId="39A88750" w14:textId="368DEF02" w:rsidR="00FB3E0D" w:rsidRDefault="00FB3E0D" w:rsidP="00A47154">
            <w:pPr>
              <w:rPr>
                <w:rStyle w:val="normaltextrun"/>
                <w:rFonts w:cs="Arial"/>
                <w:color w:val="000000"/>
                <w:szCs w:val="24"/>
                <w:bdr w:val="none" w:sz="0" w:space="0" w:color="auto" w:frame="1"/>
              </w:rPr>
            </w:pPr>
            <w:r w:rsidRPr="46D770D8">
              <w:rPr>
                <w:rStyle w:val="normaltextrun"/>
                <w:rFonts w:cs="Arial"/>
                <w:color w:val="000000"/>
                <w:szCs w:val="24"/>
                <w:shd w:val="clear" w:color="auto" w:fill="FFFFFF"/>
              </w:rPr>
              <w:t>Detail View</w:t>
            </w:r>
            <w:r w:rsidRPr="46D770D8">
              <w:rPr>
                <w:rStyle w:val="eop"/>
                <w:rFonts w:cs="Arial"/>
                <w:b/>
                <w:color w:val="000000"/>
                <w:szCs w:val="24"/>
                <w:shd w:val="clear" w:color="auto" w:fill="FFFFFF"/>
              </w:rPr>
              <w:t> </w:t>
            </w:r>
          </w:p>
        </w:tc>
        <w:tc>
          <w:tcPr>
            <w:tcW w:w="8592" w:type="dxa"/>
            <w:vAlign w:val="center"/>
          </w:tcPr>
          <w:p w14:paraId="115BDA69" w14:textId="3D623F83" w:rsidR="00FB3E0D" w:rsidRDefault="00B0259B" w:rsidP="00A47154">
            <w:pPr>
              <w:rPr>
                <w:szCs w:val="24"/>
              </w:rPr>
            </w:pPr>
            <w:r>
              <w:rPr>
                <w:szCs w:val="24"/>
              </w:rPr>
              <w:t>L</w:t>
            </w:r>
            <w:r w:rsidR="3C04F3AE" w:rsidRPr="46D770D8">
              <w:rPr>
                <w:szCs w:val="24"/>
              </w:rPr>
              <w:t>ist of all the work items in a detail view where a work item can be viewed and edited in a side panel.</w:t>
            </w:r>
          </w:p>
        </w:tc>
      </w:tr>
      <w:tr w:rsidR="00B873A5" w14:paraId="2C0B208B" w14:textId="77777777" w:rsidTr="2FDD79B4">
        <w:trPr>
          <w:trHeight w:val="459"/>
        </w:trPr>
        <w:tc>
          <w:tcPr>
            <w:tcW w:w="2648" w:type="dxa"/>
            <w:vAlign w:val="center"/>
          </w:tcPr>
          <w:p w14:paraId="456DEAED" w14:textId="01CF43A9" w:rsidR="00B873A5" w:rsidRDefault="00375DC8" w:rsidP="00A47154">
            <w:pPr>
              <w:rPr>
                <w:b/>
                <w:szCs w:val="24"/>
              </w:rPr>
            </w:pPr>
            <w:r w:rsidRPr="46D770D8">
              <w:rPr>
                <w:rStyle w:val="normaltextrun"/>
                <w:rFonts w:cs="Arial"/>
                <w:color w:val="000000"/>
                <w:szCs w:val="24"/>
                <w:shd w:val="clear" w:color="auto" w:fill="FFFFFF"/>
              </w:rPr>
              <w:t>Issues | Workflow</w:t>
            </w:r>
            <w:r w:rsidRPr="46D770D8">
              <w:rPr>
                <w:rStyle w:val="eop"/>
                <w:rFonts w:cs="Arial"/>
                <w:b/>
                <w:color w:val="000000"/>
                <w:szCs w:val="24"/>
                <w:shd w:val="clear" w:color="auto" w:fill="FFFFFF"/>
              </w:rPr>
              <w:t> </w:t>
            </w:r>
          </w:p>
        </w:tc>
        <w:tc>
          <w:tcPr>
            <w:tcW w:w="3150" w:type="dxa"/>
          </w:tcPr>
          <w:p w14:paraId="24DA72F8" w14:textId="5F33E62A" w:rsidR="00B873A5" w:rsidRDefault="00E41BF6" w:rsidP="00A47154">
            <w:pPr>
              <w:rPr>
                <w:rStyle w:val="normaltextrun"/>
                <w:rFonts w:cs="Arial"/>
                <w:color w:val="000000"/>
                <w:szCs w:val="24"/>
                <w:bdr w:val="none" w:sz="0" w:space="0" w:color="auto" w:frame="1"/>
              </w:rPr>
            </w:pPr>
            <w:r w:rsidRPr="46D770D8">
              <w:rPr>
                <w:rStyle w:val="normaltextrun"/>
                <w:rFonts w:cs="Arial"/>
                <w:color w:val="000000"/>
                <w:szCs w:val="24"/>
                <w:bdr w:val="none" w:sz="0" w:space="0" w:color="auto" w:frame="1"/>
              </w:rPr>
              <w:t>-</w:t>
            </w:r>
          </w:p>
        </w:tc>
        <w:tc>
          <w:tcPr>
            <w:tcW w:w="8592" w:type="dxa"/>
            <w:vAlign w:val="center"/>
          </w:tcPr>
          <w:p w14:paraId="6B796B02" w14:textId="05B9BCED" w:rsidR="00B873A5" w:rsidRDefault="00B0259B" w:rsidP="00A47154">
            <w:pPr>
              <w:rPr>
                <w:szCs w:val="24"/>
              </w:rPr>
            </w:pPr>
            <w:r>
              <w:rPr>
                <w:szCs w:val="24"/>
              </w:rPr>
              <w:t>M</w:t>
            </w:r>
            <w:r w:rsidR="0360BA19" w:rsidRPr="46D770D8">
              <w:rPr>
                <w:szCs w:val="24"/>
              </w:rPr>
              <w:t xml:space="preserve">odal dialog where </w:t>
            </w:r>
            <w:r w:rsidR="35247A86" w:rsidRPr="46D770D8">
              <w:rPr>
                <w:szCs w:val="24"/>
              </w:rPr>
              <w:t>users</w:t>
            </w:r>
            <w:r w:rsidR="0360BA19" w:rsidRPr="46D770D8">
              <w:rPr>
                <w:szCs w:val="24"/>
              </w:rPr>
              <w:t xml:space="preserve"> c</w:t>
            </w:r>
            <w:r w:rsidR="5AC5C3D6" w:rsidRPr="46D770D8">
              <w:rPr>
                <w:szCs w:val="24"/>
              </w:rPr>
              <w:t>an view the transition of the workflow of any work item.</w:t>
            </w:r>
          </w:p>
        </w:tc>
      </w:tr>
      <w:tr w:rsidR="00B873A5" w14:paraId="6CAC5E1E" w14:textId="77777777" w:rsidTr="2FDD79B4">
        <w:trPr>
          <w:trHeight w:val="459"/>
        </w:trPr>
        <w:tc>
          <w:tcPr>
            <w:tcW w:w="2648" w:type="dxa"/>
            <w:vAlign w:val="center"/>
          </w:tcPr>
          <w:p w14:paraId="41EC2EDE" w14:textId="58DE2505" w:rsidR="00B873A5" w:rsidRDefault="00335DFB" w:rsidP="00A47154">
            <w:pPr>
              <w:rPr>
                <w:b/>
                <w:szCs w:val="24"/>
              </w:rPr>
            </w:pPr>
            <w:r w:rsidRPr="46D770D8">
              <w:rPr>
                <w:rStyle w:val="normaltextrun"/>
                <w:rFonts w:cs="Arial"/>
                <w:color w:val="000000"/>
                <w:szCs w:val="24"/>
                <w:shd w:val="clear" w:color="auto" w:fill="FFFFFF"/>
              </w:rPr>
              <w:t>Software Projects | Boards</w:t>
            </w:r>
          </w:p>
        </w:tc>
        <w:tc>
          <w:tcPr>
            <w:tcW w:w="3150" w:type="dxa"/>
          </w:tcPr>
          <w:p w14:paraId="1CCEC13C" w14:textId="182B1991" w:rsidR="00B873A5" w:rsidRDefault="00BF057F" w:rsidP="00A47154">
            <w:pPr>
              <w:rPr>
                <w:rStyle w:val="normaltextrun"/>
                <w:rFonts w:cs="Arial"/>
                <w:color w:val="000000"/>
                <w:szCs w:val="24"/>
                <w:bdr w:val="none" w:sz="0" w:space="0" w:color="auto" w:frame="1"/>
              </w:rPr>
            </w:pPr>
            <w:r w:rsidRPr="46D770D8">
              <w:rPr>
                <w:rStyle w:val="normaltextrun"/>
                <w:rFonts w:cs="Arial"/>
                <w:color w:val="000000"/>
                <w:szCs w:val="24"/>
                <w:bdr w:val="none" w:sz="0" w:space="0" w:color="auto" w:frame="1"/>
              </w:rPr>
              <w:t>Kanban Board - CMP</w:t>
            </w:r>
          </w:p>
        </w:tc>
        <w:tc>
          <w:tcPr>
            <w:tcW w:w="8592" w:type="dxa"/>
            <w:vAlign w:val="center"/>
          </w:tcPr>
          <w:p w14:paraId="42D7D252" w14:textId="4D3B5190" w:rsidR="00B873A5" w:rsidRDefault="43DF6CFC" w:rsidP="00A47154">
            <w:pPr>
              <w:rPr>
                <w:szCs w:val="24"/>
              </w:rPr>
            </w:pPr>
            <w:r w:rsidRPr="46D770D8">
              <w:rPr>
                <w:szCs w:val="24"/>
              </w:rPr>
              <w:t>Company managed project</w:t>
            </w:r>
            <w:r w:rsidR="6F6CCF9B" w:rsidRPr="46D770D8">
              <w:rPr>
                <w:szCs w:val="24"/>
              </w:rPr>
              <w:t xml:space="preserve"> used to manage </w:t>
            </w:r>
            <w:r w:rsidR="11F36A83" w:rsidRPr="46D770D8">
              <w:rPr>
                <w:szCs w:val="24"/>
              </w:rPr>
              <w:t>and optimize workflow by displaying tasks in various stages of completion</w:t>
            </w:r>
            <w:r w:rsidR="734F9C6F" w:rsidRPr="46D770D8">
              <w:rPr>
                <w:szCs w:val="24"/>
              </w:rPr>
              <w:t>, allowing teams to track progress and identify bottlenecks.</w:t>
            </w:r>
          </w:p>
        </w:tc>
      </w:tr>
      <w:tr w:rsidR="00B873A5" w14:paraId="680DDAA5" w14:textId="77777777" w:rsidTr="2FDD79B4">
        <w:trPr>
          <w:trHeight w:val="459"/>
        </w:trPr>
        <w:tc>
          <w:tcPr>
            <w:tcW w:w="2648" w:type="dxa"/>
            <w:vAlign w:val="center"/>
          </w:tcPr>
          <w:p w14:paraId="2BA385EF" w14:textId="77777777" w:rsidR="00B873A5" w:rsidRDefault="00B873A5" w:rsidP="00A47154">
            <w:pPr>
              <w:rPr>
                <w:b/>
                <w:szCs w:val="24"/>
              </w:rPr>
            </w:pPr>
          </w:p>
        </w:tc>
        <w:tc>
          <w:tcPr>
            <w:tcW w:w="3150" w:type="dxa"/>
          </w:tcPr>
          <w:p w14:paraId="3B55DDFE" w14:textId="2ADBF8B8" w:rsidR="00B873A5" w:rsidRDefault="004A782E" w:rsidP="00A47154">
            <w:pPr>
              <w:rPr>
                <w:rStyle w:val="normaltextrun"/>
                <w:rFonts w:cs="Arial"/>
                <w:color w:val="000000"/>
                <w:szCs w:val="24"/>
                <w:bdr w:val="none" w:sz="0" w:space="0" w:color="auto" w:frame="1"/>
              </w:rPr>
            </w:pPr>
            <w:r w:rsidRPr="46D770D8">
              <w:rPr>
                <w:rStyle w:val="normaltextrun"/>
                <w:rFonts w:cs="Arial"/>
                <w:color w:val="000000"/>
                <w:szCs w:val="24"/>
                <w:bdr w:val="none" w:sz="0" w:space="0" w:color="auto" w:frame="1"/>
              </w:rPr>
              <w:t>Scrum Board - CMP</w:t>
            </w:r>
          </w:p>
        </w:tc>
        <w:tc>
          <w:tcPr>
            <w:tcW w:w="8592" w:type="dxa"/>
            <w:vAlign w:val="center"/>
          </w:tcPr>
          <w:p w14:paraId="68322DA4" w14:textId="6B0B3272" w:rsidR="00B873A5" w:rsidRDefault="305DAA04" w:rsidP="00A47154">
            <w:pPr>
              <w:rPr>
                <w:szCs w:val="24"/>
              </w:rPr>
            </w:pPr>
            <w:r w:rsidRPr="46D770D8">
              <w:rPr>
                <w:szCs w:val="24"/>
              </w:rPr>
              <w:t>Company managed project tool used in Agile project management to display and manage the progress of tasks</w:t>
            </w:r>
            <w:r w:rsidR="4070FC67" w:rsidRPr="46D770D8">
              <w:rPr>
                <w:szCs w:val="24"/>
              </w:rPr>
              <w:t xml:space="preserve"> within a scrum framework, typically organi</w:t>
            </w:r>
            <w:r w:rsidR="26CD811D" w:rsidRPr="46D770D8">
              <w:rPr>
                <w:szCs w:val="24"/>
              </w:rPr>
              <w:t>zed into columns representing different stages of work.</w:t>
            </w:r>
          </w:p>
        </w:tc>
      </w:tr>
      <w:tr w:rsidR="00B873A5" w14:paraId="2CF5B1CB" w14:textId="77777777" w:rsidTr="2FDD79B4">
        <w:trPr>
          <w:trHeight w:val="459"/>
        </w:trPr>
        <w:tc>
          <w:tcPr>
            <w:tcW w:w="2648" w:type="dxa"/>
            <w:vAlign w:val="center"/>
          </w:tcPr>
          <w:p w14:paraId="26EE5E8E" w14:textId="77777777" w:rsidR="00B873A5" w:rsidRDefault="00B873A5" w:rsidP="00A47154">
            <w:pPr>
              <w:rPr>
                <w:b/>
                <w:szCs w:val="24"/>
              </w:rPr>
            </w:pPr>
          </w:p>
        </w:tc>
        <w:tc>
          <w:tcPr>
            <w:tcW w:w="3150" w:type="dxa"/>
          </w:tcPr>
          <w:p w14:paraId="21AE34B2" w14:textId="17D9C82D" w:rsidR="00B873A5" w:rsidRDefault="00865AFE" w:rsidP="00A47154">
            <w:pPr>
              <w:rPr>
                <w:rStyle w:val="normaltextrun"/>
                <w:rFonts w:cs="Arial"/>
                <w:color w:val="000000"/>
                <w:szCs w:val="24"/>
                <w:bdr w:val="none" w:sz="0" w:space="0" w:color="auto" w:frame="1"/>
              </w:rPr>
            </w:pPr>
            <w:r w:rsidRPr="46D770D8">
              <w:rPr>
                <w:rStyle w:val="normaltextrun"/>
                <w:rFonts w:cs="Arial"/>
                <w:color w:val="000000"/>
                <w:szCs w:val="24"/>
                <w:shd w:val="clear" w:color="auto" w:fill="FFFFFF"/>
              </w:rPr>
              <w:t>Kanban Board - TMP</w:t>
            </w:r>
            <w:r w:rsidRPr="46D770D8">
              <w:rPr>
                <w:rStyle w:val="eop"/>
                <w:rFonts w:cs="Arial"/>
                <w:b/>
                <w:color w:val="000000"/>
                <w:szCs w:val="24"/>
                <w:shd w:val="clear" w:color="auto" w:fill="FFFFFF"/>
              </w:rPr>
              <w:t> </w:t>
            </w:r>
          </w:p>
        </w:tc>
        <w:tc>
          <w:tcPr>
            <w:tcW w:w="8592" w:type="dxa"/>
            <w:vAlign w:val="center"/>
          </w:tcPr>
          <w:p w14:paraId="3328529A" w14:textId="41BFC163" w:rsidR="00B873A5" w:rsidRDefault="0B5953F7" w:rsidP="00A47154">
            <w:pPr>
              <w:rPr>
                <w:szCs w:val="24"/>
              </w:rPr>
            </w:pPr>
            <w:r w:rsidRPr="46D770D8">
              <w:rPr>
                <w:szCs w:val="24"/>
              </w:rPr>
              <w:t>Company</w:t>
            </w:r>
            <w:r w:rsidR="6F9911ED" w:rsidRPr="46D770D8">
              <w:rPr>
                <w:szCs w:val="24"/>
              </w:rPr>
              <w:t xml:space="preserve"> managed project used to manage and optimize workflow by displaying tasks in various stages of completion, allowing teams to track progress and identify bottlenecks.</w:t>
            </w:r>
          </w:p>
        </w:tc>
      </w:tr>
      <w:tr w:rsidR="00B873A5" w14:paraId="553DEB46" w14:textId="77777777" w:rsidTr="2FDD79B4">
        <w:trPr>
          <w:trHeight w:val="459"/>
        </w:trPr>
        <w:tc>
          <w:tcPr>
            <w:tcW w:w="2648" w:type="dxa"/>
            <w:vAlign w:val="center"/>
          </w:tcPr>
          <w:p w14:paraId="68B27609" w14:textId="77777777" w:rsidR="00B873A5" w:rsidRDefault="00B873A5" w:rsidP="00A47154">
            <w:pPr>
              <w:rPr>
                <w:b/>
                <w:szCs w:val="24"/>
              </w:rPr>
            </w:pPr>
          </w:p>
        </w:tc>
        <w:tc>
          <w:tcPr>
            <w:tcW w:w="3150" w:type="dxa"/>
          </w:tcPr>
          <w:p w14:paraId="21672770" w14:textId="2648DFC0" w:rsidR="00B873A5" w:rsidRDefault="00865AFE" w:rsidP="00A47154">
            <w:pPr>
              <w:rPr>
                <w:rStyle w:val="normaltextrun"/>
                <w:rFonts w:cs="Arial"/>
                <w:color w:val="000000"/>
                <w:szCs w:val="24"/>
                <w:bdr w:val="none" w:sz="0" w:space="0" w:color="auto" w:frame="1"/>
              </w:rPr>
            </w:pPr>
            <w:r w:rsidRPr="46D770D8">
              <w:rPr>
                <w:rStyle w:val="normaltextrun"/>
                <w:rFonts w:cs="Arial"/>
                <w:color w:val="000000"/>
                <w:szCs w:val="24"/>
                <w:shd w:val="clear" w:color="auto" w:fill="FFFFFF"/>
              </w:rPr>
              <w:t>Scrum Board - TMP</w:t>
            </w:r>
            <w:r w:rsidRPr="46D770D8">
              <w:rPr>
                <w:rStyle w:val="eop"/>
                <w:rFonts w:cs="Arial"/>
                <w:b/>
                <w:color w:val="000000"/>
                <w:szCs w:val="24"/>
                <w:shd w:val="clear" w:color="auto" w:fill="FFFFFF"/>
              </w:rPr>
              <w:t> </w:t>
            </w:r>
          </w:p>
        </w:tc>
        <w:tc>
          <w:tcPr>
            <w:tcW w:w="8592" w:type="dxa"/>
            <w:vAlign w:val="center"/>
          </w:tcPr>
          <w:p w14:paraId="0D60CA4F" w14:textId="67C466DF" w:rsidR="00B873A5" w:rsidRDefault="5BC3D694" w:rsidP="00A47154">
            <w:pPr>
              <w:rPr>
                <w:szCs w:val="24"/>
              </w:rPr>
            </w:pPr>
            <w:r w:rsidRPr="46D770D8">
              <w:rPr>
                <w:szCs w:val="24"/>
              </w:rPr>
              <w:t>Company</w:t>
            </w:r>
            <w:r w:rsidR="6E796E79" w:rsidRPr="46D770D8">
              <w:rPr>
                <w:szCs w:val="24"/>
              </w:rPr>
              <w:t xml:space="preserve"> managed project used in Agile project management to display and manage the progress of tasks within a scrum framework, typically organized into columns representing different stages of work.</w:t>
            </w:r>
          </w:p>
        </w:tc>
      </w:tr>
      <w:tr w:rsidR="00B873A5" w14:paraId="267E2203" w14:textId="77777777" w:rsidTr="2FDD79B4">
        <w:trPr>
          <w:trHeight w:val="459"/>
        </w:trPr>
        <w:tc>
          <w:tcPr>
            <w:tcW w:w="2648" w:type="dxa"/>
            <w:vAlign w:val="center"/>
          </w:tcPr>
          <w:p w14:paraId="4377CD92" w14:textId="77777777" w:rsidR="00B873A5" w:rsidRDefault="00B873A5" w:rsidP="00A47154">
            <w:pPr>
              <w:rPr>
                <w:b/>
                <w:szCs w:val="24"/>
              </w:rPr>
            </w:pPr>
          </w:p>
        </w:tc>
        <w:tc>
          <w:tcPr>
            <w:tcW w:w="3150" w:type="dxa"/>
          </w:tcPr>
          <w:p w14:paraId="66163E84" w14:textId="4CDD8D9A" w:rsidR="00B873A5" w:rsidRDefault="00E11169" w:rsidP="00A47154">
            <w:pPr>
              <w:rPr>
                <w:rStyle w:val="normaltextrun"/>
                <w:rFonts w:cs="Arial"/>
                <w:color w:val="000000"/>
                <w:szCs w:val="24"/>
                <w:bdr w:val="none" w:sz="0" w:space="0" w:color="auto" w:frame="1"/>
              </w:rPr>
            </w:pPr>
            <w:r w:rsidRPr="46D770D8">
              <w:rPr>
                <w:rStyle w:val="normaltextrun"/>
                <w:rFonts w:cs="Arial"/>
                <w:color w:val="000000"/>
                <w:szCs w:val="24"/>
                <w:bdr w:val="none" w:sz="0" w:space="0" w:color="auto" w:frame="1"/>
              </w:rPr>
              <w:t>Create Board</w:t>
            </w:r>
          </w:p>
        </w:tc>
        <w:tc>
          <w:tcPr>
            <w:tcW w:w="8592" w:type="dxa"/>
            <w:vAlign w:val="center"/>
          </w:tcPr>
          <w:p w14:paraId="7E693E0B" w14:textId="489B2141" w:rsidR="00B873A5" w:rsidRDefault="00B0259B" w:rsidP="00A47154">
            <w:pPr>
              <w:rPr>
                <w:szCs w:val="24"/>
              </w:rPr>
            </w:pPr>
            <w:r>
              <w:rPr>
                <w:szCs w:val="24"/>
              </w:rPr>
              <w:t>C</w:t>
            </w:r>
            <w:r w:rsidR="634C9430" w:rsidRPr="46D770D8">
              <w:rPr>
                <w:szCs w:val="24"/>
              </w:rPr>
              <w:t>onsists of</w:t>
            </w:r>
            <w:r w:rsidR="413F2659" w:rsidRPr="46D770D8">
              <w:rPr>
                <w:szCs w:val="24"/>
              </w:rPr>
              <w:t xml:space="preserve"> modal dialogs used to create a Scrum or Kanban board project.</w:t>
            </w:r>
          </w:p>
        </w:tc>
      </w:tr>
      <w:tr w:rsidR="00B873A5" w14:paraId="53619937" w14:textId="77777777" w:rsidTr="2FDD79B4">
        <w:trPr>
          <w:trHeight w:val="459"/>
        </w:trPr>
        <w:tc>
          <w:tcPr>
            <w:tcW w:w="2648" w:type="dxa"/>
            <w:vAlign w:val="center"/>
          </w:tcPr>
          <w:p w14:paraId="4798192E" w14:textId="77777777" w:rsidR="00B873A5" w:rsidRDefault="00B873A5" w:rsidP="00A47154">
            <w:pPr>
              <w:rPr>
                <w:b/>
                <w:szCs w:val="24"/>
              </w:rPr>
            </w:pPr>
          </w:p>
        </w:tc>
        <w:tc>
          <w:tcPr>
            <w:tcW w:w="3150" w:type="dxa"/>
          </w:tcPr>
          <w:p w14:paraId="310AC8D6" w14:textId="3AEB5830" w:rsidR="00B873A5" w:rsidRDefault="00F268B6" w:rsidP="00A47154">
            <w:pPr>
              <w:rPr>
                <w:rStyle w:val="normaltextrun"/>
                <w:rFonts w:cs="Arial"/>
                <w:color w:val="000000"/>
                <w:szCs w:val="24"/>
                <w:bdr w:val="none" w:sz="0" w:space="0" w:color="auto" w:frame="1"/>
              </w:rPr>
            </w:pPr>
            <w:r w:rsidRPr="46D770D8">
              <w:rPr>
                <w:rStyle w:val="normaltextrun"/>
                <w:rFonts w:cs="Arial"/>
                <w:color w:val="000000"/>
                <w:szCs w:val="24"/>
                <w:shd w:val="clear" w:color="auto" w:fill="FFFFFF"/>
              </w:rPr>
              <w:t>Boards Directory</w:t>
            </w:r>
            <w:r w:rsidRPr="46D770D8">
              <w:rPr>
                <w:rStyle w:val="eop"/>
                <w:rFonts w:cs="Arial"/>
                <w:b/>
                <w:color w:val="000000"/>
                <w:szCs w:val="24"/>
                <w:shd w:val="clear" w:color="auto" w:fill="FFFFFF"/>
              </w:rPr>
              <w:t> </w:t>
            </w:r>
          </w:p>
        </w:tc>
        <w:tc>
          <w:tcPr>
            <w:tcW w:w="8592" w:type="dxa"/>
            <w:vAlign w:val="center"/>
          </w:tcPr>
          <w:p w14:paraId="05C78C64" w14:textId="74B6FE62" w:rsidR="00B873A5" w:rsidRDefault="3C5890B3" w:rsidP="00A47154">
            <w:pPr>
              <w:rPr>
                <w:szCs w:val="24"/>
              </w:rPr>
            </w:pPr>
            <w:r w:rsidRPr="46D770D8">
              <w:rPr>
                <w:szCs w:val="24"/>
              </w:rPr>
              <w:t xml:space="preserve">This </w:t>
            </w:r>
            <w:r w:rsidR="55853406" w:rsidRPr="46D770D8">
              <w:rPr>
                <w:color w:val="000000" w:themeColor="text1"/>
                <w:szCs w:val="24"/>
              </w:rPr>
              <w:t>experience</w:t>
            </w:r>
            <w:r w:rsidRPr="46D770D8">
              <w:rPr>
                <w:color w:val="000000" w:themeColor="text1"/>
                <w:szCs w:val="24"/>
              </w:rPr>
              <w:t xml:space="preserve"> contains</w:t>
            </w:r>
            <w:r w:rsidRPr="46D770D8">
              <w:rPr>
                <w:szCs w:val="24"/>
              </w:rPr>
              <w:t xml:space="preserve"> a list of dashboards in a tabular format.</w:t>
            </w:r>
          </w:p>
        </w:tc>
      </w:tr>
      <w:tr w:rsidR="00FB4ECD" w14:paraId="65F15CBA" w14:textId="77777777" w:rsidTr="2FDD79B4">
        <w:trPr>
          <w:trHeight w:val="459"/>
        </w:trPr>
        <w:tc>
          <w:tcPr>
            <w:tcW w:w="2648" w:type="dxa"/>
            <w:vMerge w:val="restart"/>
            <w:vAlign w:val="center"/>
          </w:tcPr>
          <w:p w14:paraId="7DBA7EF3" w14:textId="0753D6D5" w:rsidR="00FB4ECD" w:rsidRDefault="00FB4ECD" w:rsidP="00A47154">
            <w:pPr>
              <w:rPr>
                <w:b/>
                <w:szCs w:val="24"/>
              </w:rPr>
            </w:pPr>
            <w:r w:rsidRPr="46D770D8">
              <w:rPr>
                <w:rStyle w:val="normaltextrun"/>
                <w:rFonts w:cs="Arial"/>
                <w:color w:val="000000"/>
                <w:szCs w:val="24"/>
                <w:shd w:val="clear" w:color="auto" w:fill="FFFFFF"/>
              </w:rPr>
              <w:t>Software Projects | Backlog</w:t>
            </w:r>
          </w:p>
        </w:tc>
        <w:tc>
          <w:tcPr>
            <w:tcW w:w="3150" w:type="dxa"/>
          </w:tcPr>
          <w:p w14:paraId="76A5228A" w14:textId="13E13E56" w:rsidR="00FB4ECD" w:rsidRDefault="00FB4ECD" w:rsidP="00A47154">
            <w:pPr>
              <w:rPr>
                <w:rStyle w:val="normaltextrun"/>
                <w:rFonts w:cs="Arial"/>
                <w:color w:val="000000"/>
                <w:szCs w:val="24"/>
                <w:shd w:val="clear" w:color="auto" w:fill="FFFFFF"/>
              </w:rPr>
            </w:pPr>
            <w:r w:rsidRPr="46D770D8">
              <w:rPr>
                <w:rStyle w:val="normaltextrun"/>
                <w:rFonts w:cs="Arial"/>
                <w:color w:val="000000"/>
                <w:szCs w:val="24"/>
                <w:bdr w:val="none" w:sz="0" w:space="0" w:color="auto" w:frame="1"/>
              </w:rPr>
              <w:t>Kanban Backlog</w:t>
            </w:r>
          </w:p>
        </w:tc>
        <w:tc>
          <w:tcPr>
            <w:tcW w:w="8592" w:type="dxa"/>
            <w:vAlign w:val="center"/>
          </w:tcPr>
          <w:p w14:paraId="382B087C" w14:textId="2697C17F" w:rsidR="00FB4ECD" w:rsidRDefault="00B0259B" w:rsidP="00A47154">
            <w:pPr>
              <w:rPr>
                <w:szCs w:val="24"/>
              </w:rPr>
            </w:pPr>
            <w:r>
              <w:t>I</w:t>
            </w:r>
            <w:r w:rsidR="49D69E81">
              <w:t>ncludes</w:t>
            </w:r>
            <w:r w:rsidR="24DFA707" w:rsidRPr="46D770D8">
              <w:rPr>
                <w:szCs w:val="24"/>
              </w:rPr>
              <w:t xml:space="preserve"> visual management tool that helps teams organize and prior</w:t>
            </w:r>
            <w:r w:rsidR="1C429B32" w:rsidRPr="46D770D8">
              <w:rPr>
                <w:szCs w:val="24"/>
              </w:rPr>
              <w:t>itize work items in a continuous flow, allowing for efficient tracking and management of tasks.</w:t>
            </w:r>
          </w:p>
        </w:tc>
      </w:tr>
      <w:tr w:rsidR="00FB4ECD" w14:paraId="6273E265" w14:textId="77777777" w:rsidTr="2FDD79B4">
        <w:trPr>
          <w:trHeight w:val="459"/>
        </w:trPr>
        <w:tc>
          <w:tcPr>
            <w:tcW w:w="2648" w:type="dxa"/>
            <w:vMerge/>
            <w:vAlign w:val="center"/>
          </w:tcPr>
          <w:p w14:paraId="0F3611AD" w14:textId="77777777" w:rsidR="00FB4ECD" w:rsidRDefault="00FB4ECD" w:rsidP="00A47154">
            <w:pPr>
              <w:rPr>
                <w:b/>
                <w:bCs/>
                <w:sz w:val="22"/>
              </w:rPr>
            </w:pPr>
          </w:p>
        </w:tc>
        <w:tc>
          <w:tcPr>
            <w:tcW w:w="3150" w:type="dxa"/>
          </w:tcPr>
          <w:p w14:paraId="2850E5C0" w14:textId="22918D25" w:rsidR="00FB4ECD" w:rsidRDefault="00FB4ECD"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Scrum Backlog</w:t>
            </w:r>
            <w:r w:rsidRPr="46D770D8">
              <w:rPr>
                <w:rStyle w:val="eop"/>
                <w:rFonts w:cs="Arial"/>
                <w:b/>
                <w:color w:val="000000"/>
                <w:szCs w:val="24"/>
                <w:shd w:val="clear" w:color="auto" w:fill="FFFFFF"/>
              </w:rPr>
              <w:t> </w:t>
            </w:r>
          </w:p>
        </w:tc>
        <w:tc>
          <w:tcPr>
            <w:tcW w:w="8592" w:type="dxa"/>
            <w:vAlign w:val="center"/>
          </w:tcPr>
          <w:p w14:paraId="428AD0AA" w14:textId="221096E4" w:rsidR="00FB4ECD" w:rsidRDefault="00B0259B" w:rsidP="00A47154">
            <w:r>
              <w:t>I</w:t>
            </w:r>
            <w:r w:rsidR="49E79B8F">
              <w:t>ncludes</w:t>
            </w:r>
            <w:r w:rsidR="2ABEB4FF">
              <w:t xml:space="preserve"> prioritized list of tasks and features that the development team plans to work on during the upcoming sprints.</w:t>
            </w:r>
          </w:p>
        </w:tc>
      </w:tr>
      <w:tr w:rsidR="00C3064F" w14:paraId="4D334130" w14:textId="77777777" w:rsidTr="2FDD79B4">
        <w:trPr>
          <w:trHeight w:val="459"/>
        </w:trPr>
        <w:tc>
          <w:tcPr>
            <w:tcW w:w="2648" w:type="dxa"/>
            <w:vAlign w:val="center"/>
          </w:tcPr>
          <w:p w14:paraId="4F1637B4" w14:textId="37501D27" w:rsidR="00C3064F" w:rsidRDefault="006A078B" w:rsidP="00A47154">
            <w:pPr>
              <w:rPr>
                <w:b/>
                <w:szCs w:val="24"/>
              </w:rPr>
            </w:pPr>
            <w:r w:rsidRPr="46D770D8">
              <w:rPr>
                <w:rStyle w:val="normaltextrun"/>
                <w:rFonts w:cs="Arial"/>
                <w:color w:val="000000"/>
                <w:szCs w:val="24"/>
                <w:shd w:val="clear" w:color="auto" w:fill="FFFFFF"/>
              </w:rPr>
              <w:t>Software Projects | Calendar</w:t>
            </w:r>
            <w:r w:rsidRPr="46D770D8">
              <w:rPr>
                <w:rStyle w:val="eop"/>
                <w:rFonts w:cs="Arial"/>
                <w:b/>
                <w:color w:val="000000"/>
                <w:szCs w:val="24"/>
                <w:shd w:val="clear" w:color="auto" w:fill="FFFFFF"/>
              </w:rPr>
              <w:t> </w:t>
            </w:r>
          </w:p>
        </w:tc>
        <w:tc>
          <w:tcPr>
            <w:tcW w:w="3150" w:type="dxa"/>
          </w:tcPr>
          <w:p w14:paraId="2263D726" w14:textId="0A7669E8" w:rsidR="00C3064F" w:rsidRDefault="002032E1"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6B418FB7" w14:textId="1F8B015F" w:rsidR="00C3064F" w:rsidRDefault="48C25906" w:rsidP="00A47154">
            <w:pPr>
              <w:rPr>
                <w:rFonts w:eastAsia="Arial" w:cs="Arial"/>
                <w:color w:val="292A2E"/>
                <w:szCs w:val="24"/>
              </w:rPr>
            </w:pPr>
            <w:r w:rsidRPr="46D770D8">
              <w:rPr>
                <w:rFonts w:eastAsia="Arial" w:cs="Arial"/>
                <w:color w:val="292A2E"/>
                <w:szCs w:val="24"/>
              </w:rPr>
              <w:t>Jira allows users to visualize project timelines, schedule tasks, and manage deadlines effectively by displaying events and due dates in a calendar format.</w:t>
            </w:r>
          </w:p>
        </w:tc>
      </w:tr>
      <w:tr w:rsidR="00C3064F" w14:paraId="31C616FF" w14:textId="77777777" w:rsidTr="2FDD79B4">
        <w:trPr>
          <w:trHeight w:val="459"/>
        </w:trPr>
        <w:tc>
          <w:tcPr>
            <w:tcW w:w="2648" w:type="dxa"/>
            <w:vAlign w:val="center"/>
          </w:tcPr>
          <w:p w14:paraId="7B848B99" w14:textId="23D79658" w:rsidR="00C3064F" w:rsidRDefault="00A87E58" w:rsidP="00A47154">
            <w:pPr>
              <w:rPr>
                <w:b/>
                <w:szCs w:val="24"/>
              </w:rPr>
            </w:pPr>
            <w:r w:rsidRPr="46D770D8">
              <w:rPr>
                <w:rStyle w:val="normaltextrun"/>
                <w:rFonts w:cs="Arial"/>
                <w:color w:val="000000"/>
                <w:szCs w:val="24"/>
                <w:bdr w:val="none" w:sz="0" w:space="0" w:color="auto" w:frame="1"/>
              </w:rPr>
              <w:t>Software Projects | Panels</w:t>
            </w:r>
          </w:p>
        </w:tc>
        <w:tc>
          <w:tcPr>
            <w:tcW w:w="3150" w:type="dxa"/>
          </w:tcPr>
          <w:p w14:paraId="26EC7999" w14:textId="7BC98FB7" w:rsidR="00C3064F" w:rsidRDefault="002032E1"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5901B693" w14:textId="112CC935" w:rsidR="00C3064F" w:rsidRDefault="5AFB8F8C" w:rsidP="00A47154">
            <w:pPr>
              <w:rPr>
                <w:rFonts w:eastAsia="Arial" w:cs="Arial"/>
                <w:color w:val="292A2E"/>
                <w:szCs w:val="24"/>
              </w:rPr>
            </w:pPr>
            <w:r w:rsidRPr="46D770D8">
              <w:rPr>
                <w:rFonts w:eastAsia="Arial" w:cs="Arial"/>
                <w:color w:val="292A2E"/>
                <w:szCs w:val="24"/>
              </w:rPr>
              <w:t>Jira allows users to organize and manage work by grouping related issues under epics for broader project goals and tracking progress across different versions or releases, facilitating better planning and visibility.</w:t>
            </w:r>
          </w:p>
        </w:tc>
      </w:tr>
      <w:tr w:rsidR="00C3064F" w14:paraId="78965249" w14:textId="77777777" w:rsidTr="2FDD79B4">
        <w:trPr>
          <w:trHeight w:val="459"/>
        </w:trPr>
        <w:tc>
          <w:tcPr>
            <w:tcW w:w="2648" w:type="dxa"/>
            <w:vAlign w:val="center"/>
          </w:tcPr>
          <w:p w14:paraId="176CF634" w14:textId="2D557483" w:rsidR="00C3064F" w:rsidRDefault="008D6093" w:rsidP="00A47154">
            <w:pPr>
              <w:rPr>
                <w:b/>
                <w:szCs w:val="24"/>
              </w:rPr>
            </w:pPr>
            <w:r w:rsidRPr="46D770D8">
              <w:rPr>
                <w:rStyle w:val="normaltextrun"/>
                <w:rFonts w:cs="Arial"/>
                <w:color w:val="000000"/>
                <w:szCs w:val="24"/>
                <w:shd w:val="clear" w:color="auto" w:fill="FFFFFF"/>
              </w:rPr>
              <w:t>Software Projects | Timeline</w:t>
            </w:r>
            <w:r w:rsidRPr="46D770D8">
              <w:rPr>
                <w:rStyle w:val="eop"/>
                <w:rFonts w:cs="Arial"/>
                <w:b/>
                <w:color w:val="000000"/>
                <w:szCs w:val="24"/>
                <w:shd w:val="clear" w:color="auto" w:fill="FFFFFF"/>
              </w:rPr>
              <w:t> </w:t>
            </w:r>
          </w:p>
        </w:tc>
        <w:tc>
          <w:tcPr>
            <w:tcW w:w="3150" w:type="dxa"/>
          </w:tcPr>
          <w:p w14:paraId="4A2DD9E5" w14:textId="79638788" w:rsidR="00C3064F" w:rsidRDefault="00DB5B56"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Timeline &amp; Settings</w:t>
            </w:r>
            <w:r w:rsidRPr="46D770D8">
              <w:rPr>
                <w:rStyle w:val="eop"/>
                <w:rFonts w:cs="Arial"/>
                <w:b/>
                <w:color w:val="000000"/>
                <w:szCs w:val="24"/>
                <w:shd w:val="clear" w:color="auto" w:fill="FFFFFF"/>
              </w:rPr>
              <w:t> </w:t>
            </w:r>
          </w:p>
        </w:tc>
        <w:tc>
          <w:tcPr>
            <w:tcW w:w="8592" w:type="dxa"/>
            <w:vAlign w:val="center"/>
          </w:tcPr>
          <w:p w14:paraId="5C0CF816" w14:textId="39D21EE1" w:rsidR="00C3064F" w:rsidRDefault="31E2436A" w:rsidP="00A47154">
            <w:pPr>
              <w:rPr>
                <w:rFonts w:eastAsia="Arial" w:cs="Arial"/>
                <w:color w:val="292A2E"/>
                <w:szCs w:val="24"/>
              </w:rPr>
            </w:pPr>
            <w:r w:rsidRPr="46D770D8">
              <w:rPr>
                <w:rFonts w:eastAsia="Arial" w:cs="Arial"/>
                <w:color w:val="292A2E"/>
                <w:szCs w:val="24"/>
              </w:rPr>
              <w:t>Jira allows users to plan and visualize issues over time, enabling the creation, movement, and ranking of issues, along with the application of filters and export options.</w:t>
            </w:r>
          </w:p>
        </w:tc>
      </w:tr>
      <w:tr w:rsidR="00C3064F" w14:paraId="22C99239" w14:textId="77777777" w:rsidTr="2FDD79B4">
        <w:trPr>
          <w:trHeight w:val="459"/>
        </w:trPr>
        <w:tc>
          <w:tcPr>
            <w:tcW w:w="2648" w:type="dxa"/>
            <w:vAlign w:val="center"/>
          </w:tcPr>
          <w:p w14:paraId="39DFA2BF" w14:textId="1D604478" w:rsidR="00C3064F" w:rsidRDefault="00CA1A94" w:rsidP="00A47154">
            <w:pPr>
              <w:rPr>
                <w:b/>
                <w:szCs w:val="24"/>
              </w:rPr>
            </w:pPr>
            <w:r w:rsidRPr="46D770D8">
              <w:rPr>
                <w:rStyle w:val="normaltextrun"/>
                <w:rFonts w:cs="Arial"/>
                <w:color w:val="000000"/>
                <w:szCs w:val="24"/>
                <w:shd w:val="clear" w:color="auto" w:fill="FFFFFF"/>
              </w:rPr>
              <w:t>Software Projects | Sprint Modals</w:t>
            </w:r>
            <w:r w:rsidRPr="46D770D8">
              <w:rPr>
                <w:rStyle w:val="eop"/>
                <w:rFonts w:cs="Arial"/>
                <w:b/>
                <w:color w:val="000000"/>
                <w:szCs w:val="24"/>
                <w:shd w:val="clear" w:color="auto" w:fill="FFFFFF"/>
              </w:rPr>
              <w:t> </w:t>
            </w:r>
          </w:p>
        </w:tc>
        <w:tc>
          <w:tcPr>
            <w:tcW w:w="3150" w:type="dxa"/>
          </w:tcPr>
          <w:p w14:paraId="53734656" w14:textId="0CC9FD13" w:rsidR="00C3064F" w:rsidRDefault="00D91D1F"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085E3FFD" w14:textId="37523E2E" w:rsidR="00C3064F" w:rsidRDefault="51A730FB" w:rsidP="00A47154">
            <w:pPr>
              <w:rPr>
                <w:rFonts w:eastAsia="Arial" w:cs="Arial"/>
                <w:color w:val="292A2E"/>
                <w:szCs w:val="24"/>
              </w:rPr>
            </w:pPr>
            <w:r w:rsidRPr="46D770D8">
              <w:rPr>
                <w:rFonts w:eastAsia="Arial" w:cs="Arial"/>
                <w:color w:val="292A2E"/>
                <w:szCs w:val="24"/>
              </w:rPr>
              <w:t>Jira allows users to create, edit, delete, and manage sprints, including starting and completing them, while providing options for viewing and organizing sprint-related work items.</w:t>
            </w:r>
          </w:p>
        </w:tc>
      </w:tr>
      <w:tr w:rsidR="00C3064F" w14:paraId="7E6E6E62" w14:textId="77777777" w:rsidTr="2FDD79B4">
        <w:trPr>
          <w:trHeight w:val="459"/>
        </w:trPr>
        <w:tc>
          <w:tcPr>
            <w:tcW w:w="2648" w:type="dxa"/>
            <w:vAlign w:val="center"/>
          </w:tcPr>
          <w:p w14:paraId="4258A2E2" w14:textId="77D4858B" w:rsidR="00C3064F" w:rsidRDefault="00CA1A94" w:rsidP="00A47154">
            <w:pPr>
              <w:rPr>
                <w:b/>
                <w:szCs w:val="24"/>
              </w:rPr>
            </w:pPr>
            <w:r w:rsidRPr="46D770D8">
              <w:rPr>
                <w:rStyle w:val="normaltextrun"/>
                <w:rFonts w:cs="Arial"/>
                <w:color w:val="000000"/>
                <w:szCs w:val="24"/>
                <w:shd w:val="clear" w:color="auto" w:fill="FFFFFF"/>
              </w:rPr>
              <w:t>Business Projects | Boards</w:t>
            </w:r>
            <w:r w:rsidRPr="46D770D8">
              <w:rPr>
                <w:rStyle w:val="eop"/>
                <w:rFonts w:cs="Arial"/>
                <w:b/>
                <w:color w:val="000000"/>
                <w:szCs w:val="24"/>
                <w:shd w:val="clear" w:color="auto" w:fill="FFFFFF"/>
              </w:rPr>
              <w:t> </w:t>
            </w:r>
          </w:p>
        </w:tc>
        <w:tc>
          <w:tcPr>
            <w:tcW w:w="3150" w:type="dxa"/>
          </w:tcPr>
          <w:p w14:paraId="5D6D86C6" w14:textId="3BFE814B" w:rsidR="00C3064F" w:rsidRDefault="00D91D1F"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4DD84F7E" w14:textId="0E5AB116" w:rsidR="00C3064F" w:rsidRDefault="4D14F0E6" w:rsidP="00A47154">
            <w:pPr>
              <w:rPr>
                <w:rFonts w:eastAsia="Arial" w:cs="Arial"/>
                <w:color w:val="292A2E"/>
                <w:szCs w:val="24"/>
              </w:rPr>
            </w:pPr>
            <w:r w:rsidRPr="46D770D8">
              <w:rPr>
                <w:rFonts w:eastAsia="Arial" w:cs="Arial"/>
                <w:color w:val="292A2E"/>
                <w:szCs w:val="24"/>
              </w:rPr>
              <w:t xml:space="preserve">Jira </w:t>
            </w:r>
            <w:r w:rsidR="6425BF73" w:rsidRPr="46D770D8">
              <w:rPr>
                <w:rFonts w:eastAsia="Arial" w:cs="Arial"/>
                <w:color w:val="292A2E"/>
                <w:szCs w:val="24"/>
              </w:rPr>
              <w:t>allows</w:t>
            </w:r>
            <w:r w:rsidRPr="46D770D8">
              <w:rPr>
                <w:rFonts w:eastAsia="Arial" w:cs="Arial"/>
                <w:color w:val="292A2E"/>
                <w:szCs w:val="24"/>
              </w:rPr>
              <w:t xml:space="preserve"> users to create, edit, and manage workflow columns, drag and drop cards between columns, filter and search for tickets, and customize the board view for effective project management.</w:t>
            </w:r>
          </w:p>
        </w:tc>
      </w:tr>
      <w:tr w:rsidR="00701E60" w14:paraId="266F701E" w14:textId="77777777" w:rsidTr="2FDD79B4">
        <w:trPr>
          <w:trHeight w:val="459"/>
        </w:trPr>
        <w:tc>
          <w:tcPr>
            <w:tcW w:w="2648" w:type="dxa"/>
            <w:vMerge w:val="restart"/>
            <w:vAlign w:val="center"/>
          </w:tcPr>
          <w:p w14:paraId="48E62E58" w14:textId="4AD7BCCB" w:rsidR="00701E60" w:rsidRPr="009432F4" w:rsidRDefault="00701E60" w:rsidP="00A47154">
            <w:pPr>
              <w:rPr>
                <w:szCs w:val="24"/>
              </w:rPr>
            </w:pPr>
            <w:r w:rsidRPr="46D770D8">
              <w:rPr>
                <w:rStyle w:val="normaltextrun"/>
                <w:rFonts w:cs="Arial"/>
                <w:color w:val="000000"/>
                <w:szCs w:val="24"/>
                <w:bdr w:val="none" w:sz="0" w:space="0" w:color="auto" w:frame="1"/>
              </w:rPr>
              <w:t>JIRA Plans | Jira Plans Timeline</w:t>
            </w:r>
          </w:p>
        </w:tc>
        <w:tc>
          <w:tcPr>
            <w:tcW w:w="3150" w:type="dxa"/>
          </w:tcPr>
          <w:p w14:paraId="418CB877" w14:textId="0F497C2F" w:rsidR="00701E60" w:rsidRDefault="00701E60" w:rsidP="00A47154">
            <w:pPr>
              <w:rPr>
                <w:rStyle w:val="normaltextrun"/>
                <w:rFonts w:cs="Arial"/>
                <w:color w:val="000000"/>
                <w:szCs w:val="24"/>
                <w:shd w:val="clear" w:color="auto" w:fill="FFFFFF"/>
              </w:rPr>
            </w:pPr>
            <w:r w:rsidRPr="46D770D8">
              <w:rPr>
                <w:rStyle w:val="normaltextrun"/>
                <w:rFonts w:cs="Arial"/>
                <w:color w:val="000000"/>
                <w:szCs w:val="24"/>
                <w:bdr w:val="none" w:sz="0" w:space="0" w:color="auto" w:frame="1"/>
              </w:rPr>
              <w:t>Timeline &amp; Settings</w:t>
            </w:r>
          </w:p>
        </w:tc>
        <w:tc>
          <w:tcPr>
            <w:tcW w:w="8592" w:type="dxa"/>
            <w:vAlign w:val="center"/>
          </w:tcPr>
          <w:p w14:paraId="4E8D868B" w14:textId="5AED6AC2" w:rsidR="00701E60" w:rsidRDefault="7273D787" w:rsidP="00A47154">
            <w:pPr>
              <w:rPr>
                <w:rFonts w:eastAsia="Arial" w:cs="Arial"/>
                <w:color w:val="292A2E"/>
                <w:szCs w:val="24"/>
              </w:rPr>
            </w:pPr>
            <w:r w:rsidRPr="46D770D8">
              <w:rPr>
                <w:rFonts w:eastAsia="Arial" w:cs="Arial"/>
                <w:color w:val="292A2E"/>
                <w:szCs w:val="24"/>
              </w:rPr>
              <w:t>Jira allows users to visualize and manage project timelines, while the Settings feature enables customization of the timeline display and configuration options for better project tracking and planning.</w:t>
            </w:r>
          </w:p>
        </w:tc>
      </w:tr>
      <w:tr w:rsidR="00701E60" w14:paraId="6B036452" w14:textId="77777777" w:rsidTr="2FDD79B4">
        <w:trPr>
          <w:trHeight w:val="459"/>
        </w:trPr>
        <w:tc>
          <w:tcPr>
            <w:tcW w:w="2648" w:type="dxa"/>
            <w:vMerge/>
            <w:vAlign w:val="center"/>
          </w:tcPr>
          <w:p w14:paraId="1C2CFEC6" w14:textId="77777777" w:rsidR="00701E60" w:rsidRDefault="00701E60" w:rsidP="00A47154">
            <w:pPr>
              <w:rPr>
                <w:b/>
                <w:bCs/>
                <w:sz w:val="22"/>
              </w:rPr>
            </w:pPr>
          </w:p>
        </w:tc>
        <w:tc>
          <w:tcPr>
            <w:tcW w:w="3150" w:type="dxa"/>
          </w:tcPr>
          <w:p w14:paraId="0536BD89" w14:textId="14F7250B" w:rsidR="00701E60" w:rsidRDefault="00701E60"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Timeline List View</w:t>
            </w:r>
            <w:r w:rsidRPr="46D770D8">
              <w:rPr>
                <w:rStyle w:val="eop"/>
                <w:rFonts w:cs="Arial"/>
                <w:b/>
                <w:color w:val="000000"/>
                <w:szCs w:val="24"/>
                <w:shd w:val="clear" w:color="auto" w:fill="FFFFFF"/>
              </w:rPr>
              <w:t> </w:t>
            </w:r>
          </w:p>
        </w:tc>
        <w:tc>
          <w:tcPr>
            <w:tcW w:w="8592" w:type="dxa"/>
            <w:vAlign w:val="center"/>
          </w:tcPr>
          <w:p w14:paraId="2011EED0" w14:textId="172ABAB6" w:rsidR="00701E60" w:rsidRDefault="69ABEBA0" w:rsidP="00A47154">
            <w:pPr>
              <w:rPr>
                <w:rFonts w:eastAsia="Arial" w:cs="Arial"/>
                <w:color w:val="292A2E"/>
                <w:szCs w:val="24"/>
              </w:rPr>
            </w:pPr>
            <w:r w:rsidRPr="46D770D8">
              <w:rPr>
                <w:rFonts w:eastAsia="Arial" w:cs="Arial"/>
                <w:color w:val="292A2E"/>
                <w:szCs w:val="24"/>
              </w:rPr>
              <w:t>Jira allows users to visualize and manage project timelines, displaying issues and their scheduled dates in a list format for better tracking and planning.</w:t>
            </w:r>
          </w:p>
        </w:tc>
      </w:tr>
      <w:tr w:rsidR="00C3064F" w14:paraId="33B24102" w14:textId="77777777" w:rsidTr="2FDD79B4">
        <w:trPr>
          <w:trHeight w:val="459"/>
        </w:trPr>
        <w:tc>
          <w:tcPr>
            <w:tcW w:w="2648" w:type="dxa"/>
            <w:vAlign w:val="center"/>
          </w:tcPr>
          <w:p w14:paraId="7C2C97EB" w14:textId="090C34B6" w:rsidR="00C3064F" w:rsidRDefault="002B4E42" w:rsidP="00A47154">
            <w:pPr>
              <w:rPr>
                <w:b/>
                <w:szCs w:val="24"/>
              </w:rPr>
            </w:pPr>
            <w:r w:rsidRPr="46D770D8">
              <w:rPr>
                <w:rStyle w:val="normaltextrun"/>
                <w:rFonts w:cs="Arial"/>
                <w:color w:val="000000"/>
                <w:szCs w:val="24"/>
                <w:shd w:val="clear" w:color="auto" w:fill="FFFFFF"/>
              </w:rPr>
              <w:t>Directories | Projects Directory</w:t>
            </w:r>
            <w:r w:rsidRPr="46D770D8">
              <w:rPr>
                <w:rStyle w:val="eop"/>
                <w:rFonts w:cs="Arial"/>
                <w:b/>
                <w:color w:val="000000"/>
                <w:szCs w:val="24"/>
                <w:shd w:val="clear" w:color="auto" w:fill="FFFFFF"/>
              </w:rPr>
              <w:t> </w:t>
            </w:r>
          </w:p>
        </w:tc>
        <w:tc>
          <w:tcPr>
            <w:tcW w:w="3150" w:type="dxa"/>
          </w:tcPr>
          <w:p w14:paraId="55CD156B" w14:textId="77E2212E" w:rsidR="00C3064F" w:rsidRDefault="00E8221C"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37BB9E3C" w14:textId="6F3E8F18" w:rsidR="00C3064F" w:rsidRDefault="6719CD06" w:rsidP="00A47154">
            <w:pPr>
              <w:rPr>
                <w:rFonts w:eastAsia="Arial" w:cs="Arial"/>
                <w:color w:val="292A2E"/>
                <w:szCs w:val="24"/>
              </w:rPr>
            </w:pPr>
            <w:r w:rsidRPr="46D770D8">
              <w:rPr>
                <w:rFonts w:eastAsia="Arial" w:cs="Arial"/>
                <w:color w:val="292A2E"/>
                <w:szCs w:val="24"/>
              </w:rPr>
              <w:t>Jira allows users to view and manage a list of all projects they have access to, enabling them to sort, filter, and navigate to specific projects easily.</w:t>
            </w:r>
          </w:p>
        </w:tc>
      </w:tr>
      <w:tr w:rsidR="00C3064F" w14:paraId="03CB1161" w14:textId="77777777" w:rsidTr="2FDD79B4">
        <w:trPr>
          <w:trHeight w:val="459"/>
        </w:trPr>
        <w:tc>
          <w:tcPr>
            <w:tcW w:w="2648" w:type="dxa"/>
            <w:vAlign w:val="center"/>
          </w:tcPr>
          <w:p w14:paraId="5874C211" w14:textId="3871B0EB" w:rsidR="00C3064F" w:rsidRDefault="002B4E42" w:rsidP="00A47154">
            <w:pPr>
              <w:rPr>
                <w:b/>
                <w:szCs w:val="24"/>
              </w:rPr>
            </w:pPr>
            <w:r w:rsidRPr="46D770D8">
              <w:rPr>
                <w:rStyle w:val="normaltextrun"/>
                <w:rFonts w:cs="Arial"/>
                <w:color w:val="000000"/>
                <w:szCs w:val="24"/>
                <w:shd w:val="clear" w:color="auto" w:fill="FFFFFF"/>
              </w:rPr>
              <w:t>Directories | Dashboards Directory</w:t>
            </w:r>
            <w:r w:rsidRPr="46D770D8">
              <w:rPr>
                <w:rStyle w:val="eop"/>
                <w:rFonts w:cs="Arial"/>
                <w:b/>
                <w:color w:val="000000"/>
                <w:szCs w:val="24"/>
                <w:shd w:val="clear" w:color="auto" w:fill="FFFFFF"/>
              </w:rPr>
              <w:t> </w:t>
            </w:r>
          </w:p>
        </w:tc>
        <w:tc>
          <w:tcPr>
            <w:tcW w:w="3150" w:type="dxa"/>
          </w:tcPr>
          <w:p w14:paraId="1245E5F0" w14:textId="391FCB6F" w:rsidR="00C3064F" w:rsidRDefault="00E8221C"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tcPr>
          <w:p w14:paraId="1E92E0E9" w14:textId="2D8A9981" w:rsidR="00C3064F" w:rsidRDefault="4526B47D" w:rsidP="00A47154">
            <w:pPr>
              <w:rPr>
                <w:rFonts w:eastAsia="Arial" w:cs="Arial"/>
                <w:color w:val="292A2E"/>
                <w:szCs w:val="24"/>
              </w:rPr>
            </w:pPr>
            <w:r w:rsidRPr="46D770D8">
              <w:rPr>
                <w:rFonts w:eastAsia="Arial" w:cs="Arial"/>
                <w:color w:val="292A2E"/>
                <w:szCs w:val="24"/>
              </w:rPr>
              <w:t>Jira allows users to view and manage all dashboards they have access to, including options to sort, filter, and navigate to specific dashboards.</w:t>
            </w:r>
          </w:p>
        </w:tc>
      </w:tr>
      <w:tr w:rsidR="00C3064F" w14:paraId="482474D7" w14:textId="77777777" w:rsidTr="2FDD79B4">
        <w:trPr>
          <w:trHeight w:val="459"/>
        </w:trPr>
        <w:tc>
          <w:tcPr>
            <w:tcW w:w="2648" w:type="dxa"/>
            <w:vAlign w:val="center"/>
          </w:tcPr>
          <w:p w14:paraId="20667BB3" w14:textId="74D3B38F" w:rsidR="00C3064F" w:rsidRDefault="00311968" w:rsidP="00A47154">
            <w:pPr>
              <w:rPr>
                <w:b/>
                <w:szCs w:val="24"/>
              </w:rPr>
            </w:pPr>
            <w:r w:rsidRPr="46D770D8">
              <w:rPr>
                <w:rStyle w:val="normaltextrun"/>
                <w:rFonts w:cs="Arial"/>
                <w:color w:val="000000"/>
                <w:szCs w:val="24"/>
                <w:shd w:val="clear" w:color="auto" w:fill="FFFFFF"/>
              </w:rPr>
              <w:t>Directories | Filters Directory</w:t>
            </w:r>
            <w:r w:rsidRPr="46D770D8">
              <w:rPr>
                <w:rStyle w:val="eop"/>
                <w:rFonts w:cs="Arial"/>
                <w:b/>
                <w:color w:val="000000"/>
                <w:szCs w:val="24"/>
                <w:shd w:val="clear" w:color="auto" w:fill="FFFFFF"/>
              </w:rPr>
              <w:t> </w:t>
            </w:r>
          </w:p>
        </w:tc>
        <w:tc>
          <w:tcPr>
            <w:tcW w:w="3150" w:type="dxa"/>
          </w:tcPr>
          <w:p w14:paraId="16A4441E" w14:textId="13CC468E" w:rsidR="00C3064F" w:rsidRDefault="00E8221C"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36D5EE51" w14:textId="25CDC6D3" w:rsidR="00C3064F" w:rsidRDefault="12E0A99C" w:rsidP="2FDD79B4">
            <w:pPr>
              <w:rPr>
                <w:rFonts w:eastAsia="Arial" w:cs="Arial"/>
                <w:color w:val="292A2E"/>
              </w:rPr>
            </w:pPr>
            <w:r w:rsidRPr="2FDD79B4">
              <w:rPr>
                <w:rFonts w:eastAsia="Arial" w:cs="Arial"/>
                <w:color w:val="292A2E"/>
              </w:rPr>
              <w:t xml:space="preserve">Jira allows users to view, manage, and access a list of all filters they have access to, with options to sort, filter, </w:t>
            </w:r>
            <w:bookmarkStart w:id="3" w:name="_Int_lNPTVH7c"/>
            <w:r w:rsidRPr="2FDD79B4">
              <w:rPr>
                <w:rFonts w:eastAsia="Arial" w:cs="Arial"/>
                <w:color w:val="292A2E"/>
              </w:rPr>
              <w:t>star</w:t>
            </w:r>
            <w:bookmarkEnd w:id="3"/>
            <w:r w:rsidRPr="2FDD79B4">
              <w:rPr>
                <w:rFonts w:eastAsia="Arial" w:cs="Arial"/>
                <w:color w:val="292A2E"/>
              </w:rPr>
              <w:t>, and edit filters.</w:t>
            </w:r>
          </w:p>
        </w:tc>
      </w:tr>
      <w:tr w:rsidR="00C3064F" w14:paraId="26286FF7" w14:textId="77777777" w:rsidTr="2FDD79B4">
        <w:trPr>
          <w:trHeight w:val="459"/>
        </w:trPr>
        <w:tc>
          <w:tcPr>
            <w:tcW w:w="2648" w:type="dxa"/>
            <w:vAlign w:val="center"/>
          </w:tcPr>
          <w:p w14:paraId="39A326A9" w14:textId="4E280B13" w:rsidR="00C3064F" w:rsidRDefault="00894835" w:rsidP="00A47154">
            <w:pPr>
              <w:rPr>
                <w:b/>
                <w:szCs w:val="24"/>
              </w:rPr>
            </w:pPr>
            <w:r w:rsidRPr="46D770D8">
              <w:rPr>
                <w:rStyle w:val="normaltextrun"/>
                <w:rFonts w:cs="Arial"/>
                <w:color w:val="000000"/>
                <w:szCs w:val="24"/>
                <w:shd w:val="clear" w:color="auto" w:fill="FFFFFF"/>
              </w:rPr>
              <w:t>Directories | Directory Dashboard View</w:t>
            </w:r>
            <w:r w:rsidRPr="46D770D8">
              <w:rPr>
                <w:rStyle w:val="eop"/>
                <w:rFonts w:cs="Arial"/>
                <w:b/>
                <w:color w:val="000000"/>
                <w:szCs w:val="24"/>
                <w:shd w:val="clear" w:color="auto" w:fill="FFFFFF"/>
              </w:rPr>
              <w:t> </w:t>
            </w:r>
          </w:p>
        </w:tc>
        <w:tc>
          <w:tcPr>
            <w:tcW w:w="3150" w:type="dxa"/>
          </w:tcPr>
          <w:p w14:paraId="430EF0F8" w14:textId="1EBB7846" w:rsidR="00C3064F" w:rsidRDefault="00E8221C"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2F3F3030" w14:textId="08940380" w:rsidR="00C3064F" w:rsidRDefault="4AAA414C" w:rsidP="00A47154">
            <w:pPr>
              <w:rPr>
                <w:rFonts w:eastAsia="Arial" w:cs="Arial"/>
                <w:color w:val="292A2E"/>
                <w:szCs w:val="24"/>
              </w:rPr>
            </w:pPr>
            <w:r w:rsidRPr="46D770D8">
              <w:rPr>
                <w:rFonts w:eastAsia="Arial" w:cs="Arial"/>
                <w:color w:val="292A2E"/>
                <w:szCs w:val="24"/>
              </w:rPr>
              <w:t>Jira provides users with a comprehensive dashboard view that allows them to manage and navigate through various projects, filters, and dashboards they have access to, facilitating efficient organization and quick access to relevant information.</w:t>
            </w:r>
          </w:p>
        </w:tc>
      </w:tr>
      <w:tr w:rsidR="00C3064F" w14:paraId="5C7B7BF2" w14:textId="77777777" w:rsidTr="2FDD79B4">
        <w:trPr>
          <w:trHeight w:val="459"/>
        </w:trPr>
        <w:tc>
          <w:tcPr>
            <w:tcW w:w="2648" w:type="dxa"/>
            <w:vAlign w:val="center"/>
          </w:tcPr>
          <w:p w14:paraId="785C17FD" w14:textId="5A27B2CB" w:rsidR="00C3064F" w:rsidRDefault="00894835" w:rsidP="00A47154">
            <w:pPr>
              <w:rPr>
                <w:b/>
                <w:szCs w:val="24"/>
              </w:rPr>
            </w:pPr>
            <w:r w:rsidRPr="46D770D8">
              <w:rPr>
                <w:rStyle w:val="normaltextrun"/>
                <w:rFonts w:cs="Arial"/>
                <w:color w:val="000000"/>
                <w:szCs w:val="24"/>
                <w:shd w:val="clear" w:color="auto" w:fill="FFFFFF"/>
              </w:rPr>
              <w:t>Jira Home | For You</w:t>
            </w:r>
            <w:r w:rsidRPr="46D770D8">
              <w:rPr>
                <w:rStyle w:val="eop"/>
                <w:rFonts w:cs="Arial"/>
                <w:b/>
                <w:color w:val="000000"/>
                <w:szCs w:val="24"/>
                <w:shd w:val="clear" w:color="auto" w:fill="FFFFFF"/>
              </w:rPr>
              <w:t> </w:t>
            </w:r>
          </w:p>
        </w:tc>
        <w:tc>
          <w:tcPr>
            <w:tcW w:w="3150" w:type="dxa"/>
          </w:tcPr>
          <w:p w14:paraId="00114D22" w14:textId="1901E23C" w:rsidR="00C3064F" w:rsidRDefault="00E8221C"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32C8CD5F" w14:textId="39AAB925" w:rsidR="00C3064F" w:rsidRDefault="686A0680" w:rsidP="2FDD79B4">
            <w:pPr>
              <w:rPr>
                <w:rFonts w:eastAsia="Arial" w:cs="Arial"/>
                <w:color w:val="292A2E"/>
              </w:rPr>
            </w:pPr>
            <w:r w:rsidRPr="2FDD79B4">
              <w:rPr>
                <w:rFonts w:eastAsia="Arial" w:cs="Arial"/>
              </w:rPr>
              <w:t>Th</w:t>
            </w:r>
            <w:r w:rsidR="00B0259B">
              <w:rPr>
                <w:rFonts w:eastAsia="Arial" w:cs="Arial"/>
              </w:rPr>
              <w:t>e</w:t>
            </w:r>
            <w:r w:rsidRPr="2FDD79B4">
              <w:rPr>
                <w:rFonts w:eastAsia="Arial" w:cs="Arial"/>
              </w:rPr>
              <w:t xml:space="preserve"> homepage of Jira (Cloud</w:t>
            </w:r>
            <w:r w:rsidR="6104BA48" w:rsidRPr="2FDD79B4">
              <w:rPr>
                <w:rFonts w:eastAsia="Arial" w:cs="Arial"/>
              </w:rPr>
              <w:t>),</w:t>
            </w:r>
            <w:r w:rsidR="65373116" w:rsidRPr="2FDD79B4">
              <w:rPr>
                <w:rFonts w:eastAsia="Arial" w:cs="Arial"/>
              </w:rPr>
              <w:t xml:space="preserve"> and it provides users with quick access to their recent work, projects, and various navigation options to manage tasks, boards, and filters efficiently.</w:t>
            </w:r>
          </w:p>
        </w:tc>
      </w:tr>
      <w:tr w:rsidR="00A341D5" w14:paraId="328664F4" w14:textId="77777777" w:rsidTr="2FDD79B4">
        <w:trPr>
          <w:trHeight w:val="459"/>
        </w:trPr>
        <w:tc>
          <w:tcPr>
            <w:tcW w:w="2648" w:type="dxa"/>
            <w:vAlign w:val="center"/>
          </w:tcPr>
          <w:p w14:paraId="7C4E0D0F" w14:textId="60DC2ACE" w:rsidR="00A341D5" w:rsidRDefault="002F3918"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Navigation | Side Navigation</w:t>
            </w:r>
            <w:r w:rsidRPr="46D770D8">
              <w:rPr>
                <w:rStyle w:val="eop"/>
                <w:rFonts w:cs="Arial"/>
                <w:b/>
                <w:color w:val="000000"/>
                <w:szCs w:val="24"/>
                <w:shd w:val="clear" w:color="auto" w:fill="FFFFFF"/>
              </w:rPr>
              <w:t> </w:t>
            </w:r>
          </w:p>
        </w:tc>
        <w:tc>
          <w:tcPr>
            <w:tcW w:w="3150" w:type="dxa"/>
          </w:tcPr>
          <w:p w14:paraId="5957E984" w14:textId="7850D23D" w:rsidR="00A341D5" w:rsidRDefault="00E8221C"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1CA64A8B" w14:textId="3844E4D3" w:rsidR="00A341D5" w:rsidRDefault="00B0259B" w:rsidP="2FDD79B4">
            <w:pPr>
              <w:rPr>
                <w:rFonts w:eastAsia="Arial" w:cs="Arial"/>
                <w:color w:val="292A2E"/>
              </w:rPr>
            </w:pPr>
            <w:r>
              <w:rPr>
                <w:rFonts w:eastAsia="Arial" w:cs="Arial"/>
                <w:color w:val="292A2E"/>
              </w:rPr>
              <w:t>Allows</w:t>
            </w:r>
            <w:r w:rsidR="38BAC143" w:rsidRPr="2FDD79B4">
              <w:rPr>
                <w:rFonts w:eastAsia="Arial" w:cs="Arial"/>
                <w:color w:val="292A2E"/>
              </w:rPr>
              <w:t xml:space="preserve"> users to easily move between projects, boards, filters, dashboards, and settings, while providing options to expand or collapse menus, </w:t>
            </w:r>
            <w:bookmarkStart w:id="4" w:name="_Int_vbn2NbvJ"/>
            <w:r w:rsidR="38BAC143" w:rsidRPr="2FDD79B4">
              <w:rPr>
                <w:rFonts w:eastAsia="Arial" w:cs="Arial"/>
                <w:color w:val="292A2E"/>
              </w:rPr>
              <w:t>star</w:t>
            </w:r>
            <w:bookmarkEnd w:id="4"/>
            <w:r w:rsidR="38BAC143" w:rsidRPr="2FDD79B4">
              <w:rPr>
                <w:rFonts w:eastAsia="Arial" w:cs="Arial"/>
                <w:color w:val="292A2E"/>
              </w:rPr>
              <w:t xml:space="preserve"> items, and access recent and hidden items.</w:t>
            </w:r>
          </w:p>
        </w:tc>
      </w:tr>
      <w:tr w:rsidR="00A341D5" w14:paraId="1EC2604B" w14:textId="77777777" w:rsidTr="2FDD79B4">
        <w:trPr>
          <w:trHeight w:val="459"/>
        </w:trPr>
        <w:tc>
          <w:tcPr>
            <w:tcW w:w="2648" w:type="dxa"/>
            <w:vAlign w:val="center"/>
          </w:tcPr>
          <w:p w14:paraId="66305D37" w14:textId="051D45DC" w:rsidR="00A341D5" w:rsidRDefault="002F3918"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Navigation | Top Navigation</w:t>
            </w:r>
            <w:r w:rsidRPr="46D770D8">
              <w:rPr>
                <w:rStyle w:val="eop"/>
                <w:rFonts w:cs="Arial"/>
                <w:b/>
                <w:color w:val="000000"/>
                <w:szCs w:val="24"/>
                <w:shd w:val="clear" w:color="auto" w:fill="FFFFFF"/>
              </w:rPr>
              <w:t> </w:t>
            </w:r>
          </w:p>
        </w:tc>
        <w:tc>
          <w:tcPr>
            <w:tcW w:w="3150" w:type="dxa"/>
          </w:tcPr>
          <w:p w14:paraId="68750575" w14:textId="4F9E6213" w:rsidR="00A341D5" w:rsidRDefault="00E8221C"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6C5F4AB8" w14:textId="59D2E38F" w:rsidR="00A341D5" w:rsidRDefault="7DBD12C2" w:rsidP="00A47154">
            <w:pPr>
              <w:rPr>
                <w:rFonts w:eastAsia="Arial" w:cs="Arial"/>
                <w:color w:val="292A2E"/>
                <w:szCs w:val="24"/>
              </w:rPr>
            </w:pPr>
            <w:r w:rsidRPr="46D770D8">
              <w:rPr>
                <w:rFonts w:eastAsia="Arial" w:cs="Arial"/>
                <w:color w:val="292A2E"/>
                <w:szCs w:val="24"/>
              </w:rPr>
              <w:t>Jira allows users to access settings, manage projects, and navigate through various sections of the application efficiently.</w:t>
            </w:r>
          </w:p>
        </w:tc>
      </w:tr>
      <w:tr w:rsidR="00F75187" w14:paraId="1C0C5FB1" w14:textId="77777777" w:rsidTr="2FDD79B4">
        <w:trPr>
          <w:trHeight w:val="459"/>
        </w:trPr>
        <w:tc>
          <w:tcPr>
            <w:tcW w:w="2648" w:type="dxa"/>
            <w:vMerge w:val="restart"/>
            <w:vAlign w:val="center"/>
          </w:tcPr>
          <w:p w14:paraId="15A4A849" w14:textId="4100E5C5" w:rsidR="00F75187" w:rsidRDefault="00F75187"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Reports | CMP Reports</w:t>
            </w:r>
            <w:r w:rsidRPr="46D770D8">
              <w:rPr>
                <w:rStyle w:val="eop"/>
                <w:rFonts w:cs="Arial"/>
                <w:b/>
                <w:color w:val="000000"/>
                <w:szCs w:val="24"/>
                <w:shd w:val="clear" w:color="auto" w:fill="FFFFFF"/>
              </w:rPr>
              <w:t> </w:t>
            </w:r>
          </w:p>
        </w:tc>
        <w:tc>
          <w:tcPr>
            <w:tcW w:w="3150" w:type="dxa"/>
          </w:tcPr>
          <w:p w14:paraId="68D8BC07" w14:textId="1738CD7A" w:rsidR="00F75187" w:rsidRDefault="00F75187" w:rsidP="00E67AD0">
            <w:pPr>
              <w:rPr>
                <w:rStyle w:val="normaltextrun"/>
                <w:rFonts w:cs="Arial"/>
                <w:color w:val="000000"/>
                <w:szCs w:val="24"/>
                <w:shd w:val="clear" w:color="auto" w:fill="FFFFFF"/>
              </w:rPr>
            </w:pPr>
            <w:r w:rsidRPr="46D770D8">
              <w:rPr>
                <w:rStyle w:val="normaltextrun"/>
                <w:rFonts w:cs="Arial"/>
                <w:color w:val="000000"/>
                <w:szCs w:val="24"/>
                <w:shd w:val="clear" w:color="auto" w:fill="FFFFFF"/>
              </w:rPr>
              <w:t>Overview Page</w:t>
            </w:r>
            <w:r w:rsidRPr="46D770D8">
              <w:rPr>
                <w:rStyle w:val="eop"/>
                <w:rFonts w:cs="Arial"/>
                <w:b/>
                <w:color w:val="000000"/>
                <w:szCs w:val="24"/>
                <w:shd w:val="clear" w:color="auto" w:fill="FFFFFF"/>
              </w:rPr>
              <w:t> </w:t>
            </w:r>
          </w:p>
        </w:tc>
        <w:tc>
          <w:tcPr>
            <w:tcW w:w="8592" w:type="dxa"/>
            <w:vAlign w:val="center"/>
          </w:tcPr>
          <w:p w14:paraId="5DB24BA2" w14:textId="15B0F8EA" w:rsidR="00F75187" w:rsidRDefault="6847EEAE" w:rsidP="6FBDAF52">
            <w:pPr>
              <w:rPr>
                <w:rFonts w:eastAsia="Arial" w:cs="Arial"/>
                <w:color w:val="000000" w:themeColor="text1"/>
                <w:szCs w:val="24"/>
              </w:rPr>
            </w:pPr>
            <w:r w:rsidRPr="46D770D8">
              <w:rPr>
                <w:rFonts w:eastAsia="Arial" w:cs="Arial"/>
                <w:color w:val="000000" w:themeColor="text1"/>
                <w:szCs w:val="24"/>
              </w:rPr>
              <w:t>Company managed reports allows users to view a list of available reports and navigate to these by clicking the corresponding</w:t>
            </w:r>
            <w:r w:rsidR="35FC1E66" w:rsidRPr="46D770D8">
              <w:rPr>
                <w:rFonts w:eastAsia="Arial" w:cs="Arial"/>
                <w:color w:val="000000" w:themeColor="text1"/>
                <w:szCs w:val="24"/>
              </w:rPr>
              <w:t xml:space="preserve"> links.</w:t>
            </w:r>
          </w:p>
        </w:tc>
      </w:tr>
      <w:tr w:rsidR="00F75187" w14:paraId="678EA533" w14:textId="77777777" w:rsidTr="2FDD79B4">
        <w:trPr>
          <w:trHeight w:val="459"/>
        </w:trPr>
        <w:tc>
          <w:tcPr>
            <w:tcW w:w="2648" w:type="dxa"/>
            <w:vMerge/>
            <w:vAlign w:val="center"/>
          </w:tcPr>
          <w:p w14:paraId="21BFDAFA" w14:textId="77777777" w:rsidR="00F75187" w:rsidRDefault="00F75187" w:rsidP="00A47154">
            <w:pPr>
              <w:rPr>
                <w:rStyle w:val="normaltextrun"/>
                <w:rFonts w:cs="Arial"/>
                <w:color w:val="000000"/>
                <w:sz w:val="22"/>
                <w:shd w:val="clear" w:color="auto" w:fill="FFFFFF"/>
              </w:rPr>
            </w:pPr>
          </w:p>
        </w:tc>
        <w:tc>
          <w:tcPr>
            <w:tcW w:w="3150" w:type="dxa"/>
          </w:tcPr>
          <w:p w14:paraId="58405BD8" w14:textId="4323F76B" w:rsidR="00F75187" w:rsidRDefault="00F75187"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Burndown Chart</w:t>
            </w:r>
            <w:r w:rsidRPr="46D770D8">
              <w:rPr>
                <w:rStyle w:val="eop"/>
                <w:rFonts w:cs="Arial"/>
                <w:b/>
                <w:color w:val="000000"/>
                <w:szCs w:val="24"/>
                <w:shd w:val="clear" w:color="auto" w:fill="FFFFFF"/>
              </w:rPr>
              <w:t> </w:t>
            </w:r>
          </w:p>
        </w:tc>
        <w:tc>
          <w:tcPr>
            <w:tcW w:w="8592" w:type="dxa"/>
            <w:vAlign w:val="center"/>
          </w:tcPr>
          <w:p w14:paraId="3810620F" w14:textId="0D04BC5C" w:rsidR="00F75187" w:rsidRDefault="24DF0EA2" w:rsidP="00A47154">
            <w:pPr>
              <w:rPr>
                <w:szCs w:val="24"/>
              </w:rPr>
            </w:pPr>
            <w:r w:rsidRPr="46D770D8">
              <w:rPr>
                <w:szCs w:val="24"/>
              </w:rPr>
              <w:t>Company managed</w:t>
            </w:r>
            <w:r w:rsidR="243EE0BE" w:rsidRPr="46D770D8">
              <w:rPr>
                <w:szCs w:val="24"/>
              </w:rPr>
              <w:t xml:space="preserve"> </w:t>
            </w:r>
            <w:r w:rsidRPr="46D770D8">
              <w:rPr>
                <w:szCs w:val="24"/>
              </w:rPr>
              <w:t>project</w:t>
            </w:r>
            <w:r w:rsidR="243EE0BE" w:rsidRPr="46D770D8">
              <w:rPr>
                <w:szCs w:val="24"/>
              </w:rPr>
              <w:t xml:space="preserve"> represents the amount of work completed versus the amount of work remaining</w:t>
            </w:r>
            <w:r w:rsidR="706CD82D" w:rsidRPr="46D770D8">
              <w:rPr>
                <w:szCs w:val="24"/>
              </w:rPr>
              <w:t xml:space="preserve"> in a sprint, helping team track progress and manage</w:t>
            </w:r>
            <w:r w:rsidR="74BF42CE" w:rsidRPr="46D770D8">
              <w:rPr>
                <w:szCs w:val="24"/>
              </w:rPr>
              <w:t xml:space="preserve"> their workload effectively.</w:t>
            </w:r>
          </w:p>
        </w:tc>
      </w:tr>
      <w:tr w:rsidR="00F75187" w14:paraId="4175BAEF" w14:textId="77777777" w:rsidTr="2FDD79B4">
        <w:trPr>
          <w:trHeight w:val="459"/>
        </w:trPr>
        <w:tc>
          <w:tcPr>
            <w:tcW w:w="2648" w:type="dxa"/>
            <w:vMerge/>
            <w:vAlign w:val="center"/>
          </w:tcPr>
          <w:p w14:paraId="36194ABE" w14:textId="77777777" w:rsidR="00F75187" w:rsidRDefault="00F75187" w:rsidP="00A47154">
            <w:pPr>
              <w:rPr>
                <w:rStyle w:val="normaltextrun"/>
                <w:rFonts w:cs="Arial"/>
                <w:color w:val="000000"/>
                <w:sz w:val="22"/>
                <w:shd w:val="clear" w:color="auto" w:fill="FFFFFF"/>
              </w:rPr>
            </w:pPr>
          </w:p>
        </w:tc>
        <w:tc>
          <w:tcPr>
            <w:tcW w:w="3150" w:type="dxa"/>
          </w:tcPr>
          <w:p w14:paraId="0355261B" w14:textId="16ECBB0B" w:rsidR="00F75187" w:rsidRDefault="00F75187"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Burnup Chart</w:t>
            </w:r>
            <w:r w:rsidRPr="46D770D8">
              <w:rPr>
                <w:rStyle w:val="eop"/>
                <w:rFonts w:cs="Arial"/>
                <w:b/>
                <w:color w:val="000000"/>
                <w:szCs w:val="24"/>
                <w:shd w:val="clear" w:color="auto" w:fill="FFFFFF"/>
              </w:rPr>
              <w:t> </w:t>
            </w:r>
          </w:p>
        </w:tc>
        <w:tc>
          <w:tcPr>
            <w:tcW w:w="8592" w:type="dxa"/>
            <w:vAlign w:val="center"/>
          </w:tcPr>
          <w:p w14:paraId="74A38D6E" w14:textId="1EAB3795" w:rsidR="00F75187" w:rsidRDefault="2B3E573D" w:rsidP="6FBDAF52">
            <w:pPr>
              <w:rPr>
                <w:szCs w:val="24"/>
              </w:rPr>
            </w:pPr>
            <w:r w:rsidRPr="46D770D8">
              <w:rPr>
                <w:szCs w:val="24"/>
              </w:rPr>
              <w:t xml:space="preserve">Company managed project represents the progress </w:t>
            </w:r>
            <w:r w:rsidR="5F0FD94B" w:rsidRPr="46D770D8">
              <w:rPr>
                <w:szCs w:val="24"/>
              </w:rPr>
              <w:t>of work completed over time against the total amount of work in a project</w:t>
            </w:r>
            <w:r w:rsidR="40373749" w:rsidRPr="46D770D8">
              <w:rPr>
                <w:szCs w:val="24"/>
              </w:rPr>
              <w:t>, allowing users to track their progress towards sprint completion.</w:t>
            </w:r>
          </w:p>
        </w:tc>
      </w:tr>
      <w:tr w:rsidR="00F75187" w14:paraId="0729C173" w14:textId="77777777" w:rsidTr="2FDD79B4">
        <w:trPr>
          <w:trHeight w:val="459"/>
        </w:trPr>
        <w:tc>
          <w:tcPr>
            <w:tcW w:w="2648" w:type="dxa"/>
            <w:vMerge/>
            <w:vAlign w:val="center"/>
          </w:tcPr>
          <w:p w14:paraId="5C914AE6" w14:textId="77777777" w:rsidR="00F75187" w:rsidRDefault="00F75187" w:rsidP="00A47154">
            <w:pPr>
              <w:rPr>
                <w:rStyle w:val="normaltextrun"/>
                <w:rFonts w:cs="Arial"/>
                <w:color w:val="000000"/>
                <w:sz w:val="22"/>
                <w:shd w:val="clear" w:color="auto" w:fill="FFFFFF"/>
              </w:rPr>
            </w:pPr>
          </w:p>
        </w:tc>
        <w:tc>
          <w:tcPr>
            <w:tcW w:w="3150" w:type="dxa"/>
          </w:tcPr>
          <w:p w14:paraId="4CF33EDB" w14:textId="4062A72F" w:rsidR="00F75187" w:rsidRDefault="00F75187"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Sprint Report</w:t>
            </w:r>
            <w:r w:rsidRPr="46D770D8">
              <w:rPr>
                <w:rStyle w:val="eop"/>
                <w:rFonts w:cs="Arial"/>
                <w:b/>
                <w:color w:val="000000"/>
                <w:szCs w:val="24"/>
                <w:shd w:val="clear" w:color="auto" w:fill="FFFFFF"/>
              </w:rPr>
              <w:t> </w:t>
            </w:r>
          </w:p>
        </w:tc>
        <w:tc>
          <w:tcPr>
            <w:tcW w:w="8592" w:type="dxa"/>
            <w:vAlign w:val="center"/>
          </w:tcPr>
          <w:p w14:paraId="2ABF4794" w14:textId="64508FC4" w:rsidR="00F75187" w:rsidRDefault="545A0C20" w:rsidP="00A47154">
            <w:pPr>
              <w:rPr>
                <w:rFonts w:eastAsia="Arial" w:cs="Arial"/>
                <w:color w:val="292A2E"/>
                <w:szCs w:val="24"/>
              </w:rPr>
            </w:pPr>
            <w:r w:rsidRPr="46D770D8">
              <w:rPr>
                <w:szCs w:val="24"/>
              </w:rPr>
              <w:t xml:space="preserve">Company </w:t>
            </w:r>
            <w:bookmarkStart w:id="5" w:name="_Int_w8ecFl5W"/>
            <w:r w:rsidRPr="46D770D8">
              <w:rPr>
                <w:szCs w:val="24"/>
              </w:rPr>
              <w:t>managed</w:t>
            </w:r>
            <w:bookmarkEnd w:id="5"/>
            <w:r w:rsidRPr="46D770D8">
              <w:rPr>
                <w:szCs w:val="24"/>
              </w:rPr>
              <w:t xml:space="preserve"> project</w:t>
            </w:r>
            <w:r w:rsidR="6E60EB9C" w:rsidRPr="46D770D8">
              <w:rPr>
                <w:rFonts w:eastAsia="Arial" w:cs="Arial"/>
                <w:color w:val="292A2E"/>
                <w:szCs w:val="24"/>
              </w:rPr>
              <w:t xml:space="preserve"> represents the progress of a sprint by displaying metrics such as completed work, remaining work, and the overall velocity of the team over the sprint duration.</w:t>
            </w:r>
          </w:p>
        </w:tc>
      </w:tr>
      <w:tr w:rsidR="00F75187" w14:paraId="0834F4BF" w14:textId="77777777" w:rsidTr="2FDD79B4">
        <w:trPr>
          <w:trHeight w:val="459"/>
        </w:trPr>
        <w:tc>
          <w:tcPr>
            <w:tcW w:w="2648" w:type="dxa"/>
            <w:vMerge/>
            <w:vAlign w:val="center"/>
          </w:tcPr>
          <w:p w14:paraId="67EF1398" w14:textId="77777777" w:rsidR="00F75187" w:rsidRDefault="00F75187" w:rsidP="00A47154">
            <w:pPr>
              <w:rPr>
                <w:rStyle w:val="normaltextrun"/>
                <w:rFonts w:cs="Arial"/>
                <w:color w:val="000000"/>
                <w:sz w:val="22"/>
                <w:shd w:val="clear" w:color="auto" w:fill="FFFFFF"/>
              </w:rPr>
            </w:pPr>
          </w:p>
        </w:tc>
        <w:tc>
          <w:tcPr>
            <w:tcW w:w="3150" w:type="dxa"/>
          </w:tcPr>
          <w:p w14:paraId="59CF9E9C" w14:textId="3C6658D7" w:rsidR="00F75187" w:rsidRDefault="00F75187"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Velocity Report</w:t>
            </w:r>
            <w:r w:rsidRPr="46D770D8">
              <w:rPr>
                <w:rStyle w:val="eop"/>
                <w:rFonts w:cs="Arial"/>
                <w:b/>
                <w:color w:val="000000"/>
                <w:szCs w:val="24"/>
                <w:shd w:val="clear" w:color="auto" w:fill="FFFFFF"/>
              </w:rPr>
              <w:t> </w:t>
            </w:r>
          </w:p>
        </w:tc>
        <w:tc>
          <w:tcPr>
            <w:tcW w:w="8592" w:type="dxa"/>
            <w:vAlign w:val="center"/>
          </w:tcPr>
          <w:p w14:paraId="0D04B233" w14:textId="4DEF9C23" w:rsidR="00F75187" w:rsidRDefault="4C20CA50" w:rsidP="6FBDAF52">
            <w:pPr>
              <w:rPr>
                <w:rFonts w:eastAsia="Arial" w:cs="Arial"/>
                <w:color w:val="292A2E"/>
                <w:szCs w:val="24"/>
              </w:rPr>
            </w:pPr>
            <w:bookmarkStart w:id="6" w:name="_Int_KifHGlHN"/>
            <w:r w:rsidRPr="46D770D8">
              <w:rPr>
                <w:szCs w:val="24"/>
              </w:rPr>
              <w:t>Company</w:t>
            </w:r>
            <w:bookmarkEnd w:id="6"/>
            <w:r w:rsidRPr="46D770D8">
              <w:rPr>
                <w:szCs w:val="24"/>
              </w:rPr>
              <w:t xml:space="preserve"> managed project</w:t>
            </w:r>
            <w:r w:rsidRPr="46D770D8">
              <w:rPr>
                <w:rFonts w:eastAsia="Arial" w:cs="Arial"/>
                <w:color w:val="292A2E"/>
                <w:szCs w:val="24"/>
              </w:rPr>
              <w:t xml:space="preserve"> provides a visual representation of a team's work completed versus the work committed during sprints, helping to track performance and predict future sprint capacity.</w:t>
            </w:r>
          </w:p>
        </w:tc>
      </w:tr>
      <w:tr w:rsidR="00F75187" w14:paraId="6AD47033" w14:textId="77777777" w:rsidTr="2FDD79B4">
        <w:trPr>
          <w:trHeight w:val="459"/>
        </w:trPr>
        <w:tc>
          <w:tcPr>
            <w:tcW w:w="2648" w:type="dxa"/>
            <w:vMerge/>
            <w:vAlign w:val="center"/>
          </w:tcPr>
          <w:p w14:paraId="729DE8EC" w14:textId="77777777" w:rsidR="00F75187" w:rsidRDefault="00F75187" w:rsidP="00A47154">
            <w:pPr>
              <w:rPr>
                <w:rStyle w:val="normaltextrun"/>
                <w:rFonts w:cs="Arial"/>
                <w:color w:val="000000"/>
                <w:sz w:val="22"/>
                <w:shd w:val="clear" w:color="auto" w:fill="FFFFFF"/>
              </w:rPr>
            </w:pPr>
          </w:p>
        </w:tc>
        <w:tc>
          <w:tcPr>
            <w:tcW w:w="3150" w:type="dxa"/>
          </w:tcPr>
          <w:p w14:paraId="2EFDA603" w14:textId="0E4AC627" w:rsidR="00F75187" w:rsidRDefault="00F75187"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Cumulative Flow Diagram</w:t>
            </w:r>
            <w:r w:rsidRPr="46D770D8">
              <w:rPr>
                <w:rStyle w:val="eop"/>
                <w:rFonts w:cs="Arial"/>
                <w:b/>
                <w:color w:val="000000"/>
                <w:szCs w:val="24"/>
                <w:shd w:val="clear" w:color="auto" w:fill="FFFFFF"/>
              </w:rPr>
              <w:t> </w:t>
            </w:r>
          </w:p>
        </w:tc>
        <w:tc>
          <w:tcPr>
            <w:tcW w:w="8592" w:type="dxa"/>
            <w:vAlign w:val="center"/>
          </w:tcPr>
          <w:p w14:paraId="53D699BB" w14:textId="6CF8F1D8" w:rsidR="00F75187" w:rsidRDefault="4F48E2D0" w:rsidP="00A47154">
            <w:pPr>
              <w:rPr>
                <w:rFonts w:eastAsia="Arial" w:cs="Arial"/>
                <w:color w:val="292A2E"/>
                <w:szCs w:val="24"/>
              </w:rPr>
            </w:pPr>
            <w:r w:rsidRPr="46D770D8">
              <w:rPr>
                <w:rFonts w:eastAsia="Arial" w:cs="Arial"/>
                <w:color w:val="000000" w:themeColor="text1"/>
                <w:szCs w:val="24"/>
              </w:rPr>
              <w:t>Company</w:t>
            </w:r>
            <w:r w:rsidR="4DE093F3" w:rsidRPr="46D770D8">
              <w:rPr>
                <w:rFonts w:eastAsia="Arial" w:cs="Arial"/>
                <w:color w:val="000000" w:themeColor="text1"/>
                <w:szCs w:val="24"/>
              </w:rPr>
              <w:t xml:space="preserve"> managed project</w:t>
            </w:r>
            <w:r w:rsidR="4DE093F3" w:rsidRPr="46D770D8">
              <w:rPr>
                <w:rFonts w:eastAsia="Arial" w:cs="Arial"/>
                <w:color w:val="292A2E"/>
                <w:szCs w:val="24"/>
              </w:rPr>
              <w:t xml:space="preserve"> visually represents the number of issues in each board column over time, allowing users to track progress and identify bottlenecks in their workflow.</w:t>
            </w:r>
          </w:p>
        </w:tc>
      </w:tr>
      <w:tr w:rsidR="00DD7BFF" w14:paraId="2027CA03" w14:textId="77777777" w:rsidTr="2FDD79B4">
        <w:trPr>
          <w:trHeight w:val="459"/>
        </w:trPr>
        <w:tc>
          <w:tcPr>
            <w:tcW w:w="2648" w:type="dxa"/>
            <w:vMerge w:val="restart"/>
            <w:vAlign w:val="center"/>
          </w:tcPr>
          <w:p w14:paraId="138DE743" w14:textId="1C13086B" w:rsidR="00DD7BFF" w:rsidRDefault="00DD7BFF" w:rsidP="00A47154">
            <w:pPr>
              <w:rPr>
                <w:rStyle w:val="normaltextrun"/>
                <w:rFonts w:cs="Arial"/>
                <w:color w:val="000000"/>
                <w:szCs w:val="24"/>
                <w:shd w:val="clear" w:color="auto" w:fill="FFFFFF"/>
              </w:rPr>
            </w:pPr>
            <w:r w:rsidRPr="46D770D8">
              <w:rPr>
                <w:rStyle w:val="normaltextrun"/>
                <w:rFonts w:cs="Arial"/>
                <w:color w:val="000000"/>
                <w:szCs w:val="24"/>
                <w:bdr w:val="none" w:sz="0" w:space="0" w:color="auto" w:frame="1"/>
              </w:rPr>
              <w:t>Reports | TMP Reports</w:t>
            </w:r>
          </w:p>
        </w:tc>
        <w:tc>
          <w:tcPr>
            <w:tcW w:w="3150" w:type="dxa"/>
          </w:tcPr>
          <w:p w14:paraId="45EDB3C1" w14:textId="1DF0BFE9" w:rsidR="00DD7BFF" w:rsidRDefault="00DD7BFF" w:rsidP="00A47154">
            <w:pPr>
              <w:rPr>
                <w:rStyle w:val="normaltextrun"/>
                <w:rFonts w:cs="Arial"/>
                <w:color w:val="000000"/>
                <w:szCs w:val="24"/>
                <w:shd w:val="clear" w:color="auto" w:fill="FFFFFF"/>
              </w:rPr>
            </w:pPr>
            <w:r w:rsidRPr="46D770D8">
              <w:rPr>
                <w:rStyle w:val="normaltextrun"/>
                <w:rFonts w:cs="Arial"/>
                <w:color w:val="000000"/>
                <w:szCs w:val="24"/>
                <w:bdr w:val="none" w:sz="0" w:space="0" w:color="auto" w:frame="1"/>
              </w:rPr>
              <w:t>Overview Page</w:t>
            </w:r>
          </w:p>
        </w:tc>
        <w:tc>
          <w:tcPr>
            <w:tcW w:w="8592" w:type="dxa"/>
            <w:vAlign w:val="center"/>
          </w:tcPr>
          <w:p w14:paraId="4B15D8B7" w14:textId="5F566DD5" w:rsidR="00DD7BFF" w:rsidRDefault="5D767492" w:rsidP="6FBDAF52">
            <w:pPr>
              <w:rPr>
                <w:rFonts w:eastAsia="Arial" w:cs="Arial"/>
                <w:color w:val="000000" w:themeColor="text1"/>
                <w:szCs w:val="24"/>
              </w:rPr>
            </w:pPr>
            <w:r w:rsidRPr="46D770D8">
              <w:rPr>
                <w:rFonts w:eastAsia="Arial" w:cs="Arial"/>
                <w:color w:val="000000" w:themeColor="text1"/>
                <w:szCs w:val="24"/>
              </w:rPr>
              <w:t xml:space="preserve">Team managed </w:t>
            </w:r>
            <w:r w:rsidR="6BC3347B" w:rsidRPr="46D770D8">
              <w:rPr>
                <w:rFonts w:eastAsia="Arial" w:cs="Arial"/>
                <w:color w:val="000000" w:themeColor="text1"/>
                <w:szCs w:val="24"/>
              </w:rPr>
              <w:t>project</w:t>
            </w:r>
            <w:r w:rsidRPr="46D770D8">
              <w:rPr>
                <w:rFonts w:eastAsia="Arial" w:cs="Arial"/>
                <w:color w:val="000000" w:themeColor="text1"/>
                <w:szCs w:val="24"/>
              </w:rPr>
              <w:t xml:space="preserve"> allows users to view a list of available reports and navigate to these by clicking the corresponding links.</w:t>
            </w:r>
          </w:p>
        </w:tc>
      </w:tr>
      <w:tr w:rsidR="00DD7BFF" w14:paraId="4414E7DF" w14:textId="77777777" w:rsidTr="2FDD79B4">
        <w:trPr>
          <w:trHeight w:val="459"/>
        </w:trPr>
        <w:tc>
          <w:tcPr>
            <w:tcW w:w="2648" w:type="dxa"/>
            <w:vMerge/>
            <w:vAlign w:val="center"/>
          </w:tcPr>
          <w:p w14:paraId="303C8A12" w14:textId="77777777" w:rsidR="00DD7BFF" w:rsidRDefault="00DD7BFF" w:rsidP="00A47154">
            <w:pPr>
              <w:rPr>
                <w:rStyle w:val="normaltextrun"/>
                <w:rFonts w:cs="Arial"/>
                <w:color w:val="000000"/>
                <w:sz w:val="22"/>
                <w:shd w:val="clear" w:color="auto" w:fill="FFFFFF"/>
              </w:rPr>
            </w:pPr>
          </w:p>
        </w:tc>
        <w:tc>
          <w:tcPr>
            <w:tcW w:w="3150" w:type="dxa"/>
          </w:tcPr>
          <w:p w14:paraId="1D899E0C" w14:textId="2ED6D3F1" w:rsidR="00DD7BFF" w:rsidRDefault="00DD7BFF"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Burnup Report</w:t>
            </w:r>
            <w:r w:rsidRPr="46D770D8">
              <w:rPr>
                <w:rStyle w:val="eop"/>
                <w:rFonts w:cs="Arial"/>
                <w:b/>
                <w:color w:val="000000"/>
                <w:szCs w:val="24"/>
                <w:shd w:val="clear" w:color="auto" w:fill="FFFFFF"/>
              </w:rPr>
              <w:t> </w:t>
            </w:r>
          </w:p>
        </w:tc>
        <w:tc>
          <w:tcPr>
            <w:tcW w:w="8592" w:type="dxa"/>
            <w:vAlign w:val="center"/>
          </w:tcPr>
          <w:p w14:paraId="4380ED1A" w14:textId="63849830" w:rsidR="00DD7BFF" w:rsidRDefault="4298C4E3" w:rsidP="6FBDAF52">
            <w:pPr>
              <w:rPr>
                <w:szCs w:val="24"/>
              </w:rPr>
            </w:pPr>
            <w:r w:rsidRPr="46D770D8">
              <w:rPr>
                <w:szCs w:val="24"/>
              </w:rPr>
              <w:t>Team managed project visually represents the progress of work completed over time against the total amount of work in a project, allowing users to track their progress towards sprint completion.</w:t>
            </w:r>
          </w:p>
        </w:tc>
      </w:tr>
      <w:tr w:rsidR="00DD7BFF" w14:paraId="3741D54F" w14:textId="77777777" w:rsidTr="2FDD79B4">
        <w:trPr>
          <w:trHeight w:val="459"/>
        </w:trPr>
        <w:tc>
          <w:tcPr>
            <w:tcW w:w="2648" w:type="dxa"/>
            <w:vMerge/>
            <w:vAlign w:val="center"/>
          </w:tcPr>
          <w:p w14:paraId="00B01DEC" w14:textId="77777777" w:rsidR="00DD7BFF" w:rsidRDefault="00DD7BFF" w:rsidP="00A47154">
            <w:pPr>
              <w:rPr>
                <w:rStyle w:val="normaltextrun"/>
                <w:rFonts w:cs="Arial"/>
                <w:color w:val="000000"/>
                <w:sz w:val="22"/>
                <w:shd w:val="clear" w:color="auto" w:fill="FFFFFF"/>
              </w:rPr>
            </w:pPr>
          </w:p>
        </w:tc>
        <w:tc>
          <w:tcPr>
            <w:tcW w:w="3150" w:type="dxa"/>
          </w:tcPr>
          <w:p w14:paraId="7F789303" w14:textId="74C81614" w:rsidR="00DD7BFF" w:rsidRDefault="00DD7BFF"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Sprint Burndown Chart</w:t>
            </w:r>
            <w:r w:rsidRPr="46D770D8">
              <w:rPr>
                <w:rStyle w:val="eop"/>
                <w:rFonts w:cs="Arial"/>
                <w:b/>
                <w:color w:val="000000"/>
                <w:szCs w:val="24"/>
                <w:shd w:val="clear" w:color="auto" w:fill="FFFFFF"/>
              </w:rPr>
              <w:t> </w:t>
            </w:r>
          </w:p>
        </w:tc>
        <w:tc>
          <w:tcPr>
            <w:tcW w:w="8592" w:type="dxa"/>
            <w:vAlign w:val="center"/>
          </w:tcPr>
          <w:p w14:paraId="4FACE7B4" w14:textId="291DC5C2" w:rsidR="00DD7BFF" w:rsidRDefault="2F2A10C9" w:rsidP="00A47154">
            <w:pPr>
              <w:rPr>
                <w:szCs w:val="24"/>
              </w:rPr>
            </w:pPr>
            <w:r w:rsidRPr="46D770D8">
              <w:rPr>
                <w:szCs w:val="24"/>
              </w:rPr>
              <w:t xml:space="preserve">Team managed project </w:t>
            </w:r>
            <w:r w:rsidR="69E840E2" w:rsidRPr="46D770D8">
              <w:rPr>
                <w:szCs w:val="24"/>
              </w:rPr>
              <w:t xml:space="preserve">visually </w:t>
            </w:r>
            <w:r w:rsidR="36203C14" w:rsidRPr="46D770D8">
              <w:rPr>
                <w:szCs w:val="24"/>
              </w:rPr>
              <w:t>represents</w:t>
            </w:r>
            <w:r w:rsidR="69E840E2" w:rsidRPr="46D770D8">
              <w:rPr>
                <w:szCs w:val="24"/>
              </w:rPr>
              <w:t xml:space="preserve"> the amount of work remaining in a sprint, a</w:t>
            </w:r>
            <w:r w:rsidR="4ACBD4E9" w:rsidRPr="46D770D8">
              <w:rPr>
                <w:szCs w:val="24"/>
              </w:rPr>
              <w:t>llowing users to track progress against the sprint goal by sh</w:t>
            </w:r>
            <w:r w:rsidR="18A0FD6C" w:rsidRPr="46D770D8">
              <w:rPr>
                <w:szCs w:val="24"/>
              </w:rPr>
              <w:t>owing completed tasks over time.</w:t>
            </w:r>
          </w:p>
        </w:tc>
      </w:tr>
      <w:tr w:rsidR="00DD7BFF" w14:paraId="54DEAEEA" w14:textId="77777777" w:rsidTr="2FDD79B4">
        <w:trPr>
          <w:trHeight w:val="459"/>
        </w:trPr>
        <w:tc>
          <w:tcPr>
            <w:tcW w:w="2648" w:type="dxa"/>
            <w:vMerge/>
            <w:vAlign w:val="center"/>
          </w:tcPr>
          <w:p w14:paraId="67D20482" w14:textId="77777777" w:rsidR="00DD7BFF" w:rsidRDefault="00DD7BFF" w:rsidP="00A47154">
            <w:pPr>
              <w:rPr>
                <w:rStyle w:val="normaltextrun"/>
                <w:rFonts w:cs="Arial"/>
                <w:color w:val="000000"/>
                <w:sz w:val="22"/>
                <w:shd w:val="clear" w:color="auto" w:fill="FFFFFF"/>
              </w:rPr>
            </w:pPr>
          </w:p>
        </w:tc>
        <w:tc>
          <w:tcPr>
            <w:tcW w:w="3150" w:type="dxa"/>
          </w:tcPr>
          <w:p w14:paraId="7F03DE91" w14:textId="17A8769F" w:rsidR="00DD7BFF" w:rsidRDefault="00DD7BFF"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Velocity Report</w:t>
            </w:r>
            <w:r w:rsidRPr="46D770D8">
              <w:rPr>
                <w:rStyle w:val="eop"/>
                <w:rFonts w:cs="Arial"/>
                <w:b/>
                <w:color w:val="000000"/>
                <w:szCs w:val="24"/>
                <w:shd w:val="clear" w:color="auto" w:fill="FFFFFF"/>
              </w:rPr>
              <w:t> </w:t>
            </w:r>
          </w:p>
        </w:tc>
        <w:tc>
          <w:tcPr>
            <w:tcW w:w="8592" w:type="dxa"/>
            <w:vAlign w:val="center"/>
          </w:tcPr>
          <w:p w14:paraId="527E5DBB" w14:textId="3ABC1E71" w:rsidR="00DD7BFF" w:rsidRDefault="1A8EE583" w:rsidP="6FBDAF52">
            <w:pPr>
              <w:rPr>
                <w:rFonts w:eastAsia="Arial" w:cs="Arial"/>
                <w:color w:val="292A2E"/>
                <w:szCs w:val="24"/>
              </w:rPr>
            </w:pPr>
            <w:r w:rsidRPr="46D770D8">
              <w:rPr>
                <w:szCs w:val="24"/>
              </w:rPr>
              <w:t>Team managed project</w:t>
            </w:r>
            <w:r w:rsidRPr="46D770D8">
              <w:rPr>
                <w:rFonts w:eastAsia="Arial" w:cs="Arial"/>
                <w:color w:val="292A2E"/>
                <w:szCs w:val="24"/>
              </w:rPr>
              <w:t xml:space="preserve"> provides a visual representation of a team's work completed versus the work committed during sprints, helping to track performance and predict future sprint capacity.</w:t>
            </w:r>
          </w:p>
        </w:tc>
      </w:tr>
      <w:tr w:rsidR="00DD7BFF" w14:paraId="2B4B9E8D" w14:textId="77777777" w:rsidTr="2FDD79B4">
        <w:trPr>
          <w:trHeight w:val="459"/>
        </w:trPr>
        <w:tc>
          <w:tcPr>
            <w:tcW w:w="2648" w:type="dxa"/>
            <w:vMerge/>
            <w:vAlign w:val="center"/>
          </w:tcPr>
          <w:p w14:paraId="7DE93AFE" w14:textId="77777777" w:rsidR="00DD7BFF" w:rsidRDefault="00DD7BFF" w:rsidP="00A47154">
            <w:pPr>
              <w:rPr>
                <w:rStyle w:val="normaltextrun"/>
                <w:rFonts w:cs="Arial"/>
                <w:color w:val="000000"/>
                <w:sz w:val="22"/>
                <w:shd w:val="clear" w:color="auto" w:fill="FFFFFF"/>
              </w:rPr>
            </w:pPr>
          </w:p>
        </w:tc>
        <w:tc>
          <w:tcPr>
            <w:tcW w:w="3150" w:type="dxa"/>
          </w:tcPr>
          <w:p w14:paraId="7789295E" w14:textId="59C8865F" w:rsidR="00DD7BFF" w:rsidRDefault="00DD7BFF"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Cumulative Flow Diagram</w:t>
            </w:r>
            <w:r w:rsidRPr="46D770D8">
              <w:rPr>
                <w:rStyle w:val="eop"/>
                <w:rFonts w:cs="Arial"/>
                <w:b/>
                <w:color w:val="000000"/>
                <w:szCs w:val="24"/>
                <w:shd w:val="clear" w:color="auto" w:fill="FFFFFF"/>
              </w:rPr>
              <w:t> </w:t>
            </w:r>
          </w:p>
        </w:tc>
        <w:tc>
          <w:tcPr>
            <w:tcW w:w="8592" w:type="dxa"/>
            <w:vAlign w:val="center"/>
          </w:tcPr>
          <w:p w14:paraId="6404E82B" w14:textId="32499153" w:rsidR="00DD7BFF" w:rsidRDefault="4576E9A3" w:rsidP="00A47154">
            <w:pPr>
              <w:rPr>
                <w:rFonts w:eastAsia="Arial" w:cs="Arial"/>
                <w:color w:val="292A2E"/>
                <w:szCs w:val="24"/>
              </w:rPr>
            </w:pPr>
            <w:r w:rsidRPr="46D770D8">
              <w:rPr>
                <w:rFonts w:eastAsia="Arial" w:cs="Arial"/>
                <w:color w:val="000000" w:themeColor="text1"/>
                <w:szCs w:val="24"/>
              </w:rPr>
              <w:t>Team managed project</w:t>
            </w:r>
            <w:r w:rsidRPr="46D770D8">
              <w:rPr>
                <w:rFonts w:eastAsia="Arial" w:cs="Arial"/>
                <w:color w:val="292A2E"/>
                <w:szCs w:val="24"/>
              </w:rPr>
              <w:t xml:space="preserve"> visually represents the number of issues in each board column over time, allowing users to track progress and identify bottlenecks in their workflow.</w:t>
            </w:r>
          </w:p>
        </w:tc>
      </w:tr>
      <w:tr w:rsidR="009A72F1" w14:paraId="7018AEA4" w14:textId="77777777" w:rsidTr="2FDD79B4">
        <w:trPr>
          <w:trHeight w:val="459"/>
        </w:trPr>
        <w:tc>
          <w:tcPr>
            <w:tcW w:w="2648" w:type="dxa"/>
            <w:vAlign w:val="center"/>
          </w:tcPr>
          <w:p w14:paraId="0F0E5467" w14:textId="154A44E2" w:rsidR="009A72F1" w:rsidRDefault="00527DA4" w:rsidP="00A47154">
            <w:pPr>
              <w:rPr>
                <w:rStyle w:val="normaltextrun"/>
                <w:rFonts w:cs="Arial"/>
                <w:color w:val="000000"/>
                <w:szCs w:val="24"/>
                <w:shd w:val="clear" w:color="auto" w:fill="FFFFFF"/>
              </w:rPr>
            </w:pPr>
            <w:r w:rsidRPr="46D770D8">
              <w:rPr>
                <w:rStyle w:val="normaltextrun"/>
                <w:rFonts w:cs="Arial"/>
                <w:color w:val="000000"/>
                <w:szCs w:val="24"/>
                <w:bdr w:val="none" w:sz="0" w:space="0" w:color="auto" w:frame="1"/>
              </w:rPr>
              <w:t>Project Pages</w:t>
            </w:r>
          </w:p>
        </w:tc>
        <w:tc>
          <w:tcPr>
            <w:tcW w:w="3150" w:type="dxa"/>
          </w:tcPr>
          <w:p w14:paraId="33C8AA57" w14:textId="1A3E40E0" w:rsidR="009A72F1"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343BAAEA" w14:textId="010C257F" w:rsidR="009A72F1" w:rsidRDefault="192E514E" w:rsidP="00A47154">
            <w:pPr>
              <w:rPr>
                <w:rFonts w:eastAsia="Arial" w:cs="Arial"/>
                <w:color w:val="292A2E"/>
                <w:szCs w:val="24"/>
              </w:rPr>
            </w:pPr>
            <w:r w:rsidRPr="46D770D8">
              <w:rPr>
                <w:rFonts w:eastAsia="Arial" w:cs="Arial"/>
                <w:color w:val="292A2E"/>
                <w:szCs w:val="24"/>
              </w:rPr>
              <w:t>Jira allows users to view and manage a connected Confluence space or page within their project, enabling navigation through the page tree, viewing and editing pages, and creating new pages from templates.</w:t>
            </w:r>
          </w:p>
        </w:tc>
      </w:tr>
      <w:tr w:rsidR="00202365" w14:paraId="24355FD5" w14:textId="77777777" w:rsidTr="2FDD79B4">
        <w:trPr>
          <w:trHeight w:val="459"/>
        </w:trPr>
        <w:tc>
          <w:tcPr>
            <w:tcW w:w="2648" w:type="dxa"/>
            <w:vAlign w:val="center"/>
          </w:tcPr>
          <w:p w14:paraId="2AE6AF80" w14:textId="09FEACCF" w:rsidR="00202365" w:rsidRDefault="00A8038D"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Business Projects | Summary</w:t>
            </w:r>
            <w:r w:rsidRPr="46D770D8">
              <w:rPr>
                <w:rStyle w:val="eop"/>
                <w:rFonts w:cs="Arial"/>
                <w:b/>
                <w:color w:val="000000"/>
                <w:szCs w:val="24"/>
                <w:shd w:val="clear" w:color="auto" w:fill="FFFFFF"/>
              </w:rPr>
              <w:t> </w:t>
            </w:r>
          </w:p>
        </w:tc>
        <w:tc>
          <w:tcPr>
            <w:tcW w:w="3150" w:type="dxa"/>
          </w:tcPr>
          <w:p w14:paraId="6EE787B5" w14:textId="614B7EC8" w:rsidR="00202365"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434E0C29" w14:textId="518BBD05" w:rsidR="00202365" w:rsidRDefault="30B1A5BA" w:rsidP="00A47154">
            <w:pPr>
              <w:rPr>
                <w:rFonts w:eastAsia="Arial" w:cs="Arial"/>
                <w:color w:val="292A2E"/>
                <w:szCs w:val="24"/>
              </w:rPr>
            </w:pPr>
            <w:r w:rsidRPr="46D770D8">
              <w:rPr>
                <w:rFonts w:eastAsia="Arial" w:cs="Arial"/>
                <w:color w:val="292A2E"/>
                <w:szCs w:val="24"/>
              </w:rPr>
              <w:t>Jira allows users to manage workflows, track progress, and collaborate on tasks through customizable boards and reporting features tailored for business needs.</w:t>
            </w:r>
          </w:p>
        </w:tc>
      </w:tr>
      <w:tr w:rsidR="00202365" w14:paraId="3F9E3B46" w14:textId="77777777" w:rsidTr="2FDD79B4">
        <w:trPr>
          <w:trHeight w:val="459"/>
        </w:trPr>
        <w:tc>
          <w:tcPr>
            <w:tcW w:w="2648" w:type="dxa"/>
            <w:vAlign w:val="center"/>
          </w:tcPr>
          <w:p w14:paraId="2EAA272D" w14:textId="6A1D8844" w:rsidR="00202365" w:rsidRDefault="002B253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Business Projects | Calendar</w:t>
            </w:r>
            <w:r w:rsidRPr="46D770D8">
              <w:rPr>
                <w:rStyle w:val="eop"/>
                <w:rFonts w:cs="Arial"/>
                <w:b/>
                <w:color w:val="000000"/>
                <w:szCs w:val="24"/>
                <w:shd w:val="clear" w:color="auto" w:fill="FFFFFF"/>
              </w:rPr>
              <w:t> </w:t>
            </w:r>
          </w:p>
        </w:tc>
        <w:tc>
          <w:tcPr>
            <w:tcW w:w="3150" w:type="dxa"/>
          </w:tcPr>
          <w:p w14:paraId="50ADB70C" w14:textId="284B9B58" w:rsidR="00202365"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33542F10" w14:textId="39785B22" w:rsidR="00202365" w:rsidRDefault="75028B9B" w:rsidP="00A47154">
            <w:pPr>
              <w:rPr>
                <w:rFonts w:eastAsia="Arial" w:cs="Arial"/>
                <w:color w:val="292A2E"/>
                <w:szCs w:val="24"/>
              </w:rPr>
            </w:pPr>
            <w:r w:rsidRPr="46D770D8">
              <w:rPr>
                <w:rFonts w:eastAsia="Arial" w:cs="Arial"/>
                <w:color w:val="292A2E"/>
                <w:szCs w:val="24"/>
              </w:rPr>
              <w:t>Jira allows users to view and manage project timelines, deadlines, and scheduled events in a centralized calendar format.</w:t>
            </w:r>
          </w:p>
        </w:tc>
      </w:tr>
      <w:tr w:rsidR="00202365" w14:paraId="00307EEA" w14:textId="77777777" w:rsidTr="2FDD79B4">
        <w:trPr>
          <w:trHeight w:val="459"/>
        </w:trPr>
        <w:tc>
          <w:tcPr>
            <w:tcW w:w="2648" w:type="dxa"/>
            <w:vAlign w:val="center"/>
          </w:tcPr>
          <w:p w14:paraId="3454CAB1" w14:textId="27FC1DD5" w:rsidR="00202365" w:rsidRDefault="00A923F4"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Business Projects | Timeline</w:t>
            </w:r>
            <w:r w:rsidRPr="46D770D8">
              <w:rPr>
                <w:rStyle w:val="eop"/>
                <w:rFonts w:cs="Arial"/>
                <w:b/>
                <w:color w:val="000000"/>
                <w:szCs w:val="24"/>
                <w:shd w:val="clear" w:color="auto" w:fill="FFFFFF"/>
              </w:rPr>
              <w:t> </w:t>
            </w:r>
          </w:p>
        </w:tc>
        <w:tc>
          <w:tcPr>
            <w:tcW w:w="3150" w:type="dxa"/>
          </w:tcPr>
          <w:p w14:paraId="33F0AF1C" w14:textId="77934CE4" w:rsidR="00202365"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337A919A" w14:textId="348A8D74" w:rsidR="00202365" w:rsidRDefault="10090148" w:rsidP="00A47154">
            <w:pPr>
              <w:rPr>
                <w:rFonts w:eastAsia="Arial" w:cs="Arial"/>
                <w:color w:val="292A2E"/>
                <w:szCs w:val="24"/>
              </w:rPr>
            </w:pPr>
            <w:r w:rsidRPr="46D770D8">
              <w:rPr>
                <w:rFonts w:eastAsia="Arial" w:cs="Arial"/>
                <w:color w:val="292A2E"/>
                <w:szCs w:val="24"/>
              </w:rPr>
              <w:t>Jira allows users to visualize and manage project timelines, track progress over time, and plan resources effectively by displaying tasks and their scheduled durations in a chronological format.</w:t>
            </w:r>
          </w:p>
        </w:tc>
      </w:tr>
      <w:tr w:rsidR="00202365" w14:paraId="4C587DB3" w14:textId="77777777" w:rsidTr="2FDD79B4">
        <w:trPr>
          <w:trHeight w:val="459"/>
        </w:trPr>
        <w:tc>
          <w:tcPr>
            <w:tcW w:w="2648" w:type="dxa"/>
            <w:vAlign w:val="center"/>
          </w:tcPr>
          <w:p w14:paraId="5F8192CD" w14:textId="1DA9C28F" w:rsidR="00202365" w:rsidRDefault="00A923F4"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Business Projects | Forms</w:t>
            </w:r>
            <w:r w:rsidRPr="46D770D8">
              <w:rPr>
                <w:rStyle w:val="eop"/>
                <w:rFonts w:cs="Arial"/>
                <w:b/>
                <w:color w:val="000000"/>
                <w:szCs w:val="24"/>
                <w:shd w:val="clear" w:color="auto" w:fill="FFFFFF"/>
              </w:rPr>
              <w:t> </w:t>
            </w:r>
          </w:p>
        </w:tc>
        <w:tc>
          <w:tcPr>
            <w:tcW w:w="3150" w:type="dxa"/>
          </w:tcPr>
          <w:p w14:paraId="08E99A5E" w14:textId="68F9C36F" w:rsidR="00202365"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04D3CC7D" w14:textId="4A877178" w:rsidR="00202365" w:rsidRDefault="50A0461D" w:rsidP="00A47154">
            <w:pPr>
              <w:rPr>
                <w:rFonts w:eastAsia="Arial" w:cs="Arial"/>
                <w:color w:val="292A2E"/>
                <w:szCs w:val="24"/>
              </w:rPr>
            </w:pPr>
            <w:r w:rsidRPr="46D770D8">
              <w:rPr>
                <w:rFonts w:eastAsia="Arial" w:cs="Arial"/>
                <w:color w:val="292A2E"/>
                <w:szCs w:val="24"/>
              </w:rPr>
              <w:t>Jira allows users to create, edit, and manage issues and workflows tailored for business needs, allowing for streamlined project tracking and collaboration.</w:t>
            </w:r>
          </w:p>
        </w:tc>
      </w:tr>
      <w:tr w:rsidR="00202365" w14:paraId="1BCDD5F4" w14:textId="77777777" w:rsidTr="2FDD79B4">
        <w:trPr>
          <w:trHeight w:val="459"/>
        </w:trPr>
        <w:tc>
          <w:tcPr>
            <w:tcW w:w="2648" w:type="dxa"/>
            <w:vAlign w:val="center"/>
          </w:tcPr>
          <w:p w14:paraId="79DB0EE5" w14:textId="22F03E6A" w:rsidR="00202365" w:rsidRDefault="00A923F4"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Dashboards | Gadgets</w:t>
            </w:r>
            <w:r w:rsidRPr="46D770D8">
              <w:rPr>
                <w:rStyle w:val="eop"/>
                <w:rFonts w:cs="Arial"/>
                <w:b/>
                <w:color w:val="000000"/>
                <w:szCs w:val="24"/>
                <w:shd w:val="clear" w:color="auto" w:fill="FFFFFF"/>
              </w:rPr>
              <w:t> </w:t>
            </w:r>
          </w:p>
        </w:tc>
        <w:tc>
          <w:tcPr>
            <w:tcW w:w="3150" w:type="dxa"/>
          </w:tcPr>
          <w:p w14:paraId="63D76359" w14:textId="50CB55DC" w:rsidR="00202365"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590B266C" w14:textId="6F27733E" w:rsidR="00202365" w:rsidRDefault="3029B081" w:rsidP="00A47154">
            <w:pPr>
              <w:rPr>
                <w:rFonts w:eastAsia="Arial" w:cs="Arial"/>
                <w:color w:val="292A2E"/>
                <w:szCs w:val="24"/>
              </w:rPr>
            </w:pPr>
            <w:r w:rsidRPr="46D770D8">
              <w:rPr>
                <w:rFonts w:eastAsia="Arial" w:cs="Arial"/>
                <w:color w:val="292A2E"/>
                <w:szCs w:val="24"/>
              </w:rPr>
              <w:t xml:space="preserve">Jira </w:t>
            </w:r>
            <w:r w:rsidR="2081E988" w:rsidRPr="46D770D8">
              <w:rPr>
                <w:rFonts w:eastAsia="Arial" w:cs="Arial"/>
                <w:color w:val="292A2E"/>
                <w:szCs w:val="24"/>
              </w:rPr>
              <w:t>allows</w:t>
            </w:r>
            <w:r w:rsidRPr="46D770D8">
              <w:rPr>
                <w:rFonts w:eastAsia="Arial" w:cs="Arial"/>
                <w:color w:val="292A2E"/>
                <w:szCs w:val="24"/>
              </w:rPr>
              <w:t xml:space="preserve"> users to visualize and track project metrics, progress, and key performance indicators through customizable widgets that display real-time data from various sources within the Jira environment.</w:t>
            </w:r>
          </w:p>
        </w:tc>
      </w:tr>
      <w:tr w:rsidR="00EE1570" w14:paraId="153EA33D" w14:textId="77777777" w:rsidTr="2FDD79B4">
        <w:trPr>
          <w:trHeight w:val="459"/>
        </w:trPr>
        <w:tc>
          <w:tcPr>
            <w:tcW w:w="2648" w:type="dxa"/>
            <w:vAlign w:val="center"/>
          </w:tcPr>
          <w:p w14:paraId="1BEBF6FA" w14:textId="4D69D3D6" w:rsidR="00EE1570" w:rsidRDefault="000A4BEB"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Project Settings | Permission</w:t>
            </w:r>
            <w:r w:rsidRPr="46D770D8">
              <w:rPr>
                <w:rStyle w:val="eop"/>
                <w:rFonts w:cs="Arial"/>
                <w:b/>
                <w:color w:val="000000"/>
                <w:szCs w:val="24"/>
                <w:shd w:val="clear" w:color="auto" w:fill="FFFFFF"/>
              </w:rPr>
              <w:t> </w:t>
            </w:r>
          </w:p>
        </w:tc>
        <w:tc>
          <w:tcPr>
            <w:tcW w:w="3150" w:type="dxa"/>
          </w:tcPr>
          <w:p w14:paraId="466E8932" w14:textId="23A9BF47" w:rsidR="00EE1570"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19921BBB" w14:textId="140DA159" w:rsidR="00EE1570" w:rsidRDefault="43D29083" w:rsidP="00A47154">
            <w:pPr>
              <w:rPr>
                <w:rFonts w:eastAsia="Arial" w:cs="Arial"/>
                <w:color w:val="292A2E"/>
                <w:szCs w:val="24"/>
              </w:rPr>
            </w:pPr>
            <w:r w:rsidRPr="46D770D8">
              <w:rPr>
                <w:rFonts w:eastAsia="Arial" w:cs="Arial"/>
                <w:color w:val="292A2E"/>
                <w:szCs w:val="24"/>
              </w:rPr>
              <w:t>Jira</w:t>
            </w:r>
            <w:r w:rsidR="1B788B71" w:rsidRPr="46D770D8">
              <w:rPr>
                <w:rFonts w:eastAsia="Arial" w:cs="Arial"/>
                <w:color w:val="292A2E"/>
                <w:szCs w:val="24"/>
              </w:rPr>
              <w:t xml:space="preserve"> allow</w:t>
            </w:r>
            <w:r w:rsidR="7205396F" w:rsidRPr="46D770D8">
              <w:rPr>
                <w:rFonts w:eastAsia="Arial" w:cs="Arial"/>
                <w:color w:val="292A2E"/>
                <w:szCs w:val="24"/>
              </w:rPr>
              <w:t>s</w:t>
            </w:r>
            <w:r w:rsidR="1B788B71" w:rsidRPr="46D770D8">
              <w:rPr>
                <w:rFonts w:eastAsia="Arial" w:cs="Arial"/>
                <w:color w:val="292A2E"/>
                <w:szCs w:val="24"/>
              </w:rPr>
              <w:t xml:space="preserve"> administrators to configure user access and roles, defining what actions users can perform within a project, such as viewing, creating, editing, or deleting issues.</w:t>
            </w:r>
          </w:p>
        </w:tc>
      </w:tr>
      <w:tr w:rsidR="00EE1570" w14:paraId="7FD11984" w14:textId="77777777" w:rsidTr="2FDD79B4">
        <w:trPr>
          <w:trHeight w:val="459"/>
        </w:trPr>
        <w:tc>
          <w:tcPr>
            <w:tcW w:w="2648" w:type="dxa"/>
            <w:vAlign w:val="center"/>
          </w:tcPr>
          <w:p w14:paraId="1F090785" w14:textId="2C3D7572" w:rsidR="00EE1570" w:rsidRDefault="00EB195E" w:rsidP="00A47154">
            <w:pPr>
              <w:rPr>
                <w:rStyle w:val="normaltextrun"/>
                <w:rFonts w:cs="Arial"/>
                <w:color w:val="000000"/>
                <w:szCs w:val="24"/>
                <w:shd w:val="clear" w:color="auto" w:fill="FFFFFF"/>
              </w:rPr>
            </w:pPr>
            <w:r w:rsidRPr="46D770D8">
              <w:rPr>
                <w:rStyle w:val="normaltextrun"/>
                <w:color w:val="000000"/>
                <w:szCs w:val="24"/>
                <w:shd w:val="clear" w:color="auto" w:fill="FFFFFF"/>
              </w:rPr>
              <w:t>Project Settings | Access</w:t>
            </w:r>
          </w:p>
        </w:tc>
        <w:tc>
          <w:tcPr>
            <w:tcW w:w="3150" w:type="dxa"/>
          </w:tcPr>
          <w:p w14:paraId="3872412C" w14:textId="421BBEEA" w:rsidR="00EE1570"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123B163F" w14:textId="24681D22" w:rsidR="00EE1570" w:rsidRDefault="6C91C4C8" w:rsidP="00A47154">
            <w:pPr>
              <w:rPr>
                <w:rFonts w:eastAsia="Arial" w:cs="Arial"/>
                <w:color w:val="292A2E"/>
                <w:szCs w:val="24"/>
              </w:rPr>
            </w:pPr>
            <w:r w:rsidRPr="46D770D8">
              <w:rPr>
                <w:rFonts w:eastAsia="Arial" w:cs="Arial"/>
                <w:color w:val="292A2E"/>
                <w:szCs w:val="24"/>
              </w:rPr>
              <w:t>Jira allows users with appropriate permissions to configure various aspects of a project, including workflows, permissions, notifications, and other project-specific settings.</w:t>
            </w:r>
          </w:p>
        </w:tc>
      </w:tr>
      <w:tr w:rsidR="00EE1570" w14:paraId="42E18215" w14:textId="77777777" w:rsidTr="2FDD79B4">
        <w:trPr>
          <w:trHeight w:val="459"/>
        </w:trPr>
        <w:tc>
          <w:tcPr>
            <w:tcW w:w="2648" w:type="dxa"/>
            <w:vAlign w:val="center"/>
          </w:tcPr>
          <w:p w14:paraId="13CCEAB8" w14:textId="5CA52E6E" w:rsidR="00EE1570"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Import | Bulk edit</w:t>
            </w:r>
            <w:r w:rsidRPr="46D770D8">
              <w:rPr>
                <w:rStyle w:val="eop"/>
                <w:rFonts w:cs="Arial"/>
                <w:b/>
                <w:color w:val="000000"/>
                <w:szCs w:val="24"/>
                <w:shd w:val="clear" w:color="auto" w:fill="FFFFFF"/>
              </w:rPr>
              <w:t> </w:t>
            </w:r>
          </w:p>
        </w:tc>
        <w:tc>
          <w:tcPr>
            <w:tcW w:w="3150" w:type="dxa"/>
          </w:tcPr>
          <w:p w14:paraId="375561CC" w14:textId="3D77F2B8" w:rsidR="00EE1570" w:rsidRDefault="005B2B93" w:rsidP="00A47154">
            <w:pPr>
              <w:rPr>
                <w:rStyle w:val="normaltextrun"/>
                <w:rFonts w:cs="Arial"/>
                <w:color w:val="000000"/>
                <w:szCs w:val="24"/>
                <w:shd w:val="clear" w:color="auto" w:fill="FFFFFF"/>
              </w:rPr>
            </w:pPr>
            <w:r w:rsidRPr="46D770D8">
              <w:rPr>
                <w:rStyle w:val="normaltextrun"/>
                <w:rFonts w:cs="Arial"/>
                <w:color w:val="000000"/>
                <w:szCs w:val="24"/>
                <w:shd w:val="clear" w:color="auto" w:fill="FFFFFF"/>
              </w:rPr>
              <w:t>-</w:t>
            </w:r>
          </w:p>
        </w:tc>
        <w:tc>
          <w:tcPr>
            <w:tcW w:w="8592" w:type="dxa"/>
            <w:vAlign w:val="center"/>
          </w:tcPr>
          <w:p w14:paraId="6195977D" w14:textId="5DE359E4" w:rsidR="00EE1570" w:rsidRDefault="041A8319" w:rsidP="00A47154">
            <w:pPr>
              <w:rPr>
                <w:rFonts w:eastAsia="Arial" w:cs="Arial"/>
                <w:color w:val="292A2E"/>
                <w:szCs w:val="24"/>
              </w:rPr>
            </w:pPr>
            <w:r w:rsidRPr="46D770D8">
              <w:rPr>
                <w:rFonts w:eastAsia="Arial" w:cs="Arial"/>
                <w:color w:val="292A2E"/>
                <w:szCs w:val="24"/>
              </w:rPr>
              <w:t>Jira allows users to modify multiple issues simultaneously, enabling efficient updates to fields such as status, assignee, and priority across a selected group of issues.</w:t>
            </w:r>
          </w:p>
        </w:tc>
      </w:tr>
    </w:tbl>
    <w:p w14:paraId="1C0CA11D" w14:textId="7EE6066F" w:rsidR="00D95EBA" w:rsidRDefault="00D95EBA" w:rsidP="004179E1">
      <w:pPr>
        <w:rPr>
          <w:lang w:val="x-none" w:eastAsia="x-none"/>
        </w:rPr>
      </w:pPr>
    </w:p>
    <w:p w14:paraId="5991CF54" w14:textId="77777777" w:rsidR="00D95EBA" w:rsidRDefault="00D95EBA">
      <w:pPr>
        <w:spacing w:line="240" w:lineRule="auto"/>
        <w:rPr>
          <w:lang w:val="x-none" w:eastAsia="x-none"/>
        </w:rPr>
      </w:pPr>
      <w:r>
        <w:rPr>
          <w:lang w:val="x-none" w:eastAsia="x-none"/>
        </w:rPr>
        <w:br w:type="page"/>
      </w:r>
    </w:p>
    <w:p w14:paraId="53CF6A7A" w14:textId="7B13797C" w:rsidR="006F413B" w:rsidRDefault="007B6071" w:rsidP="00FB2A89">
      <w:pPr>
        <w:pStyle w:val="Heading2"/>
      </w:pPr>
      <w:r>
        <w:t xml:space="preserve">Applicable </w:t>
      </w:r>
      <w:r w:rsidR="006F413B">
        <w:t>Standards/Guidelines</w:t>
      </w:r>
      <w:bookmarkEnd w:id="2"/>
    </w:p>
    <w:p w14:paraId="5734B039" w14:textId="77777777" w:rsidR="005A14C2" w:rsidRDefault="005A14C2" w:rsidP="006F413B">
      <w:pPr>
        <w:rPr>
          <w:rFonts w:cs="Arial"/>
        </w:rPr>
      </w:pPr>
      <w:r w:rsidRPr="00747B4E">
        <w:rPr>
          <w:rFonts w:cs="Arial"/>
        </w:rPr>
        <w:t>This report</w:t>
      </w:r>
      <w:r w:rsidR="009726D9" w:rsidRPr="00747B4E">
        <w:rPr>
          <w:rFonts w:cs="Arial"/>
        </w:rPr>
        <w:t xml:space="preserve"> covers</w:t>
      </w:r>
      <w:r w:rsidRPr="00747B4E">
        <w:rPr>
          <w:rFonts w:cs="Arial"/>
        </w:rPr>
        <w:t xml:space="preserve"> the degree of conformance for the following </w:t>
      </w:r>
      <w:r w:rsidR="00A11FB0" w:rsidRPr="00747B4E">
        <w:rPr>
          <w:rFonts w:cs="Arial"/>
        </w:rPr>
        <w:t xml:space="preserve">accessibility </w:t>
      </w:r>
      <w:r w:rsidRPr="00747B4E">
        <w:rPr>
          <w:rFonts w:cs="Arial"/>
        </w:rPr>
        <w:t>standard</w:t>
      </w:r>
      <w:r w:rsidR="00A11FB0" w:rsidRPr="00747B4E">
        <w:rPr>
          <w:rFonts w:cs="Arial"/>
        </w:rPr>
        <w:t>/guideline</w:t>
      </w:r>
      <w:r w:rsidR="007826FA" w:rsidRPr="00747B4E">
        <w:rPr>
          <w:rFonts w:cs="Arial"/>
        </w:rPr>
        <w:t>s</w:t>
      </w:r>
      <w:r w:rsidRPr="00747B4E">
        <w:rPr>
          <w:rFonts w:cs="Arial"/>
        </w:rPr>
        <w:t>:</w:t>
      </w:r>
    </w:p>
    <w:tbl>
      <w:tblPr>
        <w:tblStyle w:val="TableGridLight"/>
        <w:tblW w:w="0" w:type="auto"/>
        <w:tblLook w:val="04A0" w:firstRow="1" w:lastRow="0" w:firstColumn="1" w:lastColumn="0" w:noHBand="0" w:noVBand="1"/>
      </w:tblPr>
      <w:tblGrid>
        <w:gridCol w:w="10910"/>
        <w:gridCol w:w="3119"/>
      </w:tblGrid>
      <w:tr w:rsidR="00D95EBA" w14:paraId="0D200F5B" w14:textId="77777777" w:rsidTr="00D95EBA">
        <w:trPr>
          <w:cnfStyle w:val="100000000000" w:firstRow="1" w:lastRow="0" w:firstColumn="0" w:lastColumn="0" w:oddVBand="0" w:evenVBand="0" w:oddHBand="0" w:evenHBand="0" w:firstRowFirstColumn="0" w:firstRowLastColumn="0" w:lastRowFirstColumn="0" w:lastRowLastColumn="0"/>
          <w:cantSplit/>
          <w:trHeight w:val="459"/>
          <w:tblHeader/>
        </w:trPr>
        <w:tc>
          <w:tcPr>
            <w:tcW w:w="10910" w:type="dxa"/>
            <w:vAlign w:val="center"/>
          </w:tcPr>
          <w:p w14:paraId="52CD97A7" w14:textId="0CB73292" w:rsidR="00D95EBA" w:rsidRPr="00D95EBA" w:rsidRDefault="00D95EBA">
            <w:pPr>
              <w:pStyle w:val="Heading2"/>
              <w:rPr>
                <w:sz w:val="24"/>
                <w:szCs w:val="24"/>
              </w:rPr>
            </w:pPr>
            <w:r>
              <w:rPr>
                <w:sz w:val="24"/>
                <w:szCs w:val="24"/>
              </w:rPr>
              <w:t>Standard/Guideline</w:t>
            </w:r>
          </w:p>
        </w:tc>
        <w:tc>
          <w:tcPr>
            <w:tcW w:w="3119" w:type="dxa"/>
            <w:vAlign w:val="center"/>
          </w:tcPr>
          <w:p w14:paraId="343FC2C7" w14:textId="3852FEEF" w:rsidR="00D95EBA" w:rsidRPr="00D95EBA" w:rsidRDefault="00D95EBA">
            <w:pPr>
              <w:pStyle w:val="Heading2"/>
              <w:rPr>
                <w:sz w:val="24"/>
                <w:szCs w:val="24"/>
              </w:rPr>
            </w:pPr>
            <w:r>
              <w:rPr>
                <w:sz w:val="24"/>
                <w:szCs w:val="24"/>
              </w:rPr>
              <w:t>Included In Report</w:t>
            </w:r>
          </w:p>
        </w:tc>
      </w:tr>
      <w:tr w:rsidR="00D95EBA" w14:paraId="50FF4C9F" w14:textId="77777777" w:rsidTr="00D95EBA">
        <w:trPr>
          <w:trHeight w:val="459"/>
        </w:trPr>
        <w:tc>
          <w:tcPr>
            <w:tcW w:w="10910" w:type="dxa"/>
            <w:vAlign w:val="center"/>
          </w:tcPr>
          <w:p w14:paraId="21F9DF57" w14:textId="21A6C4BF" w:rsidR="00D95EBA" w:rsidRDefault="00D95EBA" w:rsidP="00D95EBA">
            <w:pPr>
              <w:rPr>
                <w:b/>
                <w:szCs w:val="24"/>
              </w:rPr>
            </w:pPr>
            <w:hyperlink r:id="rId14">
              <w:r w:rsidRPr="254BFED5">
                <w:rPr>
                  <w:rStyle w:val="Hyperlink"/>
                  <w:rFonts w:cs="Arial"/>
                  <w:szCs w:val="24"/>
                </w:rPr>
                <w:t>Web Content Accessibility Guidelines 2.0</w:t>
              </w:r>
            </w:hyperlink>
          </w:p>
        </w:tc>
        <w:tc>
          <w:tcPr>
            <w:tcW w:w="3119" w:type="dxa"/>
            <w:vAlign w:val="center"/>
          </w:tcPr>
          <w:p w14:paraId="1F807206" w14:textId="77777777" w:rsidR="00D95EBA" w:rsidRPr="00D95EBA" w:rsidRDefault="00D95EBA" w:rsidP="00D95EBA">
            <w:pPr>
              <w:rPr>
                <w:szCs w:val="24"/>
              </w:rPr>
            </w:pPr>
            <w:r w:rsidRPr="254BFED5">
              <w:rPr>
                <w:szCs w:val="24"/>
              </w:rPr>
              <w:t>Level A: Yes</w:t>
            </w:r>
          </w:p>
          <w:p w14:paraId="1DA3200E" w14:textId="77777777" w:rsidR="00D95EBA" w:rsidRPr="00D95EBA" w:rsidRDefault="00D95EBA" w:rsidP="00D95EBA">
            <w:pPr>
              <w:rPr>
                <w:szCs w:val="24"/>
              </w:rPr>
            </w:pPr>
            <w:r w:rsidRPr="254BFED5">
              <w:rPr>
                <w:szCs w:val="24"/>
              </w:rPr>
              <w:t>Level AA: Yes</w:t>
            </w:r>
          </w:p>
          <w:p w14:paraId="09F9D8D0" w14:textId="161184B1" w:rsidR="00D95EBA" w:rsidRDefault="00D95EBA" w:rsidP="00D95EBA">
            <w:pPr>
              <w:rPr>
                <w:b/>
                <w:szCs w:val="24"/>
              </w:rPr>
            </w:pPr>
            <w:r w:rsidRPr="254BFED5">
              <w:rPr>
                <w:szCs w:val="24"/>
              </w:rPr>
              <w:t>Level AAA:  No</w:t>
            </w:r>
          </w:p>
        </w:tc>
      </w:tr>
      <w:tr w:rsidR="00D95EBA" w14:paraId="51F8329C" w14:textId="77777777" w:rsidTr="00D95EBA">
        <w:trPr>
          <w:trHeight w:val="459"/>
        </w:trPr>
        <w:tc>
          <w:tcPr>
            <w:tcW w:w="10910" w:type="dxa"/>
            <w:vAlign w:val="center"/>
          </w:tcPr>
          <w:p w14:paraId="6D2B5E47" w14:textId="5C1C0B4A" w:rsidR="00D95EBA" w:rsidRDefault="00D95EBA" w:rsidP="00D95EBA">
            <w:pPr>
              <w:rPr>
                <w:b/>
                <w:szCs w:val="24"/>
              </w:rPr>
            </w:pPr>
            <w:hyperlink r:id="rId15">
              <w:r w:rsidRPr="254BFED5">
                <w:rPr>
                  <w:rStyle w:val="Hyperlink"/>
                  <w:rFonts w:cs="Arial"/>
                  <w:szCs w:val="24"/>
                </w:rPr>
                <w:t>Web Content Accessibility Guidelines 2.1</w:t>
              </w:r>
            </w:hyperlink>
          </w:p>
        </w:tc>
        <w:tc>
          <w:tcPr>
            <w:tcW w:w="3119" w:type="dxa"/>
            <w:vAlign w:val="center"/>
          </w:tcPr>
          <w:p w14:paraId="7E90CAFD" w14:textId="77777777" w:rsidR="00D95EBA" w:rsidRPr="00D95EBA" w:rsidRDefault="00D95EBA" w:rsidP="00D95EBA">
            <w:pPr>
              <w:rPr>
                <w:szCs w:val="24"/>
              </w:rPr>
            </w:pPr>
            <w:r w:rsidRPr="254BFED5">
              <w:rPr>
                <w:szCs w:val="24"/>
              </w:rPr>
              <w:t>Level A: Yes</w:t>
            </w:r>
          </w:p>
          <w:p w14:paraId="13C85315" w14:textId="77777777" w:rsidR="00D95EBA" w:rsidRPr="00D95EBA" w:rsidRDefault="00D95EBA" w:rsidP="00D95EBA">
            <w:pPr>
              <w:rPr>
                <w:szCs w:val="24"/>
              </w:rPr>
            </w:pPr>
            <w:r w:rsidRPr="254BFED5">
              <w:rPr>
                <w:szCs w:val="24"/>
              </w:rPr>
              <w:t>Level AA: Yes</w:t>
            </w:r>
          </w:p>
          <w:p w14:paraId="33CCC6ED" w14:textId="07281A2F" w:rsidR="00D95EBA" w:rsidRDefault="00D95EBA" w:rsidP="00D95EBA">
            <w:pPr>
              <w:rPr>
                <w:b/>
                <w:szCs w:val="24"/>
              </w:rPr>
            </w:pPr>
            <w:r w:rsidRPr="254BFED5">
              <w:rPr>
                <w:szCs w:val="24"/>
              </w:rPr>
              <w:t>Level AAA:  No</w:t>
            </w:r>
          </w:p>
        </w:tc>
      </w:tr>
      <w:tr w:rsidR="00D95EBA" w14:paraId="676852C0" w14:textId="77777777" w:rsidTr="00D95EBA">
        <w:trPr>
          <w:trHeight w:val="459"/>
        </w:trPr>
        <w:tc>
          <w:tcPr>
            <w:tcW w:w="10910" w:type="dxa"/>
            <w:vAlign w:val="center"/>
          </w:tcPr>
          <w:p w14:paraId="39BA7392" w14:textId="65DB6CA0" w:rsidR="00D95EBA" w:rsidRDefault="6D99A402" w:rsidP="00D05EC5">
            <w:pPr>
              <w:rPr>
                <w:b/>
                <w:szCs w:val="24"/>
              </w:rPr>
            </w:pPr>
            <w:hyperlink r:id="rId16">
              <w:r w:rsidRPr="254BFED5">
                <w:rPr>
                  <w:rStyle w:val="Hyperlink"/>
                  <w:rFonts w:eastAsia="Times New Roman" w:cs="Arial"/>
                  <w:szCs w:val="24"/>
                </w:rPr>
                <w:t>Web Content Accessibility Guidelines 2.2</w:t>
              </w:r>
            </w:hyperlink>
          </w:p>
        </w:tc>
        <w:tc>
          <w:tcPr>
            <w:tcW w:w="3119" w:type="dxa"/>
            <w:vAlign w:val="center"/>
          </w:tcPr>
          <w:p w14:paraId="37279745" w14:textId="77777777" w:rsidR="00D95EBA" w:rsidRPr="00D95EBA" w:rsidRDefault="00D95EBA" w:rsidP="00D95EBA">
            <w:pPr>
              <w:rPr>
                <w:szCs w:val="24"/>
              </w:rPr>
            </w:pPr>
            <w:r w:rsidRPr="254BFED5">
              <w:rPr>
                <w:szCs w:val="24"/>
              </w:rPr>
              <w:t>Level A: Yes</w:t>
            </w:r>
          </w:p>
          <w:p w14:paraId="04E3023E" w14:textId="77777777" w:rsidR="00D95EBA" w:rsidRPr="00D95EBA" w:rsidRDefault="00D95EBA" w:rsidP="00D95EBA">
            <w:pPr>
              <w:rPr>
                <w:szCs w:val="24"/>
              </w:rPr>
            </w:pPr>
            <w:r w:rsidRPr="254BFED5">
              <w:rPr>
                <w:szCs w:val="24"/>
              </w:rPr>
              <w:t>Level AA: Yes</w:t>
            </w:r>
          </w:p>
          <w:p w14:paraId="40F08D44" w14:textId="13D9C5A4" w:rsidR="00D95EBA" w:rsidRDefault="00D95EBA" w:rsidP="00D95EBA">
            <w:pPr>
              <w:rPr>
                <w:b/>
                <w:szCs w:val="24"/>
              </w:rPr>
            </w:pPr>
            <w:r w:rsidRPr="254BFED5">
              <w:rPr>
                <w:szCs w:val="24"/>
              </w:rPr>
              <w:t>Level AAA:  No</w:t>
            </w:r>
          </w:p>
        </w:tc>
      </w:tr>
      <w:tr w:rsidR="00D95EBA" w14:paraId="1D0FBE7B" w14:textId="77777777" w:rsidTr="00D95EBA">
        <w:trPr>
          <w:trHeight w:val="459"/>
        </w:trPr>
        <w:tc>
          <w:tcPr>
            <w:tcW w:w="10910" w:type="dxa"/>
            <w:vAlign w:val="center"/>
          </w:tcPr>
          <w:p w14:paraId="283B82EB" w14:textId="4D6E146C" w:rsidR="00D95EBA" w:rsidRDefault="6D99A402" w:rsidP="00D05EC5">
            <w:pPr>
              <w:rPr>
                <w:b/>
                <w:szCs w:val="24"/>
              </w:rPr>
            </w:pPr>
            <w:hyperlink r:id="rId17">
              <w:r w:rsidRPr="254BFED5">
                <w:rPr>
                  <w:rStyle w:val="Hyperlink"/>
                  <w:rFonts w:eastAsia="Times New Roman" w:cs="Arial"/>
                  <w:szCs w:val="24"/>
                </w:rPr>
                <w:t xml:space="preserve">Revised Section 508 standards published January 18, </w:t>
              </w:r>
              <w:proofErr w:type="gramStart"/>
              <w:r w:rsidRPr="254BFED5">
                <w:rPr>
                  <w:rStyle w:val="Hyperlink"/>
                  <w:rFonts w:eastAsia="Times New Roman" w:cs="Arial"/>
                  <w:szCs w:val="24"/>
                </w:rPr>
                <w:t>2017</w:t>
              </w:r>
              <w:proofErr w:type="gramEnd"/>
              <w:r w:rsidRPr="254BFED5">
                <w:rPr>
                  <w:rStyle w:val="Hyperlink"/>
                  <w:rFonts w:eastAsia="Times New Roman" w:cs="Arial"/>
                  <w:szCs w:val="24"/>
                </w:rPr>
                <w:t xml:space="preserve"> and corrected January 22, 2018</w:t>
              </w:r>
            </w:hyperlink>
            <w:r w:rsidRPr="254BFED5">
              <w:rPr>
                <w:color w:val="000000" w:themeColor="text1"/>
                <w:szCs w:val="24"/>
              </w:rPr>
              <w:t xml:space="preserve">  </w:t>
            </w:r>
          </w:p>
        </w:tc>
        <w:tc>
          <w:tcPr>
            <w:tcW w:w="3119" w:type="dxa"/>
            <w:vAlign w:val="center"/>
          </w:tcPr>
          <w:p w14:paraId="0E1A2BD2" w14:textId="129F6777" w:rsidR="00D95EBA" w:rsidRDefault="00D95EBA" w:rsidP="00D95EBA">
            <w:pPr>
              <w:rPr>
                <w:szCs w:val="24"/>
              </w:rPr>
            </w:pPr>
            <w:r w:rsidRPr="254BFED5">
              <w:rPr>
                <w:szCs w:val="24"/>
              </w:rPr>
              <w:t>Yes</w:t>
            </w:r>
          </w:p>
        </w:tc>
      </w:tr>
      <w:tr w:rsidR="00D95EBA" w14:paraId="708DF02C" w14:textId="77777777" w:rsidTr="00D95EBA">
        <w:trPr>
          <w:trHeight w:val="459"/>
        </w:trPr>
        <w:tc>
          <w:tcPr>
            <w:tcW w:w="10910" w:type="dxa"/>
            <w:vAlign w:val="center"/>
          </w:tcPr>
          <w:p w14:paraId="000B2817" w14:textId="6627FD6A" w:rsidR="00D95EBA" w:rsidRDefault="00902D5F" w:rsidP="00D05EC5">
            <w:pPr>
              <w:rPr>
                <w:b/>
                <w:szCs w:val="24"/>
              </w:rPr>
            </w:pPr>
            <w:hyperlink r:id="rId18">
              <w:r w:rsidRPr="254BFED5">
                <w:rPr>
                  <w:rStyle w:val="Hyperlink"/>
                  <w:szCs w:val="24"/>
                </w:rPr>
                <w:t>EN 301 549 Accessibility requirements for ICT products and services - V3.1.1 (2019-11)</w:t>
              </w:r>
            </w:hyperlink>
            <w:r w:rsidRPr="254BFED5">
              <w:rPr>
                <w:i/>
                <w:szCs w:val="24"/>
              </w:rPr>
              <w:t xml:space="preserve"> AND </w:t>
            </w:r>
            <w:hyperlink r:id="rId19">
              <w:r w:rsidRPr="254BFED5">
                <w:rPr>
                  <w:rStyle w:val="Hyperlink"/>
                  <w:szCs w:val="24"/>
                </w:rPr>
                <w:t>EN 301 549 Accessibility requirements for ICT products and services - V3.2.1 (2021-03)</w:t>
              </w:r>
            </w:hyperlink>
          </w:p>
        </w:tc>
        <w:tc>
          <w:tcPr>
            <w:tcW w:w="3119" w:type="dxa"/>
            <w:vAlign w:val="center"/>
          </w:tcPr>
          <w:p w14:paraId="470D9EB2" w14:textId="47CDA5EB" w:rsidR="00D95EBA" w:rsidRDefault="00AC4D98" w:rsidP="00D95EBA">
            <w:pPr>
              <w:rPr>
                <w:szCs w:val="24"/>
              </w:rPr>
            </w:pPr>
            <w:r w:rsidRPr="254BFED5">
              <w:rPr>
                <w:szCs w:val="24"/>
              </w:rPr>
              <w:t>No</w:t>
            </w:r>
          </w:p>
        </w:tc>
      </w:tr>
    </w:tbl>
    <w:p w14:paraId="5F252F74" w14:textId="77777777" w:rsidR="008C68A8" w:rsidRDefault="008C68A8" w:rsidP="00FB2A89">
      <w:pPr>
        <w:pStyle w:val="Heading2"/>
      </w:pPr>
      <w:bookmarkStart w:id="7" w:name="_Toc512938929"/>
      <w:r w:rsidRPr="008C68A8">
        <w:t>Terms</w:t>
      </w:r>
      <w:bookmarkEnd w:id="7"/>
    </w:p>
    <w:p w14:paraId="6E0B33D6" w14:textId="768C27DB" w:rsidR="00361E2F" w:rsidRDefault="00361E2F" w:rsidP="00361E2F">
      <w:r>
        <w:t xml:space="preserve">The terms used in the </w:t>
      </w:r>
      <w:r w:rsidRPr="00311F83">
        <w:t>Conformance Level information are defined as follows:</w:t>
      </w:r>
    </w:p>
    <w:tbl>
      <w:tblPr>
        <w:tblStyle w:val="TableGridLight"/>
        <w:tblW w:w="0" w:type="auto"/>
        <w:tblLook w:val="04A0" w:firstRow="1" w:lastRow="0" w:firstColumn="1" w:lastColumn="0" w:noHBand="0" w:noVBand="1"/>
      </w:tblPr>
      <w:tblGrid>
        <w:gridCol w:w="3681"/>
        <w:gridCol w:w="10348"/>
      </w:tblGrid>
      <w:tr w:rsidR="00361E2F" w:rsidRPr="00361E2F" w14:paraId="067876BE" w14:textId="77777777" w:rsidTr="00361E2F">
        <w:trPr>
          <w:cnfStyle w:val="100000000000" w:firstRow="1" w:lastRow="0" w:firstColumn="0" w:lastColumn="0" w:oddVBand="0" w:evenVBand="0" w:oddHBand="0" w:evenHBand="0" w:firstRowFirstColumn="0" w:firstRowLastColumn="0" w:lastRowFirstColumn="0" w:lastRowLastColumn="0"/>
          <w:cantSplit/>
          <w:trHeight w:val="459"/>
          <w:tblHeader/>
        </w:trPr>
        <w:tc>
          <w:tcPr>
            <w:tcW w:w="3681" w:type="dxa"/>
            <w:vAlign w:val="center"/>
          </w:tcPr>
          <w:p w14:paraId="1E9FA378" w14:textId="662FB344" w:rsidR="00361E2F" w:rsidRPr="00A47154" w:rsidRDefault="00361E2F" w:rsidP="00A47154">
            <w:pPr>
              <w:rPr>
                <w:b/>
                <w:bCs/>
              </w:rPr>
            </w:pPr>
            <w:r w:rsidRPr="00A47154">
              <w:rPr>
                <w:b/>
                <w:bCs/>
              </w:rPr>
              <w:t>Term</w:t>
            </w:r>
          </w:p>
        </w:tc>
        <w:tc>
          <w:tcPr>
            <w:tcW w:w="10348" w:type="dxa"/>
            <w:vAlign w:val="center"/>
          </w:tcPr>
          <w:p w14:paraId="6D4EE372" w14:textId="00C24C07" w:rsidR="00361E2F" w:rsidRPr="00A47154" w:rsidRDefault="00361E2F" w:rsidP="00A47154">
            <w:pPr>
              <w:rPr>
                <w:b/>
                <w:bCs/>
              </w:rPr>
            </w:pPr>
            <w:r w:rsidRPr="00A47154">
              <w:rPr>
                <w:b/>
                <w:bCs/>
              </w:rPr>
              <w:t>Description</w:t>
            </w:r>
          </w:p>
        </w:tc>
      </w:tr>
      <w:tr w:rsidR="00361E2F" w:rsidRPr="00361E2F" w14:paraId="059AB1F8" w14:textId="77777777" w:rsidTr="00361E2F">
        <w:trPr>
          <w:trHeight w:val="459"/>
        </w:trPr>
        <w:tc>
          <w:tcPr>
            <w:tcW w:w="3681" w:type="dxa"/>
            <w:vAlign w:val="center"/>
          </w:tcPr>
          <w:p w14:paraId="567000E8" w14:textId="05BA360E" w:rsidR="00361E2F" w:rsidRPr="00361E2F" w:rsidRDefault="00361E2F" w:rsidP="005F3BE7">
            <w:r w:rsidRPr="00361E2F">
              <w:t>Supports</w:t>
            </w:r>
          </w:p>
        </w:tc>
        <w:tc>
          <w:tcPr>
            <w:tcW w:w="10348" w:type="dxa"/>
            <w:vAlign w:val="center"/>
          </w:tcPr>
          <w:p w14:paraId="0FE95626" w14:textId="35D3A816" w:rsidR="00361E2F" w:rsidRPr="00361E2F" w:rsidRDefault="00361E2F" w:rsidP="005F3BE7">
            <w:r w:rsidRPr="00361E2F">
              <w:t>The functionality of the product has at least one method that meets the criterion without known defects or meets with equivalent facilitation.</w:t>
            </w:r>
          </w:p>
        </w:tc>
      </w:tr>
      <w:tr w:rsidR="00361E2F" w:rsidRPr="00361E2F" w14:paraId="4EA93853" w14:textId="77777777" w:rsidTr="00361E2F">
        <w:trPr>
          <w:trHeight w:val="459"/>
        </w:trPr>
        <w:tc>
          <w:tcPr>
            <w:tcW w:w="3681" w:type="dxa"/>
            <w:vAlign w:val="center"/>
          </w:tcPr>
          <w:p w14:paraId="1AAA397C" w14:textId="46EE6080" w:rsidR="00361E2F" w:rsidRPr="00361E2F" w:rsidRDefault="00361E2F" w:rsidP="005F3BE7">
            <w:r w:rsidRPr="00361E2F">
              <w:t>Partially Supports</w:t>
            </w:r>
          </w:p>
        </w:tc>
        <w:tc>
          <w:tcPr>
            <w:tcW w:w="10348" w:type="dxa"/>
            <w:vAlign w:val="center"/>
          </w:tcPr>
          <w:p w14:paraId="4B6A78CD" w14:textId="5B3BE99E" w:rsidR="00361E2F" w:rsidRPr="00361E2F" w:rsidRDefault="00361E2F" w:rsidP="005F3BE7">
            <w:r w:rsidRPr="00361E2F">
              <w:t>Some functionality of the product does not meet the criterion.</w:t>
            </w:r>
          </w:p>
        </w:tc>
      </w:tr>
      <w:tr w:rsidR="00361E2F" w:rsidRPr="00361E2F" w14:paraId="601DC092" w14:textId="77777777" w:rsidTr="00361E2F">
        <w:trPr>
          <w:trHeight w:val="459"/>
        </w:trPr>
        <w:tc>
          <w:tcPr>
            <w:tcW w:w="3681" w:type="dxa"/>
            <w:vAlign w:val="center"/>
          </w:tcPr>
          <w:p w14:paraId="4CE2988D" w14:textId="45955BA5" w:rsidR="00361E2F" w:rsidRPr="005F3BE7" w:rsidRDefault="00361E2F" w:rsidP="005F3BE7">
            <w:pPr>
              <w:rPr>
                <w:szCs w:val="24"/>
              </w:rPr>
            </w:pPr>
            <w:r w:rsidRPr="005F3BE7">
              <w:rPr>
                <w:szCs w:val="24"/>
              </w:rPr>
              <w:t>Does Not Support</w:t>
            </w:r>
          </w:p>
        </w:tc>
        <w:tc>
          <w:tcPr>
            <w:tcW w:w="10348" w:type="dxa"/>
            <w:vAlign w:val="center"/>
          </w:tcPr>
          <w:p w14:paraId="31F35C04" w14:textId="6E1D04E5" w:rsidR="00361E2F" w:rsidRPr="00361E2F" w:rsidRDefault="00361E2F" w:rsidP="005F3BE7">
            <w:r w:rsidRPr="00361E2F">
              <w:t>The majority of product functionality does not meet the criterion.</w:t>
            </w:r>
          </w:p>
        </w:tc>
      </w:tr>
      <w:tr w:rsidR="00361E2F" w:rsidRPr="00361E2F" w14:paraId="53CDBD01" w14:textId="77777777" w:rsidTr="00361E2F">
        <w:trPr>
          <w:trHeight w:val="459"/>
        </w:trPr>
        <w:tc>
          <w:tcPr>
            <w:tcW w:w="3681" w:type="dxa"/>
            <w:vAlign w:val="center"/>
          </w:tcPr>
          <w:p w14:paraId="707186F0" w14:textId="7DBE03C2" w:rsidR="00361E2F" w:rsidRPr="005F3BE7" w:rsidRDefault="00361E2F" w:rsidP="005F3BE7">
            <w:pPr>
              <w:rPr>
                <w:szCs w:val="24"/>
              </w:rPr>
            </w:pPr>
            <w:r w:rsidRPr="005F3BE7">
              <w:rPr>
                <w:szCs w:val="24"/>
              </w:rPr>
              <w:t>Not Applicable</w:t>
            </w:r>
          </w:p>
        </w:tc>
        <w:tc>
          <w:tcPr>
            <w:tcW w:w="10348" w:type="dxa"/>
            <w:vAlign w:val="center"/>
          </w:tcPr>
          <w:p w14:paraId="4E52A697" w14:textId="5852BD90" w:rsidR="00361E2F" w:rsidRPr="00361E2F" w:rsidRDefault="00361E2F" w:rsidP="005F3BE7">
            <w:r w:rsidRPr="00361E2F">
              <w:t>The criterion is not relevant to the product.</w:t>
            </w:r>
          </w:p>
        </w:tc>
      </w:tr>
      <w:tr w:rsidR="00361E2F" w:rsidRPr="00361E2F" w14:paraId="7E325771" w14:textId="77777777" w:rsidTr="00361E2F">
        <w:trPr>
          <w:trHeight w:val="330"/>
        </w:trPr>
        <w:tc>
          <w:tcPr>
            <w:tcW w:w="3681" w:type="dxa"/>
            <w:vAlign w:val="center"/>
          </w:tcPr>
          <w:p w14:paraId="16D8BA83" w14:textId="6E6AA3A4" w:rsidR="00361E2F" w:rsidRPr="005F3BE7" w:rsidRDefault="00361E2F" w:rsidP="005F3BE7">
            <w:pPr>
              <w:rPr>
                <w:szCs w:val="24"/>
              </w:rPr>
            </w:pPr>
            <w:r w:rsidRPr="005F3BE7">
              <w:rPr>
                <w:szCs w:val="24"/>
              </w:rPr>
              <w:t>Not Evaluated</w:t>
            </w:r>
          </w:p>
        </w:tc>
        <w:tc>
          <w:tcPr>
            <w:tcW w:w="10348" w:type="dxa"/>
            <w:vAlign w:val="center"/>
          </w:tcPr>
          <w:p w14:paraId="137803B1" w14:textId="7CACCE43" w:rsidR="00361E2F" w:rsidRPr="00361E2F" w:rsidRDefault="00361E2F" w:rsidP="005F3BE7">
            <w:r w:rsidRPr="00361E2F">
              <w:t>The product has not been evaluated against the criterion. This can only be used in WCAG Level AAA criteria.</w:t>
            </w:r>
          </w:p>
        </w:tc>
      </w:tr>
    </w:tbl>
    <w:p w14:paraId="1FF56B27" w14:textId="29404ABB" w:rsidR="003D2163" w:rsidRPr="0000414C" w:rsidRDefault="003D2163" w:rsidP="003D2163">
      <w:pPr>
        <w:pStyle w:val="Heading2"/>
      </w:pPr>
      <w:bookmarkStart w:id="8" w:name="_Toc512938930"/>
      <w:r w:rsidRPr="0000532D">
        <w:t>WCAG 2.</w:t>
      </w:r>
      <w:r w:rsidR="00867C85">
        <w:rPr>
          <w:lang w:val="en-US"/>
        </w:rPr>
        <w:t>2</w:t>
      </w:r>
      <w:r w:rsidRPr="0000532D">
        <w:t xml:space="preserve"> Report</w:t>
      </w:r>
      <w:bookmarkEnd w:id="8"/>
    </w:p>
    <w:p w14:paraId="251C6A92" w14:textId="77777777" w:rsidR="003D2163" w:rsidRPr="00311F83" w:rsidRDefault="003D2163" w:rsidP="00B83919">
      <w:pPr>
        <w:rPr>
          <w:rFonts w:cs="Arial"/>
        </w:rPr>
      </w:pPr>
      <w:r w:rsidRPr="00311F83">
        <w:rPr>
          <w:rFonts w:cs="Arial"/>
        </w:rPr>
        <w:t xml:space="preserve">Tables 1 and 2 </w:t>
      </w:r>
      <w:r w:rsidR="00930A3F" w:rsidRPr="00311F83">
        <w:rPr>
          <w:rFonts w:cs="Arial"/>
        </w:rPr>
        <w:t>also document conformance with:</w:t>
      </w:r>
    </w:p>
    <w:p w14:paraId="4E312DBE" w14:textId="77777777" w:rsidR="005D7D11" w:rsidRPr="00311F83" w:rsidRDefault="003D2163" w:rsidP="0063269F">
      <w:pPr>
        <w:numPr>
          <w:ilvl w:val="0"/>
          <w:numId w:val="2"/>
        </w:numPr>
        <w:spacing w:before="240" w:line="240" w:lineRule="auto"/>
        <w:rPr>
          <w:rFonts w:cs="Arial"/>
        </w:rPr>
      </w:pPr>
      <w:r w:rsidRPr="00311F83">
        <w:rPr>
          <w:rFonts w:cs="Arial"/>
        </w:rPr>
        <w:t xml:space="preserve">EN 301 549:  Chapter 9 - Web, </w:t>
      </w:r>
      <w:r w:rsidR="00F61953" w:rsidRPr="00311F83">
        <w:rPr>
          <w:rFonts w:cs="Arial"/>
        </w:rPr>
        <w:t xml:space="preserve">Sections 10.1-10.4 of </w:t>
      </w:r>
      <w:r w:rsidRPr="00311F83">
        <w:rPr>
          <w:rFonts w:cs="Arial"/>
        </w:rPr>
        <w:t xml:space="preserve">Chapter 10 - Non-Web documents, </w:t>
      </w:r>
      <w:r w:rsidR="00E36D38" w:rsidRPr="00311F83">
        <w:rPr>
          <w:rFonts w:cs="Arial"/>
        </w:rPr>
        <w:t xml:space="preserve">and Sections 11.1-11.4 </w:t>
      </w:r>
      <w:r w:rsidR="00F61953" w:rsidRPr="00311F83">
        <w:rPr>
          <w:rFonts w:cs="Arial"/>
        </w:rPr>
        <w:t xml:space="preserve">and 11.8.2 of Chapter 11 - </w:t>
      </w:r>
      <w:r w:rsidRPr="00311F83">
        <w:rPr>
          <w:rFonts w:cs="Arial"/>
        </w:rPr>
        <w:t>Non-Web Software (</w:t>
      </w:r>
      <w:r w:rsidR="00E36D38" w:rsidRPr="00311F83">
        <w:rPr>
          <w:rFonts w:cs="Arial"/>
        </w:rPr>
        <w:t>open and closed functionality</w:t>
      </w:r>
      <w:r w:rsidRPr="00311F83">
        <w:rPr>
          <w:rFonts w:cs="Arial"/>
        </w:rPr>
        <w:t>)</w:t>
      </w:r>
      <w:r w:rsidR="00F61953" w:rsidRPr="00311F83">
        <w:rPr>
          <w:rFonts w:cs="Arial"/>
        </w:rPr>
        <w:t>, and Sections 12.1.2 and 12.2.4 of Chapter 12 – Documentation</w:t>
      </w:r>
    </w:p>
    <w:p w14:paraId="4FB4AF89" w14:textId="77777777" w:rsidR="00327269" w:rsidRPr="00311F83" w:rsidRDefault="00672E04" w:rsidP="0063269F">
      <w:pPr>
        <w:numPr>
          <w:ilvl w:val="0"/>
          <w:numId w:val="2"/>
        </w:numPr>
        <w:spacing w:line="240" w:lineRule="auto"/>
        <w:rPr>
          <w:rFonts w:cs="Arial"/>
        </w:rPr>
      </w:pPr>
      <w:r w:rsidRPr="00311F83">
        <w:rPr>
          <w:rFonts w:cs="Arial"/>
        </w:rPr>
        <w:t>Revised Section 508: Chapter 5 – 501.1 Scope, 504.2 Content Creation or Editing, and Chapter 6 – 602.3 Electronic Support Documentation.</w:t>
      </w:r>
    </w:p>
    <w:p w14:paraId="054169D0" w14:textId="1C83B25E" w:rsidR="00361E2F" w:rsidRDefault="00327269" w:rsidP="00361E2F">
      <w:pPr>
        <w:spacing w:before="240" w:line="240" w:lineRule="auto"/>
        <w:rPr>
          <w:rFonts w:cs="Arial"/>
        </w:rPr>
      </w:pPr>
      <w:r w:rsidRPr="00311F83">
        <w:rPr>
          <w:rFonts w:cs="Arial"/>
          <w:color w:val="000000"/>
        </w:rPr>
        <w:t>Note: When reporting on conformance with the WCAG 2.</w:t>
      </w:r>
      <w:r w:rsidR="00D11329">
        <w:rPr>
          <w:rFonts w:cs="Arial"/>
          <w:color w:val="000000"/>
        </w:rPr>
        <w:t>2</w:t>
      </w:r>
      <w:r w:rsidRPr="00311F83">
        <w:rPr>
          <w:rFonts w:cs="Arial"/>
          <w:color w:val="000000"/>
        </w:rPr>
        <w:t xml:space="preserve"> Success Criteria, they are scoped for full pages, complete processes, and accessibility-supported ways of using technology as documented in the</w:t>
      </w:r>
      <w:r w:rsidRPr="00311F83">
        <w:rPr>
          <w:rFonts w:cs="Arial"/>
          <w:color w:val="FF0000"/>
        </w:rPr>
        <w:t xml:space="preserve"> </w:t>
      </w:r>
      <w:hyperlink r:id="rId20" w:anchor="conformance-reqs" w:history="1">
        <w:r w:rsidRPr="00311F83">
          <w:rPr>
            <w:rStyle w:val="Hyperlink"/>
            <w:rFonts w:cs="Arial"/>
          </w:rPr>
          <w:t>WCAG 2.0 Conformance Requirements</w:t>
        </w:r>
      </w:hyperlink>
      <w:r w:rsidRPr="00311F83">
        <w:rPr>
          <w:rFonts w:cs="Arial"/>
        </w:rPr>
        <w:t>.</w:t>
      </w:r>
    </w:p>
    <w:p w14:paraId="394E6669" w14:textId="472D66A7" w:rsidR="00D87B90" w:rsidRDefault="00D87B90">
      <w:pPr>
        <w:spacing w:line="240" w:lineRule="auto"/>
        <w:rPr>
          <w:rFonts w:cs="Arial"/>
        </w:rPr>
      </w:pPr>
      <w:r>
        <w:rPr>
          <w:rFonts w:cs="Arial"/>
        </w:rPr>
        <w:br w:type="page"/>
      </w:r>
    </w:p>
    <w:p w14:paraId="18F52B4C" w14:textId="78DDD02E" w:rsidR="00501747" w:rsidRPr="003F3E2D" w:rsidRDefault="00501747" w:rsidP="000825AD">
      <w:pPr>
        <w:pStyle w:val="Heading3"/>
        <w:keepNext w:val="0"/>
        <w:widowControl w:val="0"/>
        <w:adjustRightInd w:val="0"/>
        <w:snapToGrid w:val="0"/>
        <w:spacing w:line="240" w:lineRule="auto"/>
        <w:rPr>
          <w:rFonts w:cs="Arial"/>
          <w:b w:val="0"/>
        </w:rPr>
      </w:pPr>
      <w:bookmarkStart w:id="9" w:name="_Toc512938931"/>
      <w:bookmarkStart w:id="10" w:name="_Toc512938950"/>
      <w:r w:rsidRPr="003F3E2D">
        <w:rPr>
          <w:rFonts w:cs="Arial"/>
        </w:rPr>
        <w:t>Table 1: Success Criteria, Level A</w:t>
      </w:r>
      <w:bookmarkEnd w:id="9"/>
    </w:p>
    <w:p w14:paraId="64D00712" w14:textId="2F0A3883" w:rsidR="00F44B67" w:rsidRDefault="00501747" w:rsidP="000825AD">
      <w:pPr>
        <w:widowControl w:val="0"/>
        <w:adjustRightInd w:val="0"/>
        <w:snapToGrid w:val="0"/>
        <w:spacing w:line="240" w:lineRule="auto"/>
        <w:rPr>
          <w:rFonts w:cs="Arial"/>
        </w:rPr>
      </w:pPr>
      <w:r w:rsidRPr="003F3E2D">
        <w:rPr>
          <w:rFonts w:cs="Arial"/>
        </w:rPr>
        <w:t>Notes:</w:t>
      </w:r>
      <w:r w:rsidR="00C67962" w:rsidRPr="003F3E2D">
        <w:rPr>
          <w:rFonts w:cs="Arial"/>
        </w:rPr>
        <w:t xml:space="preserve"> Applicable for</w:t>
      </w:r>
      <w:r w:rsidR="000D3E86">
        <w:rPr>
          <w:rFonts w:cs="Arial"/>
        </w:rPr>
        <w:t xml:space="preserve"> the</w:t>
      </w:r>
      <w:r w:rsidR="00C67962" w:rsidRPr="003F3E2D">
        <w:rPr>
          <w:rFonts w:cs="Arial"/>
        </w:rPr>
        <w:t xml:space="preserve"> sample set of pages</w:t>
      </w:r>
      <w:r w:rsidR="00361E2F">
        <w:rPr>
          <w:rFonts w:cs="Arial"/>
        </w:rPr>
        <w:t xml:space="preserve"> as defined in scope</w:t>
      </w:r>
      <w:r w:rsidR="00C67962" w:rsidRPr="003F3E2D">
        <w:rPr>
          <w:rFonts w:cs="Arial"/>
        </w:rPr>
        <w:t>.</w:t>
      </w:r>
    </w:p>
    <w:tbl>
      <w:tblPr>
        <w:tblW w:w="1440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72" w:type="dxa"/>
          <w:right w:w="72" w:type="dxa"/>
        </w:tblCellMar>
        <w:tblLook w:val="0420" w:firstRow="1" w:lastRow="0" w:firstColumn="0" w:lastColumn="0" w:noHBand="0" w:noVBand="1"/>
      </w:tblPr>
      <w:tblGrid>
        <w:gridCol w:w="6704"/>
        <w:gridCol w:w="2665"/>
        <w:gridCol w:w="5031"/>
      </w:tblGrid>
      <w:tr w:rsidR="00D87B90" w14:paraId="6E38C9DC" w14:textId="77777777" w:rsidTr="2FDD79B4">
        <w:trPr>
          <w:trHeight w:val="302"/>
          <w:tblHeader/>
        </w:trPr>
        <w:tc>
          <w:tcPr>
            <w:tcW w:w="6704" w:type="dxa"/>
            <w:shd w:val="clear" w:color="auto" w:fill="BFBFBF" w:themeFill="background1" w:themeFillShade="BF"/>
            <w:vAlign w:val="center"/>
          </w:tcPr>
          <w:p w14:paraId="021C01C1" w14:textId="77777777" w:rsidR="00D87B90" w:rsidRDefault="00D87B90" w:rsidP="00A9474C">
            <w:pPr>
              <w:spacing w:line="240" w:lineRule="auto"/>
            </w:pPr>
            <w:r>
              <w:rPr>
                <w:rFonts w:eastAsia="Arial" w:cs="Arial"/>
                <w:b/>
                <w:szCs w:val="24"/>
              </w:rPr>
              <w:t>Criteria</w:t>
            </w:r>
          </w:p>
        </w:tc>
        <w:tc>
          <w:tcPr>
            <w:tcW w:w="2665" w:type="dxa"/>
            <w:shd w:val="clear" w:color="auto" w:fill="BFBFBF" w:themeFill="background1" w:themeFillShade="BF"/>
            <w:vAlign w:val="center"/>
          </w:tcPr>
          <w:p w14:paraId="077BFC4B" w14:textId="77777777" w:rsidR="00D87B90" w:rsidRDefault="00D87B90" w:rsidP="00A9474C">
            <w:pPr>
              <w:spacing w:line="240" w:lineRule="auto"/>
            </w:pPr>
            <w:r>
              <w:rPr>
                <w:rFonts w:eastAsia="Arial" w:cs="Arial"/>
                <w:b/>
                <w:szCs w:val="24"/>
              </w:rPr>
              <w:t>Conformance Level</w:t>
            </w:r>
          </w:p>
        </w:tc>
        <w:tc>
          <w:tcPr>
            <w:tcW w:w="5031" w:type="dxa"/>
            <w:shd w:val="clear" w:color="auto" w:fill="BFBFBF" w:themeFill="background1" w:themeFillShade="BF"/>
            <w:vAlign w:val="center"/>
          </w:tcPr>
          <w:p w14:paraId="3A8A7F0C" w14:textId="174C7026" w:rsidR="00D87B90" w:rsidRPr="002D43EF" w:rsidRDefault="002D43EF" w:rsidP="00A9474C">
            <w:pPr>
              <w:spacing w:line="240" w:lineRule="auto"/>
              <w:rPr>
                <w:b/>
                <w:bCs/>
              </w:rPr>
            </w:pPr>
            <w:r w:rsidRPr="002D43EF">
              <w:rPr>
                <w:b/>
                <w:bCs/>
              </w:rPr>
              <w:t xml:space="preserve">Remarks and Explanations </w:t>
            </w:r>
          </w:p>
        </w:tc>
      </w:tr>
      <w:tr w:rsidR="00D87B90" w14:paraId="311D8153" w14:textId="77777777" w:rsidTr="2FDD79B4">
        <w:trPr>
          <w:trHeight w:val="302"/>
        </w:trPr>
        <w:tc>
          <w:tcPr>
            <w:tcW w:w="6704" w:type="dxa"/>
          </w:tcPr>
          <w:p w14:paraId="13A4FE07" w14:textId="77777777" w:rsidR="00D87B90" w:rsidRDefault="00D87B90">
            <w:pPr>
              <w:spacing w:line="240" w:lineRule="auto"/>
              <w:rPr>
                <w:b/>
              </w:rPr>
            </w:pPr>
            <w:hyperlink r:id="rId21" w:anchor="text-equiv-all">
              <w:r>
                <w:rPr>
                  <w:b/>
                  <w:color w:val="0000FF"/>
                  <w:u w:val="single"/>
                </w:rPr>
                <w:t>1.1.1 Non-text Content</w:t>
              </w:r>
            </w:hyperlink>
            <w:r>
              <w:t xml:space="preserve"> (Level A)</w:t>
            </w:r>
          </w:p>
          <w:p w14:paraId="3BB204D2" w14:textId="77777777" w:rsidR="00D87B90" w:rsidRDefault="00D87B90">
            <w:pPr>
              <w:spacing w:line="240" w:lineRule="auto"/>
              <w:ind w:left="360"/>
            </w:pPr>
            <w:r>
              <w:t>Also applies to:</w:t>
            </w:r>
          </w:p>
          <w:p w14:paraId="376FC18F" w14:textId="77777777" w:rsidR="00D87B90" w:rsidRDefault="00D87B90">
            <w:pPr>
              <w:spacing w:line="240" w:lineRule="auto"/>
              <w:ind w:left="360"/>
            </w:pPr>
            <w:r>
              <w:t>EN 301 549 Criteria</w:t>
            </w:r>
          </w:p>
          <w:p w14:paraId="5561598C" w14:textId="77777777" w:rsidR="00D87B90" w:rsidRDefault="00D87B90" w:rsidP="0063269F">
            <w:pPr>
              <w:numPr>
                <w:ilvl w:val="0"/>
                <w:numId w:val="8"/>
              </w:numPr>
              <w:spacing w:line="240" w:lineRule="auto"/>
              <w:ind w:left="1080"/>
            </w:pPr>
            <w:r>
              <w:t>9.1.1.1 (Web)</w:t>
            </w:r>
          </w:p>
          <w:p w14:paraId="12B53E75" w14:textId="77777777" w:rsidR="00D87B90" w:rsidRDefault="00D87B90" w:rsidP="0063269F">
            <w:pPr>
              <w:numPr>
                <w:ilvl w:val="0"/>
                <w:numId w:val="8"/>
              </w:numPr>
              <w:spacing w:line="240" w:lineRule="auto"/>
              <w:ind w:left="1080"/>
            </w:pPr>
            <w:r>
              <w:t>10.1.1.1 (</w:t>
            </w:r>
            <w:bookmarkStart w:id="11" w:name="_Int_F7WajkIC"/>
            <w:proofErr w:type="gramStart"/>
            <w:r>
              <w:t>Non-web</w:t>
            </w:r>
            <w:bookmarkEnd w:id="11"/>
            <w:proofErr w:type="gramEnd"/>
            <w:r>
              <w:t xml:space="preserve"> document)</w:t>
            </w:r>
          </w:p>
          <w:p w14:paraId="4E29C5E0" w14:textId="77777777" w:rsidR="00D87B90" w:rsidRDefault="00D87B90" w:rsidP="0063269F">
            <w:pPr>
              <w:numPr>
                <w:ilvl w:val="0"/>
                <w:numId w:val="8"/>
              </w:numPr>
              <w:spacing w:line="240" w:lineRule="auto"/>
              <w:ind w:left="1080"/>
            </w:pPr>
            <w:r>
              <w:t>11.1.1.1.1 (Open Functionality Software)</w:t>
            </w:r>
          </w:p>
          <w:p w14:paraId="33990522" w14:textId="77777777" w:rsidR="00D87B90" w:rsidRDefault="00D87B90" w:rsidP="0063269F">
            <w:pPr>
              <w:numPr>
                <w:ilvl w:val="0"/>
                <w:numId w:val="8"/>
              </w:numPr>
              <w:spacing w:line="240" w:lineRule="auto"/>
              <w:ind w:left="1080"/>
            </w:pPr>
            <w:r>
              <w:t>11.1.1.1.2 (Closed Functionality Software)</w:t>
            </w:r>
          </w:p>
          <w:p w14:paraId="1066AC44" w14:textId="77777777" w:rsidR="00D87B90" w:rsidRDefault="00D87B90" w:rsidP="0063269F">
            <w:pPr>
              <w:numPr>
                <w:ilvl w:val="0"/>
                <w:numId w:val="8"/>
              </w:numPr>
              <w:spacing w:line="240" w:lineRule="auto"/>
              <w:ind w:left="1080"/>
            </w:pPr>
            <w:r>
              <w:t>11.8.2 (Authoring Tool)</w:t>
            </w:r>
          </w:p>
          <w:p w14:paraId="4DEB680C" w14:textId="77777777" w:rsidR="00D87B90" w:rsidRDefault="00D87B90" w:rsidP="0063269F">
            <w:pPr>
              <w:numPr>
                <w:ilvl w:val="0"/>
                <w:numId w:val="8"/>
              </w:numPr>
              <w:spacing w:line="240" w:lineRule="auto"/>
              <w:ind w:left="1080"/>
            </w:pPr>
            <w:r>
              <w:t>12.1.2 (Product Docs)</w:t>
            </w:r>
          </w:p>
          <w:p w14:paraId="5B0368CD" w14:textId="77777777" w:rsidR="00D87B90" w:rsidRDefault="00D87B90" w:rsidP="0063269F">
            <w:pPr>
              <w:numPr>
                <w:ilvl w:val="0"/>
                <w:numId w:val="8"/>
              </w:numPr>
              <w:spacing w:line="240" w:lineRule="auto"/>
              <w:ind w:left="1080"/>
            </w:pPr>
            <w:r>
              <w:t>12.2.4 (Support Docs)</w:t>
            </w:r>
          </w:p>
          <w:p w14:paraId="2CD87583" w14:textId="77777777" w:rsidR="00D87B90" w:rsidRDefault="00D87B90">
            <w:pPr>
              <w:spacing w:line="240" w:lineRule="auto"/>
              <w:ind w:left="360"/>
            </w:pPr>
            <w:r>
              <w:t>Revised Section 508</w:t>
            </w:r>
          </w:p>
          <w:p w14:paraId="0720F1CB" w14:textId="77777777" w:rsidR="00D87B90" w:rsidRDefault="00D87B90" w:rsidP="0063269F">
            <w:pPr>
              <w:numPr>
                <w:ilvl w:val="0"/>
                <w:numId w:val="8"/>
              </w:numPr>
              <w:spacing w:line="240" w:lineRule="auto"/>
              <w:ind w:left="1080"/>
            </w:pPr>
            <w:r>
              <w:t>501 (Web)(Software)</w:t>
            </w:r>
          </w:p>
          <w:p w14:paraId="15E8AC00" w14:textId="77777777" w:rsidR="00D87B90" w:rsidRDefault="00D87B90" w:rsidP="0063269F">
            <w:pPr>
              <w:numPr>
                <w:ilvl w:val="0"/>
                <w:numId w:val="8"/>
              </w:numPr>
              <w:spacing w:line="240" w:lineRule="auto"/>
              <w:ind w:left="1080"/>
            </w:pPr>
            <w:r>
              <w:t>504.2 (Authoring Tool)</w:t>
            </w:r>
          </w:p>
          <w:p w14:paraId="1A1B38C5" w14:textId="77777777" w:rsidR="00D87B90" w:rsidRDefault="00D87B90" w:rsidP="0063269F">
            <w:pPr>
              <w:numPr>
                <w:ilvl w:val="0"/>
                <w:numId w:val="8"/>
              </w:numPr>
              <w:spacing w:line="240" w:lineRule="auto"/>
              <w:ind w:left="1080"/>
            </w:pPr>
            <w:r>
              <w:t>602.3 (Support Docs)</w:t>
            </w:r>
          </w:p>
        </w:tc>
        <w:tc>
          <w:tcPr>
            <w:tcW w:w="2665" w:type="dxa"/>
          </w:tcPr>
          <w:p w14:paraId="4FD8E959" w14:textId="6666DB55" w:rsidR="00D87B90" w:rsidRDefault="00D87B90">
            <w:pPr>
              <w:spacing w:line="240" w:lineRule="auto"/>
            </w:pPr>
            <w:r>
              <w:t xml:space="preserve"> </w:t>
            </w:r>
            <w:r w:rsidR="00A6392A" w:rsidRPr="00361E2F">
              <w:t>Partially Supports</w:t>
            </w:r>
          </w:p>
        </w:tc>
        <w:tc>
          <w:tcPr>
            <w:tcW w:w="5031" w:type="dxa"/>
          </w:tcPr>
          <w:p w14:paraId="2392E9C9" w14:textId="2E71B390" w:rsidR="00755D72" w:rsidRPr="007F490B" w:rsidRDefault="00755D72" w:rsidP="00755D72">
            <w:pPr>
              <w:pStyle w:val="paragraph"/>
              <w:spacing w:before="0" w:beforeAutospacing="0" w:after="0" w:afterAutospacing="0"/>
              <w:textAlignment w:val="baseline"/>
              <w:rPr>
                <w:rFonts w:ascii="Arial" w:hAnsi="Arial" w:cs="Arial"/>
              </w:rPr>
            </w:pPr>
            <w:r w:rsidRPr="007F490B">
              <w:rPr>
                <w:rStyle w:val="normaltextrun"/>
                <w:rFonts w:ascii="Arial" w:hAnsi="Arial" w:cs="Arial"/>
              </w:rPr>
              <w:t>On some pages, the informative and functional images are missing or incomplete with textual description.</w:t>
            </w:r>
            <w:r w:rsidRPr="007F490B">
              <w:rPr>
                <w:rStyle w:val="eop"/>
                <w:rFonts w:ascii="Arial" w:hAnsi="Arial" w:cs="Arial"/>
              </w:rPr>
              <w:t> </w:t>
            </w:r>
            <w:r w:rsidR="000B10C4" w:rsidRPr="007F490B">
              <w:rPr>
                <w:rFonts w:ascii="Arial" w:hAnsi="Arial" w:cs="Arial"/>
                <w:color w:val="000000"/>
                <w:shd w:val="clear" w:color="auto" w:fill="FFFFFF"/>
              </w:rPr>
              <w:t>As a result, screen reader users were presented with incomplete</w:t>
            </w:r>
            <w:r w:rsidR="00A24C4A" w:rsidRPr="007F490B">
              <w:rPr>
                <w:rFonts w:ascii="Arial" w:hAnsi="Arial" w:cs="Arial"/>
                <w:color w:val="000000"/>
                <w:shd w:val="clear" w:color="auto" w:fill="FFFFFF"/>
              </w:rPr>
              <w:t xml:space="preserve"> or </w:t>
            </w:r>
            <w:r w:rsidR="008E1255" w:rsidRPr="007F490B">
              <w:rPr>
                <w:rFonts w:ascii="Arial" w:hAnsi="Arial" w:cs="Arial"/>
                <w:color w:val="000000"/>
                <w:shd w:val="clear" w:color="auto" w:fill="FFFFFF"/>
              </w:rPr>
              <w:t>missing</w:t>
            </w:r>
            <w:r w:rsidR="000B10C4" w:rsidRPr="007F490B">
              <w:rPr>
                <w:rFonts w:ascii="Arial" w:hAnsi="Arial" w:cs="Arial"/>
                <w:color w:val="000000"/>
                <w:shd w:val="clear" w:color="auto" w:fill="FFFFFF"/>
              </w:rPr>
              <w:t xml:space="preserve"> alternate text information.</w:t>
            </w:r>
          </w:p>
          <w:p w14:paraId="561F9790" w14:textId="77777777" w:rsidR="00755D72" w:rsidRPr="007F490B" w:rsidRDefault="00755D72" w:rsidP="00755D72">
            <w:pPr>
              <w:pStyle w:val="paragraph"/>
              <w:spacing w:before="0" w:beforeAutospacing="0" w:after="0" w:afterAutospacing="0"/>
              <w:textAlignment w:val="baseline"/>
              <w:rPr>
                <w:rFonts w:ascii="Arial" w:hAnsi="Arial" w:cs="Arial"/>
              </w:rPr>
            </w:pPr>
            <w:r w:rsidRPr="007F490B">
              <w:rPr>
                <w:rStyle w:val="eop"/>
                <w:rFonts w:ascii="Arial" w:hAnsi="Arial" w:cs="Arial"/>
              </w:rPr>
              <w:t> </w:t>
            </w:r>
          </w:p>
          <w:p w14:paraId="7CEE876D" w14:textId="46C35220" w:rsidR="008D11A0" w:rsidRPr="007F490B" w:rsidRDefault="00755D72" w:rsidP="00755D72">
            <w:pPr>
              <w:pStyle w:val="paragraph"/>
              <w:spacing w:before="0" w:beforeAutospacing="0" w:after="0" w:afterAutospacing="0"/>
              <w:textAlignment w:val="baseline"/>
              <w:rPr>
                <w:rFonts w:ascii="Arial" w:hAnsi="Arial" w:cs="Arial"/>
                <w:color w:val="000000"/>
                <w:shd w:val="clear" w:color="auto" w:fill="FFFFFF"/>
              </w:rPr>
            </w:pPr>
            <w:r w:rsidRPr="007F490B">
              <w:rPr>
                <w:rStyle w:val="normaltextrun"/>
                <w:rFonts w:ascii="Arial" w:hAnsi="Arial" w:cs="Arial"/>
              </w:rPr>
              <w:t>On some pages, the decorative images are missing empty alt</w:t>
            </w:r>
            <w:r w:rsidR="008D11A0" w:rsidRPr="007F490B">
              <w:rPr>
                <w:rStyle w:val="normaltextrun"/>
                <w:rFonts w:ascii="Arial" w:hAnsi="Arial" w:cs="Arial"/>
              </w:rPr>
              <w:t>.</w:t>
            </w:r>
            <w:r w:rsidRPr="007F490B">
              <w:rPr>
                <w:rStyle w:val="eop"/>
                <w:rFonts w:ascii="Arial" w:hAnsi="Arial" w:cs="Arial"/>
              </w:rPr>
              <w:t> </w:t>
            </w:r>
            <w:r w:rsidR="001F009F" w:rsidRPr="007F490B">
              <w:rPr>
                <w:rFonts w:ascii="Arial" w:hAnsi="Arial" w:cs="Arial"/>
                <w:color w:val="000000"/>
                <w:shd w:val="clear" w:color="auto" w:fill="FFFFFF"/>
              </w:rPr>
              <w:t>As a result, screen reader users were able to access the decorative image</w:t>
            </w:r>
            <w:r w:rsidR="003D79F0">
              <w:rPr>
                <w:rFonts w:ascii="Arial" w:hAnsi="Arial" w:cs="Arial"/>
                <w:color w:val="000000"/>
                <w:shd w:val="clear" w:color="auto" w:fill="FFFFFF"/>
              </w:rPr>
              <w:t>s</w:t>
            </w:r>
            <w:r w:rsidR="00B351D2">
              <w:rPr>
                <w:rFonts w:ascii="Arial" w:hAnsi="Arial" w:cs="Arial"/>
                <w:color w:val="000000"/>
                <w:shd w:val="clear" w:color="auto" w:fill="FFFFFF"/>
              </w:rPr>
              <w:t>,</w:t>
            </w:r>
            <w:r w:rsidR="001F009F" w:rsidRPr="007F490B">
              <w:rPr>
                <w:rFonts w:ascii="Arial" w:hAnsi="Arial" w:cs="Arial"/>
                <w:color w:val="000000"/>
                <w:shd w:val="clear" w:color="auto" w:fill="FFFFFF"/>
              </w:rPr>
              <w:t xml:space="preserve"> and it was communicated as unlabeled</w:t>
            </w:r>
            <w:r w:rsidR="008D11A0" w:rsidRPr="007F490B">
              <w:rPr>
                <w:rFonts w:ascii="Arial" w:hAnsi="Arial" w:cs="Arial"/>
                <w:color w:val="000000"/>
                <w:shd w:val="clear" w:color="auto" w:fill="FFFFFF"/>
              </w:rPr>
              <w:t>.</w:t>
            </w:r>
            <w:r w:rsidR="004F3CEB" w:rsidRPr="007F490B">
              <w:rPr>
                <w:rFonts w:ascii="Arial" w:hAnsi="Arial" w:cs="Arial"/>
                <w:color w:val="000000"/>
                <w:shd w:val="clear" w:color="auto" w:fill="FFFFFF"/>
              </w:rPr>
              <w:t xml:space="preserve"> </w:t>
            </w:r>
          </w:p>
          <w:p w14:paraId="1AAAE05F" w14:textId="4E1E68EE" w:rsidR="00C67B25" w:rsidRPr="007F490B" w:rsidRDefault="00C67B25" w:rsidP="00755D72">
            <w:pPr>
              <w:pStyle w:val="paragraph"/>
              <w:spacing w:before="0" w:beforeAutospacing="0" w:after="0" w:afterAutospacing="0"/>
              <w:textAlignment w:val="baseline"/>
              <w:rPr>
                <w:rFonts w:ascii="Arial" w:hAnsi="Arial" w:cs="Arial"/>
                <w:color w:val="000000"/>
                <w:shd w:val="clear" w:color="auto" w:fill="FFFFFF"/>
              </w:rPr>
            </w:pPr>
          </w:p>
          <w:p w14:paraId="15065D76" w14:textId="6130F901" w:rsidR="00755D72" w:rsidRPr="007F490B" w:rsidRDefault="008D11A0" w:rsidP="00755D72">
            <w:pPr>
              <w:pStyle w:val="paragraph"/>
              <w:spacing w:before="0" w:beforeAutospacing="0" w:after="0" w:afterAutospacing="0"/>
              <w:textAlignment w:val="baseline"/>
              <w:rPr>
                <w:rFonts w:ascii="Arial" w:hAnsi="Arial" w:cs="Arial"/>
              </w:rPr>
            </w:pPr>
            <w:r w:rsidRPr="007F490B">
              <w:rPr>
                <w:rStyle w:val="normaltextrun"/>
                <w:rFonts w:ascii="Arial" w:hAnsi="Arial" w:cs="Arial"/>
              </w:rPr>
              <w:t>On some pages, the decorative images are</w:t>
            </w:r>
            <w:r w:rsidR="00254FA5" w:rsidRPr="007F490B">
              <w:rPr>
                <w:rStyle w:val="normaltextrun"/>
                <w:rFonts w:ascii="Arial" w:hAnsi="Arial" w:cs="Arial"/>
              </w:rPr>
              <w:t xml:space="preserve"> provided with</w:t>
            </w:r>
            <w:r w:rsidR="00C67B25" w:rsidRPr="007F490B">
              <w:rPr>
                <w:rStyle w:val="normaltextrun"/>
                <w:rFonts w:ascii="Arial" w:hAnsi="Arial" w:cs="Arial"/>
              </w:rPr>
              <w:t xml:space="preserve"> </w:t>
            </w:r>
            <w:r w:rsidR="003D1C2A" w:rsidRPr="007F490B">
              <w:rPr>
                <w:rStyle w:val="normaltextrun"/>
                <w:rFonts w:ascii="Arial" w:hAnsi="Arial" w:cs="Arial"/>
                <w:color w:val="000000"/>
                <w:shd w:val="clear" w:color="auto" w:fill="FFFFFF"/>
              </w:rPr>
              <w:t>unnecessary</w:t>
            </w:r>
            <w:r w:rsidR="00724B62" w:rsidRPr="007F490B">
              <w:rPr>
                <w:rStyle w:val="normaltextrun"/>
                <w:rFonts w:ascii="Arial" w:hAnsi="Arial" w:cs="Arial"/>
                <w:color w:val="000000"/>
                <w:shd w:val="clear" w:color="auto" w:fill="FFFFFF"/>
              </w:rPr>
              <w:t xml:space="preserve"> textual description</w:t>
            </w:r>
            <w:r w:rsidR="00724B62" w:rsidRPr="007F490B">
              <w:rPr>
                <w:rStyle w:val="normaltextrun"/>
                <w:rFonts w:ascii="Arial" w:hAnsi="Arial" w:cs="Arial"/>
              </w:rPr>
              <w:t xml:space="preserve"> </w:t>
            </w:r>
            <w:r w:rsidR="004F3CEB" w:rsidRPr="007F490B">
              <w:rPr>
                <w:rFonts w:ascii="Arial" w:hAnsi="Arial" w:cs="Arial"/>
                <w:color w:val="000000"/>
                <w:shd w:val="clear" w:color="auto" w:fill="FFFFFF"/>
              </w:rPr>
              <w:t>which was found to be unnecessary as they do not convey any additional or important information to screen reader users.</w:t>
            </w:r>
          </w:p>
          <w:p w14:paraId="4329AEA3" w14:textId="303C2BCB" w:rsidR="00D87B90" w:rsidRDefault="00D87B90">
            <w:pPr>
              <w:spacing w:line="240" w:lineRule="auto"/>
            </w:pPr>
          </w:p>
        </w:tc>
      </w:tr>
      <w:tr w:rsidR="00D87B90" w14:paraId="71C04DE4" w14:textId="77777777" w:rsidTr="2FDD79B4">
        <w:trPr>
          <w:trHeight w:val="302"/>
        </w:trPr>
        <w:tc>
          <w:tcPr>
            <w:tcW w:w="6704" w:type="dxa"/>
          </w:tcPr>
          <w:p w14:paraId="53F72C63" w14:textId="77777777" w:rsidR="00D87B90" w:rsidRDefault="00D87B90">
            <w:pPr>
              <w:spacing w:line="240" w:lineRule="auto"/>
              <w:rPr>
                <w:b/>
              </w:rPr>
            </w:pPr>
            <w:hyperlink r:id="rId22" w:anchor="media-equiv-av-only-alt">
              <w:r>
                <w:rPr>
                  <w:b/>
                  <w:color w:val="0000FF"/>
                  <w:u w:val="single"/>
                </w:rPr>
                <w:t>1.2.1 Audio-only and Video-only (Prerecorded)</w:t>
              </w:r>
            </w:hyperlink>
            <w:r>
              <w:t xml:space="preserve"> (Level A)</w:t>
            </w:r>
          </w:p>
          <w:p w14:paraId="4C6EA6A2" w14:textId="77777777" w:rsidR="00D87B90" w:rsidRDefault="00D87B90">
            <w:pPr>
              <w:spacing w:line="240" w:lineRule="auto"/>
              <w:ind w:left="360"/>
            </w:pPr>
            <w:r>
              <w:t>Also applies to:</w:t>
            </w:r>
          </w:p>
          <w:p w14:paraId="4BFB786E" w14:textId="77777777" w:rsidR="00D87B90" w:rsidRDefault="00D87B90">
            <w:pPr>
              <w:spacing w:line="240" w:lineRule="auto"/>
              <w:ind w:left="360"/>
            </w:pPr>
            <w:r>
              <w:t>EN 301 549 Criteria</w:t>
            </w:r>
          </w:p>
          <w:p w14:paraId="0947FD2A" w14:textId="77777777" w:rsidR="00D87B90" w:rsidRDefault="00D87B90" w:rsidP="0063269F">
            <w:pPr>
              <w:numPr>
                <w:ilvl w:val="0"/>
                <w:numId w:val="19"/>
              </w:numPr>
              <w:spacing w:line="240" w:lineRule="auto"/>
              <w:ind w:left="1080"/>
            </w:pPr>
            <w:r>
              <w:t>9.1.2.1 (Web)</w:t>
            </w:r>
          </w:p>
          <w:p w14:paraId="29C7E8A2" w14:textId="77777777" w:rsidR="00D87B90" w:rsidRDefault="00D87B90" w:rsidP="0063269F">
            <w:pPr>
              <w:numPr>
                <w:ilvl w:val="0"/>
                <w:numId w:val="19"/>
              </w:numPr>
              <w:spacing w:line="240" w:lineRule="auto"/>
              <w:ind w:left="1080"/>
            </w:pPr>
            <w:r>
              <w:t>10.1.2.1 (</w:t>
            </w:r>
            <w:bookmarkStart w:id="12" w:name="_Int_X0c6yTdE"/>
            <w:proofErr w:type="gramStart"/>
            <w:r>
              <w:t>Non-web</w:t>
            </w:r>
            <w:bookmarkEnd w:id="12"/>
            <w:proofErr w:type="gramEnd"/>
            <w:r>
              <w:t xml:space="preserve"> document)</w:t>
            </w:r>
          </w:p>
          <w:p w14:paraId="7534676A" w14:textId="77777777" w:rsidR="00D87B90" w:rsidRDefault="00D87B90" w:rsidP="0063269F">
            <w:pPr>
              <w:numPr>
                <w:ilvl w:val="0"/>
                <w:numId w:val="19"/>
              </w:numPr>
              <w:spacing w:line="240" w:lineRule="auto"/>
              <w:ind w:left="1080"/>
            </w:pPr>
            <w:r>
              <w:t>11.1.2.1.1 (Open Functionality Software)</w:t>
            </w:r>
          </w:p>
          <w:p w14:paraId="7670422B" w14:textId="77777777" w:rsidR="00D87B90" w:rsidRDefault="00D87B90" w:rsidP="0063269F">
            <w:pPr>
              <w:numPr>
                <w:ilvl w:val="0"/>
                <w:numId w:val="19"/>
              </w:numPr>
              <w:spacing w:line="240" w:lineRule="auto"/>
              <w:ind w:left="1080"/>
            </w:pPr>
            <w:r>
              <w:t>11.1.2.1.2.1 and 11.1.2.1.2.2 (Closed Software)</w:t>
            </w:r>
          </w:p>
          <w:p w14:paraId="4BA764C8" w14:textId="77777777" w:rsidR="00D87B90" w:rsidRDefault="00D87B90" w:rsidP="0063269F">
            <w:pPr>
              <w:numPr>
                <w:ilvl w:val="0"/>
                <w:numId w:val="8"/>
              </w:numPr>
              <w:spacing w:line="240" w:lineRule="auto"/>
              <w:ind w:left="1080"/>
            </w:pPr>
            <w:r>
              <w:t>11.8.2 (Authoring Tool)</w:t>
            </w:r>
          </w:p>
          <w:p w14:paraId="6FD21B8E" w14:textId="77777777" w:rsidR="00D87B90" w:rsidRDefault="00D87B90" w:rsidP="0063269F">
            <w:pPr>
              <w:numPr>
                <w:ilvl w:val="0"/>
                <w:numId w:val="8"/>
              </w:numPr>
              <w:spacing w:line="240" w:lineRule="auto"/>
              <w:ind w:left="1080"/>
            </w:pPr>
            <w:r>
              <w:t>12.1.2 (Product Docs)</w:t>
            </w:r>
          </w:p>
          <w:p w14:paraId="6A77FAB0" w14:textId="77777777" w:rsidR="00D87B90" w:rsidRDefault="00D87B90" w:rsidP="0063269F">
            <w:pPr>
              <w:numPr>
                <w:ilvl w:val="0"/>
                <w:numId w:val="19"/>
              </w:numPr>
              <w:spacing w:line="240" w:lineRule="auto"/>
              <w:ind w:left="1080"/>
            </w:pPr>
            <w:r>
              <w:t>12.2.4 (Support Docs)</w:t>
            </w:r>
          </w:p>
          <w:p w14:paraId="17D9258E" w14:textId="77777777" w:rsidR="00D87B90" w:rsidRDefault="00D87B90">
            <w:pPr>
              <w:spacing w:line="240" w:lineRule="auto"/>
              <w:ind w:left="360"/>
            </w:pPr>
            <w:r>
              <w:t>Revised Section 508</w:t>
            </w:r>
          </w:p>
          <w:p w14:paraId="0082767B" w14:textId="77777777" w:rsidR="00D87B90" w:rsidRDefault="00D87B90" w:rsidP="0063269F">
            <w:pPr>
              <w:numPr>
                <w:ilvl w:val="0"/>
                <w:numId w:val="8"/>
              </w:numPr>
              <w:spacing w:line="240" w:lineRule="auto"/>
              <w:ind w:left="1080"/>
            </w:pPr>
            <w:r>
              <w:t>501 (Web)(Software)</w:t>
            </w:r>
          </w:p>
          <w:p w14:paraId="28080183" w14:textId="77777777" w:rsidR="00D87B90" w:rsidRDefault="00D87B90" w:rsidP="0063269F">
            <w:pPr>
              <w:numPr>
                <w:ilvl w:val="0"/>
                <w:numId w:val="8"/>
              </w:numPr>
              <w:spacing w:line="240" w:lineRule="auto"/>
              <w:ind w:left="1080"/>
            </w:pPr>
            <w:r>
              <w:t>504.2 (Authoring Tool)</w:t>
            </w:r>
          </w:p>
          <w:p w14:paraId="562EB43D" w14:textId="77777777" w:rsidR="00D87B90" w:rsidRDefault="00D87B90" w:rsidP="0063269F">
            <w:pPr>
              <w:numPr>
                <w:ilvl w:val="0"/>
                <w:numId w:val="19"/>
              </w:numPr>
              <w:spacing w:line="240" w:lineRule="auto"/>
              <w:ind w:left="1080"/>
            </w:pPr>
            <w:r>
              <w:t>602.3 (Support Docs)</w:t>
            </w:r>
          </w:p>
        </w:tc>
        <w:tc>
          <w:tcPr>
            <w:tcW w:w="2665" w:type="dxa"/>
          </w:tcPr>
          <w:p w14:paraId="38962A46" w14:textId="74C6C3CE" w:rsidR="00D87B90" w:rsidRDefault="006E0D54">
            <w:pPr>
              <w:spacing w:line="240" w:lineRule="auto"/>
            </w:pPr>
            <w:r>
              <w:t>Not Applicable</w:t>
            </w:r>
          </w:p>
        </w:tc>
        <w:tc>
          <w:tcPr>
            <w:tcW w:w="5031" w:type="dxa"/>
          </w:tcPr>
          <w:p w14:paraId="73527EC4" w14:textId="77777777" w:rsidR="00612362" w:rsidRPr="007F490B" w:rsidRDefault="00612362" w:rsidP="00612362">
            <w:pPr>
              <w:pStyle w:val="paragraph"/>
              <w:spacing w:before="0" w:beforeAutospacing="0" w:after="0" w:afterAutospacing="0"/>
              <w:textAlignment w:val="baseline"/>
              <w:rPr>
                <w:rFonts w:ascii="Arial" w:hAnsi="Arial" w:cs="Arial"/>
              </w:rPr>
            </w:pPr>
            <w:r w:rsidRPr="007F490B">
              <w:rPr>
                <w:rStyle w:val="normaltextrun"/>
                <w:rFonts w:ascii="Arial" w:hAnsi="Arial" w:cs="Arial"/>
              </w:rPr>
              <w:t>Pre-recorded audio-only and video-only content is not present in the scope of the pages tested.</w:t>
            </w:r>
            <w:r w:rsidRPr="007F490B">
              <w:rPr>
                <w:rStyle w:val="eop"/>
                <w:rFonts w:ascii="Arial" w:hAnsi="Arial" w:cs="Arial"/>
              </w:rPr>
              <w:t> </w:t>
            </w:r>
          </w:p>
          <w:p w14:paraId="3ED627A7" w14:textId="77777777" w:rsidR="00612362" w:rsidRPr="007F490B" w:rsidRDefault="00612362" w:rsidP="00612362">
            <w:pPr>
              <w:pStyle w:val="paragraph"/>
              <w:spacing w:before="0" w:beforeAutospacing="0" w:after="0" w:afterAutospacing="0"/>
              <w:textAlignment w:val="baseline"/>
              <w:rPr>
                <w:rFonts w:ascii="Arial" w:hAnsi="Arial" w:cs="Arial"/>
              </w:rPr>
            </w:pPr>
            <w:r w:rsidRPr="007F490B">
              <w:rPr>
                <w:rStyle w:val="eop"/>
                <w:rFonts w:ascii="Arial" w:hAnsi="Arial" w:cs="Arial"/>
              </w:rPr>
              <w:t> </w:t>
            </w:r>
          </w:p>
          <w:p w14:paraId="38BC14A6" w14:textId="203AB649" w:rsidR="00612362" w:rsidRPr="007F490B" w:rsidRDefault="00612362" w:rsidP="2FDD79B4">
            <w:pPr>
              <w:pStyle w:val="paragraph"/>
              <w:spacing w:before="0" w:beforeAutospacing="0" w:after="0" w:afterAutospacing="0"/>
              <w:textAlignment w:val="baseline"/>
              <w:rPr>
                <w:rFonts w:ascii="Arial" w:hAnsi="Arial" w:cs="Arial"/>
              </w:rPr>
            </w:pPr>
            <w:r w:rsidRPr="2FDD79B4">
              <w:rPr>
                <w:rStyle w:val="normaltextrun"/>
                <w:rFonts w:ascii="Arial" w:hAnsi="Arial" w:cs="Arial"/>
              </w:rPr>
              <w:t xml:space="preserve">Jira allows </w:t>
            </w:r>
            <w:r w:rsidR="00722469" w:rsidRPr="2FDD79B4">
              <w:rPr>
                <w:rStyle w:val="normaltextrun"/>
                <w:rFonts w:ascii="Arial" w:hAnsi="Arial" w:cs="Arial"/>
              </w:rPr>
              <w:t>users</w:t>
            </w:r>
            <w:r w:rsidRPr="2FDD79B4">
              <w:rPr>
                <w:rStyle w:val="normaltextrun"/>
                <w:rFonts w:ascii="Arial" w:hAnsi="Arial" w:cs="Arial"/>
              </w:rPr>
              <w:t xml:space="preserve"> to upload audio and video in </w:t>
            </w:r>
            <w:r w:rsidR="06C17CCD" w:rsidRPr="2FDD79B4">
              <w:rPr>
                <w:rStyle w:val="normaltextrun"/>
                <w:rFonts w:ascii="Arial" w:hAnsi="Arial" w:cs="Arial"/>
              </w:rPr>
              <w:t>pages</w:t>
            </w:r>
            <w:r w:rsidRPr="2FDD79B4">
              <w:rPr>
                <w:rStyle w:val="normaltextrun"/>
                <w:rFonts w:ascii="Arial" w:hAnsi="Arial" w:cs="Arial"/>
              </w:rPr>
              <w:t xml:space="preserve"> &amp; comments. In this case, the user will have to provide </w:t>
            </w:r>
            <w:r w:rsidR="42F0502F" w:rsidRPr="2FDD79B4">
              <w:rPr>
                <w:rStyle w:val="normaltextrun"/>
                <w:rFonts w:ascii="Arial" w:hAnsi="Arial" w:cs="Arial"/>
              </w:rPr>
              <w:t>alternatives</w:t>
            </w:r>
            <w:r w:rsidRPr="2FDD79B4">
              <w:rPr>
                <w:rStyle w:val="normaltextrun"/>
                <w:rFonts w:ascii="Arial" w:hAnsi="Arial" w:cs="Arial"/>
              </w:rPr>
              <w:t xml:space="preserve"> for those files.</w:t>
            </w:r>
            <w:r w:rsidRPr="2FDD79B4">
              <w:rPr>
                <w:rStyle w:val="eop"/>
                <w:rFonts w:ascii="Arial" w:hAnsi="Arial" w:cs="Arial"/>
              </w:rPr>
              <w:t> </w:t>
            </w:r>
          </w:p>
          <w:p w14:paraId="157983C1" w14:textId="015CD9DA" w:rsidR="00D87B90" w:rsidRDefault="00D87B90">
            <w:pPr>
              <w:spacing w:line="240" w:lineRule="auto"/>
            </w:pPr>
          </w:p>
        </w:tc>
      </w:tr>
      <w:tr w:rsidR="00D87B90" w14:paraId="76DE98F8" w14:textId="77777777" w:rsidTr="2FDD79B4">
        <w:trPr>
          <w:trHeight w:val="302"/>
        </w:trPr>
        <w:tc>
          <w:tcPr>
            <w:tcW w:w="6704" w:type="dxa"/>
          </w:tcPr>
          <w:p w14:paraId="7979084E" w14:textId="77777777" w:rsidR="00D87B90" w:rsidRDefault="00D87B90">
            <w:pPr>
              <w:spacing w:line="240" w:lineRule="auto"/>
              <w:rPr>
                <w:b/>
              </w:rPr>
            </w:pPr>
            <w:hyperlink r:id="rId23" w:anchor="media-equiv-captions">
              <w:r>
                <w:rPr>
                  <w:b/>
                  <w:color w:val="0000FF"/>
                  <w:u w:val="single"/>
                </w:rPr>
                <w:t>1.2.2 Captions (Prerecorded)</w:t>
              </w:r>
            </w:hyperlink>
            <w:r>
              <w:t xml:space="preserve"> (Level A)</w:t>
            </w:r>
          </w:p>
          <w:p w14:paraId="33408881" w14:textId="77777777" w:rsidR="00D87B90" w:rsidRDefault="00D87B90">
            <w:pPr>
              <w:spacing w:line="240" w:lineRule="auto"/>
              <w:ind w:left="360"/>
            </w:pPr>
            <w:r>
              <w:t>Also applies to:</w:t>
            </w:r>
          </w:p>
          <w:p w14:paraId="4DC1938E" w14:textId="77777777" w:rsidR="00D87B90" w:rsidRDefault="00D87B90">
            <w:pPr>
              <w:spacing w:line="240" w:lineRule="auto"/>
              <w:ind w:left="360"/>
            </w:pPr>
            <w:r>
              <w:t>EN 301 549 Criteria</w:t>
            </w:r>
          </w:p>
          <w:p w14:paraId="16468E7F" w14:textId="77777777" w:rsidR="00D87B90" w:rsidRDefault="00D87B90" w:rsidP="0063269F">
            <w:pPr>
              <w:numPr>
                <w:ilvl w:val="0"/>
                <w:numId w:val="19"/>
              </w:numPr>
              <w:spacing w:line="240" w:lineRule="auto"/>
              <w:ind w:left="1080"/>
            </w:pPr>
            <w:r>
              <w:t>9.1.2.2 (Web)</w:t>
            </w:r>
          </w:p>
          <w:p w14:paraId="2BD564CC" w14:textId="77777777" w:rsidR="00D87B90" w:rsidRDefault="00D87B90" w:rsidP="0063269F">
            <w:pPr>
              <w:numPr>
                <w:ilvl w:val="0"/>
                <w:numId w:val="19"/>
              </w:numPr>
              <w:spacing w:line="240" w:lineRule="auto"/>
              <w:ind w:left="1080"/>
            </w:pPr>
            <w:r>
              <w:t>10.1.2.2 (</w:t>
            </w:r>
            <w:bookmarkStart w:id="13" w:name="_Int_xmZ5BuVx"/>
            <w:proofErr w:type="gramStart"/>
            <w:r>
              <w:t>Non-web</w:t>
            </w:r>
            <w:bookmarkEnd w:id="13"/>
            <w:proofErr w:type="gramEnd"/>
            <w:r>
              <w:t xml:space="preserve"> document)</w:t>
            </w:r>
          </w:p>
          <w:p w14:paraId="3488A49A" w14:textId="77777777" w:rsidR="00D87B90" w:rsidRDefault="00D87B90" w:rsidP="0063269F">
            <w:pPr>
              <w:numPr>
                <w:ilvl w:val="0"/>
                <w:numId w:val="19"/>
              </w:numPr>
              <w:spacing w:line="240" w:lineRule="auto"/>
              <w:ind w:left="1080"/>
            </w:pPr>
            <w:r>
              <w:t>11.1.2.2 (Open Functionality Software)</w:t>
            </w:r>
          </w:p>
          <w:p w14:paraId="791F6E26" w14:textId="77777777" w:rsidR="00D87B90" w:rsidRDefault="00D87B90" w:rsidP="0063269F">
            <w:pPr>
              <w:numPr>
                <w:ilvl w:val="0"/>
                <w:numId w:val="8"/>
              </w:numPr>
              <w:spacing w:line="240" w:lineRule="auto"/>
              <w:ind w:left="1080"/>
            </w:pPr>
            <w:r>
              <w:t xml:space="preserve">11.1.2.2 (Closed Software) </w:t>
            </w:r>
          </w:p>
          <w:p w14:paraId="45D1AF93" w14:textId="77777777" w:rsidR="00D87B90" w:rsidRDefault="00D87B90" w:rsidP="0063269F">
            <w:pPr>
              <w:numPr>
                <w:ilvl w:val="0"/>
                <w:numId w:val="8"/>
              </w:numPr>
              <w:spacing w:line="240" w:lineRule="auto"/>
              <w:ind w:left="1080"/>
            </w:pPr>
            <w:r>
              <w:t>11.8.2 (Authoring Tool)</w:t>
            </w:r>
          </w:p>
          <w:p w14:paraId="18497957" w14:textId="77777777" w:rsidR="00D87B90" w:rsidRDefault="00D87B90" w:rsidP="0063269F">
            <w:pPr>
              <w:numPr>
                <w:ilvl w:val="0"/>
                <w:numId w:val="8"/>
              </w:numPr>
              <w:spacing w:line="240" w:lineRule="auto"/>
              <w:ind w:left="1080"/>
            </w:pPr>
            <w:r>
              <w:t>12.1.2 (Product Docs)</w:t>
            </w:r>
          </w:p>
          <w:p w14:paraId="55C0B766" w14:textId="77777777" w:rsidR="00D87B90" w:rsidRDefault="00D87B90" w:rsidP="0063269F">
            <w:pPr>
              <w:numPr>
                <w:ilvl w:val="0"/>
                <w:numId w:val="19"/>
              </w:numPr>
              <w:spacing w:line="240" w:lineRule="auto"/>
              <w:ind w:left="1080"/>
            </w:pPr>
            <w:r>
              <w:t>12.2.4 (Support Docs)</w:t>
            </w:r>
          </w:p>
          <w:p w14:paraId="5D48B81E" w14:textId="77777777" w:rsidR="00D87B90" w:rsidRDefault="00D87B90">
            <w:pPr>
              <w:spacing w:line="240" w:lineRule="auto"/>
              <w:ind w:left="360"/>
            </w:pPr>
            <w:r>
              <w:t>Revised Section 508</w:t>
            </w:r>
          </w:p>
          <w:p w14:paraId="49CC3E99" w14:textId="77777777" w:rsidR="00D87B90" w:rsidRDefault="00D87B90" w:rsidP="0063269F">
            <w:pPr>
              <w:numPr>
                <w:ilvl w:val="0"/>
                <w:numId w:val="8"/>
              </w:numPr>
              <w:spacing w:line="240" w:lineRule="auto"/>
              <w:ind w:left="1080"/>
            </w:pPr>
            <w:r>
              <w:t xml:space="preserve">501 (Web)(Software) </w:t>
            </w:r>
          </w:p>
          <w:p w14:paraId="3B8A5C68" w14:textId="77777777" w:rsidR="00D87B90" w:rsidRDefault="00D87B90" w:rsidP="0063269F">
            <w:pPr>
              <w:numPr>
                <w:ilvl w:val="0"/>
                <w:numId w:val="8"/>
              </w:numPr>
              <w:spacing w:line="240" w:lineRule="auto"/>
              <w:ind w:left="1080"/>
            </w:pPr>
            <w:r>
              <w:t>504.2 (Authoring Tool)</w:t>
            </w:r>
          </w:p>
          <w:p w14:paraId="4607E00A" w14:textId="77777777" w:rsidR="00D87B90" w:rsidRDefault="00D87B90" w:rsidP="0063269F">
            <w:pPr>
              <w:numPr>
                <w:ilvl w:val="0"/>
                <w:numId w:val="19"/>
              </w:numPr>
              <w:spacing w:line="240" w:lineRule="auto"/>
              <w:ind w:left="1080"/>
            </w:pPr>
            <w:r>
              <w:t>602.3 (Support Docs)</w:t>
            </w:r>
          </w:p>
        </w:tc>
        <w:tc>
          <w:tcPr>
            <w:tcW w:w="2665" w:type="dxa"/>
          </w:tcPr>
          <w:p w14:paraId="4C91568E" w14:textId="2E59C9AF" w:rsidR="0072234B" w:rsidRPr="004F5E91" w:rsidRDefault="0072234B" w:rsidP="0072234B">
            <w:pPr>
              <w:rPr>
                <w:szCs w:val="24"/>
              </w:rPr>
            </w:pPr>
            <w:r w:rsidRPr="004F5E91">
              <w:rPr>
                <w:rStyle w:val="normaltextrun"/>
                <w:rFonts w:cs="Arial"/>
                <w:color w:val="000000"/>
                <w:szCs w:val="24"/>
                <w:shd w:val="clear" w:color="auto" w:fill="FFFFFF"/>
              </w:rPr>
              <w:t>Not Applicable</w:t>
            </w:r>
            <w:r w:rsidRPr="004F5E91">
              <w:rPr>
                <w:rStyle w:val="eop"/>
                <w:rFonts w:cs="Arial"/>
                <w:color w:val="000000"/>
                <w:szCs w:val="24"/>
                <w:shd w:val="clear" w:color="auto" w:fill="FFFFFF"/>
              </w:rPr>
              <w:t> </w:t>
            </w:r>
          </w:p>
        </w:tc>
        <w:tc>
          <w:tcPr>
            <w:tcW w:w="5031" w:type="dxa"/>
          </w:tcPr>
          <w:p w14:paraId="69F36897" w14:textId="77777777" w:rsidR="009C4771" w:rsidRPr="007F490B" w:rsidRDefault="009C4771" w:rsidP="009C4771">
            <w:pPr>
              <w:pStyle w:val="paragraph"/>
              <w:spacing w:before="0" w:beforeAutospacing="0" w:after="0" w:afterAutospacing="0"/>
              <w:textAlignment w:val="baseline"/>
              <w:rPr>
                <w:rFonts w:ascii="Arial" w:hAnsi="Arial" w:cs="Arial"/>
              </w:rPr>
            </w:pPr>
            <w:r w:rsidRPr="007F490B">
              <w:rPr>
                <w:rStyle w:val="normaltextrun"/>
                <w:rFonts w:ascii="Arial" w:hAnsi="Arial" w:cs="Arial"/>
              </w:rPr>
              <w:t>Pre-recorded audio-only and video-only content is not present in the scope of the pages tested.</w:t>
            </w:r>
            <w:r w:rsidRPr="007F490B">
              <w:rPr>
                <w:rStyle w:val="eop"/>
                <w:rFonts w:ascii="Arial" w:hAnsi="Arial" w:cs="Arial"/>
              </w:rPr>
              <w:t> </w:t>
            </w:r>
          </w:p>
          <w:p w14:paraId="3A006457" w14:textId="77777777" w:rsidR="009C4771" w:rsidRPr="007F490B" w:rsidRDefault="009C4771" w:rsidP="009C4771">
            <w:pPr>
              <w:pStyle w:val="paragraph"/>
              <w:spacing w:before="0" w:beforeAutospacing="0" w:after="0" w:afterAutospacing="0"/>
              <w:textAlignment w:val="baseline"/>
              <w:rPr>
                <w:rFonts w:ascii="Arial" w:hAnsi="Arial" w:cs="Arial"/>
              </w:rPr>
            </w:pPr>
            <w:r w:rsidRPr="007F490B">
              <w:rPr>
                <w:rStyle w:val="eop"/>
                <w:rFonts w:ascii="Arial" w:hAnsi="Arial" w:cs="Arial"/>
              </w:rPr>
              <w:t> </w:t>
            </w:r>
          </w:p>
          <w:p w14:paraId="3C161E45" w14:textId="1F749FD4" w:rsidR="009C4771" w:rsidRPr="007F490B" w:rsidRDefault="009C4771" w:rsidP="2FDD79B4">
            <w:pPr>
              <w:pStyle w:val="paragraph"/>
              <w:spacing w:before="0" w:beforeAutospacing="0" w:after="0" w:afterAutospacing="0"/>
              <w:textAlignment w:val="baseline"/>
              <w:rPr>
                <w:rFonts w:ascii="Arial" w:hAnsi="Arial" w:cs="Arial"/>
              </w:rPr>
            </w:pPr>
            <w:r w:rsidRPr="2FDD79B4">
              <w:rPr>
                <w:rStyle w:val="normaltextrun"/>
                <w:rFonts w:ascii="Arial" w:hAnsi="Arial" w:cs="Arial"/>
              </w:rPr>
              <w:t xml:space="preserve">Jira allows </w:t>
            </w:r>
            <w:r w:rsidR="00722469" w:rsidRPr="2FDD79B4">
              <w:rPr>
                <w:rStyle w:val="normaltextrun"/>
                <w:rFonts w:ascii="Arial" w:hAnsi="Arial" w:cs="Arial"/>
              </w:rPr>
              <w:t>users</w:t>
            </w:r>
            <w:r w:rsidRPr="2FDD79B4">
              <w:rPr>
                <w:rStyle w:val="normaltextrun"/>
                <w:rFonts w:ascii="Arial" w:hAnsi="Arial" w:cs="Arial"/>
              </w:rPr>
              <w:t xml:space="preserve"> to upload audio and video in </w:t>
            </w:r>
            <w:r w:rsidR="5AE173E0" w:rsidRPr="2FDD79B4">
              <w:rPr>
                <w:rStyle w:val="normaltextrun"/>
                <w:rFonts w:ascii="Arial" w:hAnsi="Arial" w:cs="Arial"/>
              </w:rPr>
              <w:t>pages</w:t>
            </w:r>
            <w:r w:rsidRPr="2FDD79B4">
              <w:rPr>
                <w:rStyle w:val="normaltextrun"/>
                <w:rFonts w:ascii="Arial" w:hAnsi="Arial" w:cs="Arial"/>
              </w:rPr>
              <w:t xml:space="preserve"> &amp; comments. In this case, the user will have to provide </w:t>
            </w:r>
            <w:r w:rsidR="4751091D" w:rsidRPr="2FDD79B4">
              <w:rPr>
                <w:rStyle w:val="normaltextrun"/>
                <w:rFonts w:ascii="Arial" w:hAnsi="Arial" w:cs="Arial"/>
              </w:rPr>
              <w:t>alternatives</w:t>
            </w:r>
            <w:r w:rsidRPr="2FDD79B4">
              <w:rPr>
                <w:rStyle w:val="normaltextrun"/>
                <w:rFonts w:ascii="Arial" w:hAnsi="Arial" w:cs="Arial"/>
              </w:rPr>
              <w:t xml:space="preserve"> for those files.</w:t>
            </w:r>
            <w:r w:rsidRPr="2FDD79B4">
              <w:rPr>
                <w:rStyle w:val="eop"/>
                <w:rFonts w:ascii="Arial" w:hAnsi="Arial" w:cs="Arial"/>
              </w:rPr>
              <w:t> </w:t>
            </w:r>
          </w:p>
          <w:p w14:paraId="1EA68F92" w14:textId="2115B932" w:rsidR="00D87B90" w:rsidRDefault="00D87B90">
            <w:pPr>
              <w:spacing w:line="240" w:lineRule="auto"/>
            </w:pPr>
          </w:p>
        </w:tc>
      </w:tr>
      <w:tr w:rsidR="00D87B90" w14:paraId="73C655EF" w14:textId="77777777" w:rsidTr="2FDD79B4">
        <w:trPr>
          <w:trHeight w:val="302"/>
        </w:trPr>
        <w:tc>
          <w:tcPr>
            <w:tcW w:w="6704" w:type="dxa"/>
          </w:tcPr>
          <w:p w14:paraId="549F667E" w14:textId="77777777" w:rsidR="00D87B90" w:rsidRDefault="00D87B90">
            <w:pPr>
              <w:spacing w:line="240" w:lineRule="auto"/>
              <w:rPr>
                <w:b/>
              </w:rPr>
            </w:pPr>
            <w:hyperlink r:id="rId24" w:anchor="media-equiv-audio-desc">
              <w:r>
                <w:rPr>
                  <w:b/>
                  <w:color w:val="0000FF"/>
                  <w:u w:val="single"/>
                </w:rPr>
                <w:t>1.2.3 Audio Description or Media Alternative (Prerecorded)</w:t>
              </w:r>
            </w:hyperlink>
            <w:r>
              <w:t xml:space="preserve"> (Level A)</w:t>
            </w:r>
          </w:p>
          <w:p w14:paraId="022BC81E" w14:textId="77777777" w:rsidR="00D87B90" w:rsidRDefault="00D87B90">
            <w:pPr>
              <w:spacing w:line="240" w:lineRule="auto"/>
              <w:ind w:left="360"/>
            </w:pPr>
            <w:r>
              <w:t>Also applies to:</w:t>
            </w:r>
          </w:p>
          <w:p w14:paraId="64A8E04B" w14:textId="77777777" w:rsidR="00D87B90" w:rsidRDefault="00D87B90">
            <w:pPr>
              <w:spacing w:line="240" w:lineRule="auto"/>
              <w:ind w:left="360"/>
            </w:pPr>
            <w:r>
              <w:t>EN 301 549 Criteria</w:t>
            </w:r>
          </w:p>
          <w:p w14:paraId="3DB17C55" w14:textId="77777777" w:rsidR="00D87B90" w:rsidRDefault="00D87B90" w:rsidP="0063269F">
            <w:pPr>
              <w:numPr>
                <w:ilvl w:val="0"/>
                <w:numId w:val="19"/>
              </w:numPr>
              <w:spacing w:line="240" w:lineRule="auto"/>
              <w:ind w:left="1080"/>
            </w:pPr>
            <w:r>
              <w:t>9.1.2.3 (Web)</w:t>
            </w:r>
          </w:p>
          <w:p w14:paraId="5CFBA69D" w14:textId="77777777" w:rsidR="00D87B90" w:rsidRDefault="00D87B90" w:rsidP="0063269F">
            <w:pPr>
              <w:numPr>
                <w:ilvl w:val="0"/>
                <w:numId w:val="19"/>
              </w:numPr>
              <w:spacing w:line="240" w:lineRule="auto"/>
              <w:ind w:left="1080"/>
            </w:pPr>
            <w:r>
              <w:t>10.1.2.3 (</w:t>
            </w:r>
            <w:bookmarkStart w:id="14" w:name="_Int_5sEKzaje"/>
            <w:proofErr w:type="gramStart"/>
            <w:r>
              <w:t>Non-web</w:t>
            </w:r>
            <w:bookmarkEnd w:id="14"/>
            <w:proofErr w:type="gramEnd"/>
            <w:r>
              <w:t xml:space="preserve"> document)</w:t>
            </w:r>
          </w:p>
          <w:p w14:paraId="3D33B7CB" w14:textId="77777777" w:rsidR="00D87B90" w:rsidRDefault="00D87B90" w:rsidP="0063269F">
            <w:pPr>
              <w:numPr>
                <w:ilvl w:val="0"/>
                <w:numId w:val="19"/>
              </w:numPr>
              <w:spacing w:line="240" w:lineRule="auto"/>
              <w:ind w:left="1080"/>
            </w:pPr>
            <w:r>
              <w:t>11.1.2.3.1 (Open Functionality Software)</w:t>
            </w:r>
          </w:p>
          <w:p w14:paraId="041EA9A9" w14:textId="77777777" w:rsidR="00D87B90" w:rsidRDefault="00D87B90" w:rsidP="0063269F">
            <w:pPr>
              <w:numPr>
                <w:ilvl w:val="0"/>
                <w:numId w:val="19"/>
              </w:numPr>
              <w:spacing w:line="240" w:lineRule="auto"/>
              <w:ind w:left="1080"/>
            </w:pPr>
            <w:r>
              <w:t>11.1.2.3.2 (Closed Software)</w:t>
            </w:r>
          </w:p>
          <w:p w14:paraId="275F73BD" w14:textId="77777777" w:rsidR="00D87B90" w:rsidRDefault="00D87B90" w:rsidP="0063269F">
            <w:pPr>
              <w:numPr>
                <w:ilvl w:val="0"/>
                <w:numId w:val="8"/>
              </w:numPr>
              <w:spacing w:line="240" w:lineRule="auto"/>
              <w:ind w:left="1080"/>
            </w:pPr>
            <w:r>
              <w:t>11.8.2 (Authoring Tool)</w:t>
            </w:r>
          </w:p>
          <w:p w14:paraId="13E7EE1B" w14:textId="77777777" w:rsidR="00D87B90" w:rsidRDefault="00D87B90" w:rsidP="0063269F">
            <w:pPr>
              <w:numPr>
                <w:ilvl w:val="0"/>
                <w:numId w:val="8"/>
              </w:numPr>
              <w:spacing w:line="240" w:lineRule="auto"/>
              <w:ind w:left="1080"/>
            </w:pPr>
            <w:r>
              <w:t>12.1.2 (Product Docs)</w:t>
            </w:r>
          </w:p>
          <w:p w14:paraId="43A6507C" w14:textId="77777777" w:rsidR="00D87B90" w:rsidRDefault="00D87B90" w:rsidP="0063269F">
            <w:pPr>
              <w:numPr>
                <w:ilvl w:val="0"/>
                <w:numId w:val="19"/>
              </w:numPr>
              <w:spacing w:line="240" w:lineRule="auto"/>
              <w:ind w:left="1080"/>
            </w:pPr>
            <w:r>
              <w:t>12.2.4 (Support Docs)</w:t>
            </w:r>
          </w:p>
          <w:p w14:paraId="5E6A743F" w14:textId="77777777" w:rsidR="00D87B90" w:rsidRDefault="00D87B90">
            <w:pPr>
              <w:spacing w:line="240" w:lineRule="auto"/>
              <w:ind w:left="360"/>
            </w:pPr>
            <w:r>
              <w:t>Revised Section 508</w:t>
            </w:r>
          </w:p>
          <w:p w14:paraId="34FA6E81" w14:textId="77777777" w:rsidR="00D87B90" w:rsidRDefault="00D87B90" w:rsidP="0063269F">
            <w:pPr>
              <w:numPr>
                <w:ilvl w:val="0"/>
                <w:numId w:val="8"/>
              </w:numPr>
              <w:spacing w:line="240" w:lineRule="auto"/>
              <w:ind w:left="1080"/>
            </w:pPr>
            <w:r>
              <w:t xml:space="preserve">501 (Web)(Software) </w:t>
            </w:r>
          </w:p>
          <w:p w14:paraId="066E07A2" w14:textId="77777777" w:rsidR="00D87B90" w:rsidRDefault="00D87B90" w:rsidP="0063269F">
            <w:pPr>
              <w:numPr>
                <w:ilvl w:val="0"/>
                <w:numId w:val="8"/>
              </w:numPr>
              <w:spacing w:line="240" w:lineRule="auto"/>
              <w:ind w:left="1080"/>
            </w:pPr>
            <w:r>
              <w:t>504.2 (Authoring Tool)</w:t>
            </w:r>
          </w:p>
          <w:p w14:paraId="4627913E" w14:textId="77777777" w:rsidR="00D87B90" w:rsidRDefault="00D87B90" w:rsidP="0063269F">
            <w:pPr>
              <w:numPr>
                <w:ilvl w:val="0"/>
                <w:numId w:val="19"/>
              </w:numPr>
              <w:spacing w:line="240" w:lineRule="auto"/>
              <w:ind w:left="1080"/>
            </w:pPr>
            <w:r>
              <w:t>602.3 (Support Docs)</w:t>
            </w:r>
          </w:p>
        </w:tc>
        <w:tc>
          <w:tcPr>
            <w:tcW w:w="2665" w:type="dxa"/>
          </w:tcPr>
          <w:p w14:paraId="4077A1E5" w14:textId="440C41AC" w:rsidR="00D87B90" w:rsidRPr="004F5E91" w:rsidRDefault="009C4771">
            <w:pPr>
              <w:spacing w:line="240" w:lineRule="auto"/>
              <w:rPr>
                <w:szCs w:val="24"/>
              </w:rPr>
            </w:pPr>
            <w:r w:rsidRPr="004F5E91">
              <w:rPr>
                <w:rStyle w:val="normaltextrun"/>
                <w:rFonts w:cs="Arial"/>
                <w:color w:val="000000"/>
                <w:szCs w:val="24"/>
                <w:shd w:val="clear" w:color="auto" w:fill="FFFFFF"/>
              </w:rPr>
              <w:t>Not Applicable</w:t>
            </w:r>
            <w:r w:rsidRPr="004F5E91">
              <w:rPr>
                <w:rStyle w:val="eop"/>
                <w:rFonts w:cs="Arial"/>
                <w:color w:val="000000"/>
                <w:szCs w:val="24"/>
                <w:shd w:val="clear" w:color="auto" w:fill="FFFFFF"/>
              </w:rPr>
              <w:t> </w:t>
            </w:r>
          </w:p>
        </w:tc>
        <w:tc>
          <w:tcPr>
            <w:tcW w:w="5031" w:type="dxa"/>
          </w:tcPr>
          <w:p w14:paraId="65A5E310" w14:textId="77777777" w:rsidR="00A167B8" w:rsidRPr="007F490B" w:rsidRDefault="00A167B8" w:rsidP="00A167B8">
            <w:pPr>
              <w:pStyle w:val="paragraph"/>
              <w:spacing w:before="0" w:beforeAutospacing="0" w:after="0" w:afterAutospacing="0"/>
              <w:textAlignment w:val="baseline"/>
              <w:rPr>
                <w:rFonts w:ascii="Arial" w:hAnsi="Arial" w:cs="Arial"/>
              </w:rPr>
            </w:pPr>
            <w:r w:rsidRPr="007F490B">
              <w:rPr>
                <w:rStyle w:val="normaltextrun"/>
                <w:rFonts w:ascii="Arial" w:hAnsi="Arial" w:cs="Arial"/>
              </w:rPr>
              <w:t>Pre-recorded audio-only and video-only content is not present in the scope of the pages tested.</w:t>
            </w:r>
            <w:r w:rsidRPr="007F490B">
              <w:rPr>
                <w:rStyle w:val="eop"/>
                <w:rFonts w:ascii="Arial" w:hAnsi="Arial" w:cs="Arial"/>
              </w:rPr>
              <w:t> </w:t>
            </w:r>
          </w:p>
          <w:p w14:paraId="2804C75D" w14:textId="77777777" w:rsidR="00A167B8" w:rsidRPr="007F490B" w:rsidRDefault="00A167B8" w:rsidP="00A167B8">
            <w:pPr>
              <w:pStyle w:val="paragraph"/>
              <w:spacing w:before="0" w:beforeAutospacing="0" w:after="0" w:afterAutospacing="0"/>
              <w:textAlignment w:val="baseline"/>
              <w:rPr>
                <w:rFonts w:ascii="Arial" w:hAnsi="Arial" w:cs="Arial"/>
              </w:rPr>
            </w:pPr>
            <w:r w:rsidRPr="007F490B">
              <w:rPr>
                <w:rStyle w:val="eop"/>
                <w:rFonts w:ascii="Arial" w:hAnsi="Arial" w:cs="Arial"/>
              </w:rPr>
              <w:t> </w:t>
            </w:r>
          </w:p>
          <w:p w14:paraId="5A60F980" w14:textId="6ECFDD67" w:rsidR="00A167B8" w:rsidRDefault="00A167B8" w:rsidP="2FDD79B4">
            <w:pPr>
              <w:pStyle w:val="paragraph"/>
              <w:spacing w:before="0" w:beforeAutospacing="0" w:after="0" w:afterAutospacing="0"/>
              <w:textAlignment w:val="baseline"/>
              <w:rPr>
                <w:rFonts w:ascii="Segoe UI" w:hAnsi="Segoe UI" w:cs="Segoe UI"/>
                <w:sz w:val="18"/>
                <w:szCs w:val="18"/>
              </w:rPr>
            </w:pPr>
            <w:r w:rsidRPr="2FDD79B4">
              <w:rPr>
                <w:rStyle w:val="normaltextrun"/>
                <w:rFonts w:ascii="Arial" w:hAnsi="Arial" w:cs="Arial"/>
              </w:rPr>
              <w:t xml:space="preserve">Jira allows users to upload audio and video in </w:t>
            </w:r>
            <w:r w:rsidR="155B32FF" w:rsidRPr="2FDD79B4">
              <w:rPr>
                <w:rStyle w:val="normaltextrun"/>
                <w:rFonts w:ascii="Arial" w:hAnsi="Arial" w:cs="Arial"/>
              </w:rPr>
              <w:t>pages</w:t>
            </w:r>
            <w:r w:rsidRPr="2FDD79B4">
              <w:rPr>
                <w:rStyle w:val="normaltextrun"/>
                <w:rFonts w:ascii="Arial" w:hAnsi="Arial" w:cs="Arial"/>
              </w:rPr>
              <w:t xml:space="preserve"> &amp; comments. In this case, the user will have to provide alternatives for those files</w:t>
            </w:r>
            <w:r w:rsidRPr="2FDD79B4">
              <w:rPr>
                <w:rStyle w:val="normaltextrun"/>
                <w:rFonts w:ascii="Arial" w:hAnsi="Arial" w:cs="Arial"/>
                <w:sz w:val="22"/>
                <w:szCs w:val="22"/>
              </w:rPr>
              <w:t>.</w:t>
            </w:r>
            <w:r w:rsidRPr="2FDD79B4">
              <w:rPr>
                <w:rStyle w:val="eop"/>
                <w:rFonts w:cs="Arial"/>
                <w:sz w:val="22"/>
                <w:szCs w:val="22"/>
              </w:rPr>
              <w:t> </w:t>
            </w:r>
          </w:p>
          <w:p w14:paraId="352BFE44" w14:textId="621E401B" w:rsidR="00D87B90" w:rsidRDefault="00D87B90">
            <w:pPr>
              <w:spacing w:line="240" w:lineRule="auto"/>
            </w:pPr>
          </w:p>
        </w:tc>
      </w:tr>
      <w:tr w:rsidR="00D87B90" w14:paraId="28566FF9" w14:textId="77777777" w:rsidTr="2FDD79B4">
        <w:trPr>
          <w:trHeight w:val="302"/>
        </w:trPr>
        <w:tc>
          <w:tcPr>
            <w:tcW w:w="6704" w:type="dxa"/>
          </w:tcPr>
          <w:p w14:paraId="1ADBACDC" w14:textId="77777777" w:rsidR="00D87B90" w:rsidRDefault="00D87B90">
            <w:pPr>
              <w:spacing w:line="240" w:lineRule="auto"/>
              <w:rPr>
                <w:b/>
              </w:rPr>
            </w:pPr>
            <w:hyperlink r:id="rId25" w:anchor="content-structure-separation-programmatic">
              <w:r>
                <w:rPr>
                  <w:b/>
                  <w:color w:val="0000FF"/>
                  <w:u w:val="single"/>
                </w:rPr>
                <w:t>1.3.1 Info and Relationships</w:t>
              </w:r>
            </w:hyperlink>
            <w:r>
              <w:t xml:space="preserve"> (Level A)</w:t>
            </w:r>
          </w:p>
          <w:p w14:paraId="78833123" w14:textId="77777777" w:rsidR="00D87B90" w:rsidRDefault="00D87B90">
            <w:pPr>
              <w:spacing w:line="240" w:lineRule="auto"/>
              <w:ind w:left="360"/>
            </w:pPr>
            <w:r>
              <w:t>Also applies to:</w:t>
            </w:r>
          </w:p>
          <w:p w14:paraId="5C00F4EA" w14:textId="77777777" w:rsidR="00D87B90" w:rsidRDefault="00D87B90">
            <w:pPr>
              <w:spacing w:line="240" w:lineRule="auto"/>
              <w:ind w:left="360"/>
            </w:pPr>
            <w:r>
              <w:t>EN 301 549 Criteria</w:t>
            </w:r>
          </w:p>
          <w:p w14:paraId="2BC08FBF" w14:textId="77777777" w:rsidR="00D87B90" w:rsidRDefault="00D87B90" w:rsidP="0063269F">
            <w:pPr>
              <w:numPr>
                <w:ilvl w:val="0"/>
                <w:numId w:val="19"/>
              </w:numPr>
              <w:spacing w:line="240" w:lineRule="auto"/>
              <w:ind w:left="1080"/>
            </w:pPr>
            <w:r>
              <w:t>9.1.3.1 (Web)</w:t>
            </w:r>
          </w:p>
          <w:p w14:paraId="15576AF4" w14:textId="77777777" w:rsidR="00D87B90" w:rsidRDefault="00D87B90" w:rsidP="0063269F">
            <w:pPr>
              <w:numPr>
                <w:ilvl w:val="0"/>
                <w:numId w:val="19"/>
              </w:numPr>
              <w:spacing w:line="240" w:lineRule="auto"/>
              <w:ind w:left="1080"/>
            </w:pPr>
            <w:r>
              <w:t>10.1.3.1 (</w:t>
            </w:r>
            <w:bookmarkStart w:id="15" w:name="_Int_JMt6NCfz"/>
            <w:proofErr w:type="gramStart"/>
            <w:r>
              <w:t>Non-web</w:t>
            </w:r>
            <w:bookmarkEnd w:id="15"/>
            <w:proofErr w:type="gramEnd"/>
            <w:r>
              <w:t xml:space="preserve"> document)</w:t>
            </w:r>
          </w:p>
          <w:p w14:paraId="55AEE0F1" w14:textId="77777777" w:rsidR="00D87B90" w:rsidRDefault="00D87B90" w:rsidP="0063269F">
            <w:pPr>
              <w:numPr>
                <w:ilvl w:val="0"/>
                <w:numId w:val="19"/>
              </w:numPr>
              <w:spacing w:line="240" w:lineRule="auto"/>
              <w:ind w:left="1080"/>
            </w:pPr>
            <w:r>
              <w:t>11.1.3.1.1 (Open Functionality Software)</w:t>
            </w:r>
          </w:p>
          <w:p w14:paraId="30F85046" w14:textId="77777777" w:rsidR="00D87B90" w:rsidRDefault="00D87B90" w:rsidP="0063269F">
            <w:pPr>
              <w:numPr>
                <w:ilvl w:val="0"/>
                <w:numId w:val="19"/>
              </w:numPr>
              <w:spacing w:line="240" w:lineRule="auto"/>
              <w:ind w:left="1080"/>
            </w:pPr>
            <w:r>
              <w:t>11.1.3.1.2 (Closed Software)</w:t>
            </w:r>
          </w:p>
          <w:p w14:paraId="412C5549" w14:textId="77777777" w:rsidR="00D87B90" w:rsidRDefault="00D87B90" w:rsidP="0063269F">
            <w:pPr>
              <w:numPr>
                <w:ilvl w:val="0"/>
                <w:numId w:val="8"/>
              </w:numPr>
              <w:spacing w:line="240" w:lineRule="auto"/>
              <w:ind w:left="1080"/>
            </w:pPr>
            <w:r>
              <w:t>11.8.2 (Authoring Tool)</w:t>
            </w:r>
          </w:p>
          <w:p w14:paraId="5CD0B2C6" w14:textId="77777777" w:rsidR="00D87B90" w:rsidRDefault="00D87B90" w:rsidP="0063269F">
            <w:pPr>
              <w:numPr>
                <w:ilvl w:val="0"/>
                <w:numId w:val="8"/>
              </w:numPr>
              <w:spacing w:line="240" w:lineRule="auto"/>
              <w:ind w:left="1080"/>
            </w:pPr>
            <w:r>
              <w:t>12.1.2 (Product Docs)</w:t>
            </w:r>
          </w:p>
          <w:p w14:paraId="4D674D4A" w14:textId="77777777" w:rsidR="00D87B90" w:rsidRDefault="00D87B90" w:rsidP="0063269F">
            <w:pPr>
              <w:numPr>
                <w:ilvl w:val="0"/>
                <w:numId w:val="19"/>
              </w:numPr>
              <w:spacing w:line="240" w:lineRule="auto"/>
              <w:ind w:left="1080"/>
            </w:pPr>
            <w:r>
              <w:t>12.2.4 (Support Docs)</w:t>
            </w:r>
          </w:p>
          <w:p w14:paraId="0F0CF74A" w14:textId="77777777" w:rsidR="00D87B90" w:rsidRDefault="00D87B90">
            <w:pPr>
              <w:spacing w:line="240" w:lineRule="auto"/>
              <w:ind w:left="360"/>
            </w:pPr>
            <w:r>
              <w:t>Revised Section 508</w:t>
            </w:r>
          </w:p>
          <w:p w14:paraId="7F777878" w14:textId="77777777" w:rsidR="00D87B90" w:rsidRDefault="00D87B90" w:rsidP="0063269F">
            <w:pPr>
              <w:numPr>
                <w:ilvl w:val="0"/>
                <w:numId w:val="8"/>
              </w:numPr>
              <w:spacing w:line="240" w:lineRule="auto"/>
              <w:ind w:left="1080"/>
            </w:pPr>
            <w:r>
              <w:t>501 (Web)(Software)</w:t>
            </w:r>
          </w:p>
          <w:p w14:paraId="25558257" w14:textId="77777777" w:rsidR="00D87B90" w:rsidRDefault="00D87B90" w:rsidP="0063269F">
            <w:pPr>
              <w:numPr>
                <w:ilvl w:val="0"/>
                <w:numId w:val="8"/>
              </w:numPr>
              <w:spacing w:line="240" w:lineRule="auto"/>
              <w:ind w:left="1080"/>
            </w:pPr>
            <w:r>
              <w:t>504.2 (Authoring Tool)</w:t>
            </w:r>
          </w:p>
          <w:p w14:paraId="5C7608EA" w14:textId="77777777" w:rsidR="00D87B90" w:rsidRDefault="00D87B90" w:rsidP="0063269F">
            <w:pPr>
              <w:numPr>
                <w:ilvl w:val="0"/>
                <w:numId w:val="19"/>
              </w:numPr>
              <w:spacing w:line="240" w:lineRule="auto"/>
              <w:ind w:left="1080"/>
            </w:pPr>
            <w:r>
              <w:t>602.3 (Support Docs)</w:t>
            </w:r>
          </w:p>
        </w:tc>
        <w:tc>
          <w:tcPr>
            <w:tcW w:w="2665" w:type="dxa"/>
          </w:tcPr>
          <w:p w14:paraId="2C5D532E" w14:textId="64E549A6" w:rsidR="00D87B90" w:rsidRDefault="00BB3C13">
            <w:pPr>
              <w:spacing w:line="240" w:lineRule="auto"/>
            </w:pPr>
            <w:r w:rsidRPr="00361E2F">
              <w:t>Partially Supports</w:t>
            </w:r>
          </w:p>
        </w:tc>
        <w:tc>
          <w:tcPr>
            <w:tcW w:w="5031" w:type="dxa"/>
          </w:tcPr>
          <w:p w14:paraId="7D67BC3C" w14:textId="77777777" w:rsidR="00D43B05" w:rsidRPr="007F490B" w:rsidRDefault="00D43B05" w:rsidP="00D43B05">
            <w:pPr>
              <w:pStyle w:val="paragraph"/>
              <w:spacing w:before="0" w:beforeAutospacing="0" w:after="0" w:afterAutospacing="0"/>
              <w:textAlignment w:val="baseline"/>
              <w:rPr>
                <w:rFonts w:ascii="Arial" w:hAnsi="Arial" w:cs="Arial"/>
              </w:rPr>
            </w:pPr>
            <w:r w:rsidRPr="007F490B">
              <w:rPr>
                <w:rStyle w:val="normaltextrun"/>
                <w:rFonts w:ascii="Arial" w:hAnsi="Arial" w:cs="Arial"/>
              </w:rPr>
              <w:t>On some pages,</w:t>
            </w:r>
            <w:r w:rsidRPr="007F490B">
              <w:rPr>
                <w:rStyle w:val="eop"/>
                <w:rFonts w:ascii="Arial" w:hAnsi="Arial" w:cs="Arial"/>
              </w:rPr>
              <w:t> </w:t>
            </w:r>
          </w:p>
          <w:p w14:paraId="0FAD4103" w14:textId="77777777" w:rsidR="00D43B05" w:rsidRPr="007F490B" w:rsidRDefault="00D43B05" w:rsidP="00B80634">
            <w:pPr>
              <w:pStyle w:val="paragraph"/>
              <w:numPr>
                <w:ilvl w:val="0"/>
                <w:numId w:val="27"/>
              </w:numPr>
              <w:spacing w:before="0" w:beforeAutospacing="0" w:after="0" w:afterAutospacing="0"/>
              <w:textAlignment w:val="baseline"/>
              <w:rPr>
                <w:rFonts w:ascii="Arial" w:hAnsi="Arial" w:cs="Arial"/>
              </w:rPr>
            </w:pPr>
            <w:r w:rsidRPr="007F490B">
              <w:rPr>
                <w:rStyle w:val="normaltextrun"/>
                <w:rFonts w:ascii="Arial" w:hAnsi="Arial" w:cs="Arial"/>
              </w:rPr>
              <w:t>Visual headings are not marked up as HTML headings.</w:t>
            </w:r>
            <w:r w:rsidRPr="007F490B">
              <w:rPr>
                <w:rStyle w:val="eop"/>
                <w:rFonts w:ascii="Arial" w:hAnsi="Arial" w:cs="Arial"/>
              </w:rPr>
              <w:t> </w:t>
            </w:r>
          </w:p>
          <w:p w14:paraId="04A3C345" w14:textId="77777777" w:rsidR="00D43B05" w:rsidRPr="007F490B" w:rsidRDefault="00D43B05" w:rsidP="00B80634">
            <w:pPr>
              <w:pStyle w:val="paragraph"/>
              <w:numPr>
                <w:ilvl w:val="0"/>
                <w:numId w:val="27"/>
              </w:numPr>
              <w:spacing w:before="0" w:beforeAutospacing="0" w:after="0" w:afterAutospacing="0"/>
              <w:textAlignment w:val="baseline"/>
              <w:rPr>
                <w:rFonts w:ascii="Arial" w:hAnsi="Arial" w:cs="Arial"/>
              </w:rPr>
            </w:pPr>
            <w:r w:rsidRPr="007F490B">
              <w:rPr>
                <w:rStyle w:val="normaltextrun"/>
                <w:rFonts w:ascii="Arial" w:hAnsi="Arial" w:cs="Arial"/>
              </w:rPr>
              <w:t>Heading levels are defined inappropriately.</w:t>
            </w:r>
            <w:r w:rsidRPr="007F490B">
              <w:rPr>
                <w:rStyle w:val="eop"/>
                <w:rFonts w:ascii="Arial" w:hAnsi="Arial" w:cs="Arial"/>
              </w:rPr>
              <w:t> </w:t>
            </w:r>
          </w:p>
          <w:p w14:paraId="1986E3DE" w14:textId="77777777" w:rsidR="00D43B05" w:rsidRPr="007F490B" w:rsidRDefault="00D43B05" w:rsidP="00B80634">
            <w:pPr>
              <w:pStyle w:val="paragraph"/>
              <w:numPr>
                <w:ilvl w:val="0"/>
                <w:numId w:val="27"/>
              </w:numPr>
              <w:spacing w:before="0" w:beforeAutospacing="0" w:after="0" w:afterAutospacing="0"/>
              <w:textAlignment w:val="baseline"/>
              <w:rPr>
                <w:rFonts w:ascii="Arial" w:hAnsi="Arial" w:cs="Arial"/>
              </w:rPr>
            </w:pPr>
            <w:r w:rsidRPr="007F490B">
              <w:rPr>
                <w:rStyle w:val="normaltextrun"/>
                <w:rFonts w:ascii="Arial" w:hAnsi="Arial" w:cs="Arial"/>
              </w:rPr>
              <w:t>Related elements either lack list markup or are defined unnecessarily.</w:t>
            </w:r>
            <w:r w:rsidRPr="007F490B">
              <w:rPr>
                <w:rStyle w:val="eop"/>
                <w:rFonts w:ascii="Arial" w:hAnsi="Arial" w:cs="Arial"/>
              </w:rPr>
              <w:t> </w:t>
            </w:r>
          </w:p>
          <w:p w14:paraId="66E07F28" w14:textId="77777777" w:rsidR="00D43B05" w:rsidRPr="007F490B" w:rsidRDefault="00D43B05" w:rsidP="00B80634">
            <w:pPr>
              <w:pStyle w:val="paragraph"/>
              <w:numPr>
                <w:ilvl w:val="0"/>
                <w:numId w:val="27"/>
              </w:numPr>
              <w:spacing w:before="0" w:beforeAutospacing="0" w:after="0" w:afterAutospacing="0"/>
              <w:textAlignment w:val="baseline"/>
              <w:rPr>
                <w:rFonts w:ascii="Arial" w:hAnsi="Arial" w:cs="Arial"/>
              </w:rPr>
            </w:pPr>
            <w:r w:rsidRPr="007F490B">
              <w:rPr>
                <w:rStyle w:val="normaltextrun"/>
                <w:rFonts w:ascii="Arial" w:hAnsi="Arial" w:cs="Arial"/>
              </w:rPr>
              <w:t>Missing grouping of form control.</w:t>
            </w:r>
            <w:r w:rsidRPr="007F490B">
              <w:rPr>
                <w:rStyle w:val="eop"/>
                <w:rFonts w:ascii="Arial" w:hAnsi="Arial" w:cs="Arial"/>
              </w:rPr>
              <w:t> </w:t>
            </w:r>
          </w:p>
          <w:p w14:paraId="4D7B149F" w14:textId="77777777" w:rsidR="00D43B05" w:rsidRPr="007F490B" w:rsidRDefault="00D43B05" w:rsidP="2FDD79B4">
            <w:pPr>
              <w:pStyle w:val="paragraph"/>
              <w:numPr>
                <w:ilvl w:val="0"/>
                <w:numId w:val="27"/>
              </w:numPr>
              <w:spacing w:before="0" w:beforeAutospacing="0" w:after="0" w:afterAutospacing="0"/>
              <w:textAlignment w:val="baseline"/>
              <w:rPr>
                <w:rFonts w:ascii="Arial" w:hAnsi="Arial" w:cs="Arial"/>
              </w:rPr>
            </w:pPr>
            <w:r w:rsidRPr="2FDD79B4">
              <w:rPr>
                <w:rStyle w:val="normaltextrun"/>
                <w:rFonts w:ascii="Arial" w:hAnsi="Arial" w:cs="Arial"/>
              </w:rPr>
              <w:t xml:space="preserve">Some </w:t>
            </w:r>
            <w:bookmarkStart w:id="16" w:name="_Int_7cQV1vcT"/>
            <w:r w:rsidRPr="2FDD79B4">
              <w:rPr>
                <w:rStyle w:val="normaltextrun"/>
                <w:rFonts w:ascii="Arial" w:hAnsi="Arial" w:cs="Arial"/>
              </w:rPr>
              <w:t>form</w:t>
            </w:r>
            <w:bookmarkEnd w:id="16"/>
            <w:r w:rsidRPr="2FDD79B4">
              <w:rPr>
                <w:rStyle w:val="normaltextrun"/>
                <w:rFonts w:ascii="Arial" w:hAnsi="Arial" w:cs="Arial"/>
              </w:rPr>
              <w:t xml:space="preserve"> fields are not explicitly associated with or incorrectly associated.</w:t>
            </w:r>
            <w:r w:rsidRPr="2FDD79B4">
              <w:rPr>
                <w:rStyle w:val="eop"/>
                <w:rFonts w:ascii="Arial" w:hAnsi="Arial" w:cs="Arial"/>
              </w:rPr>
              <w:t> </w:t>
            </w:r>
          </w:p>
          <w:p w14:paraId="05D2F19B" w14:textId="77777777" w:rsidR="00D43B05" w:rsidRPr="007F490B" w:rsidRDefault="00D43B05" w:rsidP="00B80634">
            <w:pPr>
              <w:pStyle w:val="paragraph"/>
              <w:numPr>
                <w:ilvl w:val="0"/>
                <w:numId w:val="27"/>
              </w:numPr>
              <w:spacing w:before="0" w:beforeAutospacing="0" w:after="0" w:afterAutospacing="0"/>
              <w:textAlignment w:val="baseline"/>
              <w:rPr>
                <w:rFonts w:ascii="Arial" w:hAnsi="Arial" w:cs="Arial"/>
              </w:rPr>
            </w:pPr>
            <w:r w:rsidRPr="007F490B">
              <w:rPr>
                <w:rStyle w:val="normaltextrun"/>
                <w:rFonts w:ascii="Arial" w:hAnsi="Arial" w:cs="Arial"/>
              </w:rPr>
              <w:t>Landmarks are either not defined or inappropriately defined.</w:t>
            </w:r>
            <w:r w:rsidRPr="007F490B">
              <w:rPr>
                <w:rStyle w:val="eop"/>
                <w:rFonts w:ascii="Arial" w:hAnsi="Arial" w:cs="Arial"/>
              </w:rPr>
              <w:t> </w:t>
            </w:r>
          </w:p>
          <w:p w14:paraId="088B729F" w14:textId="77777777" w:rsidR="00D43B05" w:rsidRPr="007F490B" w:rsidRDefault="00D43B05" w:rsidP="00B80634">
            <w:pPr>
              <w:pStyle w:val="paragraph"/>
              <w:numPr>
                <w:ilvl w:val="0"/>
                <w:numId w:val="27"/>
              </w:numPr>
              <w:spacing w:before="0" w:beforeAutospacing="0" w:after="0" w:afterAutospacing="0"/>
              <w:textAlignment w:val="baseline"/>
              <w:rPr>
                <w:rFonts w:ascii="Arial" w:hAnsi="Arial" w:cs="Arial"/>
              </w:rPr>
            </w:pPr>
            <w:r w:rsidRPr="007F490B">
              <w:rPr>
                <w:rStyle w:val="normaltextrun"/>
                <w:rFonts w:ascii="Arial" w:hAnsi="Arial" w:cs="Arial"/>
              </w:rPr>
              <w:t>Instructions are not associated with the respective fields.</w:t>
            </w:r>
            <w:r w:rsidRPr="007F490B">
              <w:rPr>
                <w:rStyle w:val="eop"/>
                <w:rFonts w:ascii="Arial" w:hAnsi="Arial" w:cs="Arial"/>
              </w:rPr>
              <w:t> </w:t>
            </w:r>
          </w:p>
          <w:p w14:paraId="68B8F0C9" w14:textId="30B9E882" w:rsidR="00D43B05" w:rsidRPr="007F490B" w:rsidRDefault="00D43B05" w:rsidP="2FDD79B4">
            <w:pPr>
              <w:pStyle w:val="paragraph"/>
              <w:numPr>
                <w:ilvl w:val="0"/>
                <w:numId w:val="27"/>
              </w:numPr>
              <w:spacing w:before="0" w:beforeAutospacing="0" w:after="0" w:afterAutospacing="0"/>
              <w:textAlignment w:val="baseline"/>
              <w:rPr>
                <w:rFonts w:ascii="Arial" w:hAnsi="Arial" w:cs="Arial"/>
              </w:rPr>
            </w:pPr>
            <w:bookmarkStart w:id="17" w:name="_Int_LctcJHpu"/>
            <w:r w:rsidRPr="2FDD79B4">
              <w:rPr>
                <w:rStyle w:val="normaltextrun"/>
                <w:rFonts w:ascii="Arial" w:hAnsi="Arial" w:cs="Arial"/>
              </w:rPr>
              <w:t>Layout</w:t>
            </w:r>
            <w:bookmarkEnd w:id="17"/>
            <w:r w:rsidRPr="2FDD79B4">
              <w:rPr>
                <w:rStyle w:val="normaltextrun"/>
                <w:rFonts w:ascii="Arial" w:hAnsi="Arial" w:cs="Arial"/>
              </w:rPr>
              <w:t xml:space="preserve"> table is announced for screen reader users.</w:t>
            </w:r>
            <w:r w:rsidRPr="2FDD79B4">
              <w:rPr>
                <w:rStyle w:val="eop"/>
                <w:rFonts w:ascii="Arial" w:hAnsi="Arial" w:cs="Arial"/>
              </w:rPr>
              <w:t> </w:t>
            </w:r>
          </w:p>
          <w:p w14:paraId="12C09580" w14:textId="5778175C" w:rsidR="00E059B6" w:rsidRPr="007F490B" w:rsidRDefault="00E059B6" w:rsidP="00E059B6">
            <w:pPr>
              <w:spacing w:line="240" w:lineRule="auto"/>
              <w:rPr>
                <w:rFonts w:cs="Arial"/>
              </w:rPr>
            </w:pPr>
            <w:r>
              <w:br/>
            </w:r>
            <w:r w:rsidR="21A4193D" w:rsidRPr="1753A6E3">
              <w:rPr>
                <w:rFonts w:cs="Arial"/>
              </w:rPr>
              <w:t>A</w:t>
            </w:r>
            <w:r w:rsidR="1692A6A9" w:rsidRPr="1753A6E3">
              <w:rPr>
                <w:rFonts w:cs="Arial"/>
              </w:rPr>
              <w:t>ssistive</w:t>
            </w:r>
            <w:r w:rsidRPr="14F6753D">
              <w:rPr>
                <w:rFonts w:cs="Arial"/>
              </w:rPr>
              <w:t xml:space="preserve"> tech</w:t>
            </w:r>
            <w:r w:rsidR="00D97B2A" w:rsidRPr="14F6753D">
              <w:rPr>
                <w:rFonts w:cs="Arial"/>
              </w:rPr>
              <w:t>nology</w:t>
            </w:r>
            <w:r w:rsidRPr="14F6753D">
              <w:rPr>
                <w:rFonts w:cs="Arial"/>
              </w:rPr>
              <w:t xml:space="preserve"> </w:t>
            </w:r>
            <w:r w:rsidR="3573DC24" w:rsidRPr="1753A6E3">
              <w:rPr>
                <w:rFonts w:cs="Arial"/>
              </w:rPr>
              <w:t>users</w:t>
            </w:r>
            <w:r w:rsidR="1692A6A9" w:rsidRPr="1753A6E3">
              <w:rPr>
                <w:rFonts w:cs="Arial"/>
              </w:rPr>
              <w:t xml:space="preserve"> </w:t>
            </w:r>
            <w:r w:rsidRPr="14F6753D">
              <w:rPr>
                <w:rFonts w:cs="Arial"/>
              </w:rPr>
              <w:t>rely on the underlying structure of the code to understand what's on the page. If the content only looks structured visually, but isn't built that way in code, it's harder to follow, and sometimes even impossible to understand.</w:t>
            </w:r>
          </w:p>
          <w:p w14:paraId="65347416" w14:textId="5A98EB3D" w:rsidR="00D87B90" w:rsidRPr="00453BA7" w:rsidRDefault="00D87B90" w:rsidP="00E059B6">
            <w:pPr>
              <w:spacing w:line="240" w:lineRule="auto"/>
              <w:rPr>
                <w:rFonts w:cs="Arial"/>
                <w:szCs w:val="24"/>
              </w:rPr>
            </w:pPr>
          </w:p>
        </w:tc>
      </w:tr>
      <w:tr w:rsidR="00D87B90" w14:paraId="0347FAAB" w14:textId="77777777" w:rsidTr="2FDD79B4">
        <w:trPr>
          <w:trHeight w:val="302"/>
        </w:trPr>
        <w:tc>
          <w:tcPr>
            <w:tcW w:w="6704" w:type="dxa"/>
          </w:tcPr>
          <w:p w14:paraId="1712603A" w14:textId="77777777" w:rsidR="00D87B90" w:rsidRDefault="00D87B90">
            <w:pPr>
              <w:spacing w:line="240" w:lineRule="auto"/>
              <w:rPr>
                <w:b/>
              </w:rPr>
            </w:pPr>
            <w:hyperlink r:id="rId26" w:anchor="content-structure-separation-sequence">
              <w:r>
                <w:rPr>
                  <w:b/>
                  <w:color w:val="0000FF"/>
                  <w:u w:val="single"/>
                </w:rPr>
                <w:t>1.3.2 Meaningful Sequence</w:t>
              </w:r>
            </w:hyperlink>
            <w:r>
              <w:t xml:space="preserve"> (Level A)</w:t>
            </w:r>
          </w:p>
          <w:p w14:paraId="37025076" w14:textId="77777777" w:rsidR="00D87B90" w:rsidRDefault="00D87B90">
            <w:pPr>
              <w:spacing w:line="240" w:lineRule="auto"/>
              <w:ind w:left="360"/>
            </w:pPr>
            <w:r>
              <w:t>Also applies to:</w:t>
            </w:r>
          </w:p>
          <w:p w14:paraId="6ED58BF7" w14:textId="77777777" w:rsidR="00D87B90" w:rsidRDefault="00D87B90">
            <w:pPr>
              <w:spacing w:line="240" w:lineRule="auto"/>
              <w:ind w:left="360"/>
            </w:pPr>
            <w:r>
              <w:t>EN 301 549 Criteria</w:t>
            </w:r>
          </w:p>
          <w:p w14:paraId="11677F6A" w14:textId="77777777" w:rsidR="00D87B90" w:rsidRDefault="00D87B90" w:rsidP="0063269F">
            <w:pPr>
              <w:numPr>
                <w:ilvl w:val="0"/>
                <w:numId w:val="19"/>
              </w:numPr>
              <w:spacing w:line="240" w:lineRule="auto"/>
              <w:ind w:left="1080"/>
            </w:pPr>
            <w:r>
              <w:t>9.1.3.2 (Web)</w:t>
            </w:r>
          </w:p>
          <w:p w14:paraId="4A8FC293" w14:textId="77777777" w:rsidR="00D87B90" w:rsidRDefault="00D87B90" w:rsidP="0063269F">
            <w:pPr>
              <w:numPr>
                <w:ilvl w:val="0"/>
                <w:numId w:val="19"/>
              </w:numPr>
              <w:spacing w:line="240" w:lineRule="auto"/>
              <w:ind w:left="1080"/>
            </w:pPr>
            <w:r>
              <w:t>10.1.3.2 (</w:t>
            </w:r>
            <w:bookmarkStart w:id="18" w:name="_Int_JOLouEiQ"/>
            <w:proofErr w:type="gramStart"/>
            <w:r>
              <w:t>Non-web</w:t>
            </w:r>
            <w:bookmarkEnd w:id="18"/>
            <w:proofErr w:type="gramEnd"/>
            <w:r>
              <w:t xml:space="preserve"> document)</w:t>
            </w:r>
          </w:p>
          <w:p w14:paraId="08285CAB" w14:textId="77777777" w:rsidR="00D87B90" w:rsidRDefault="00D87B90" w:rsidP="0063269F">
            <w:pPr>
              <w:numPr>
                <w:ilvl w:val="0"/>
                <w:numId w:val="19"/>
              </w:numPr>
              <w:spacing w:line="240" w:lineRule="auto"/>
              <w:ind w:left="1080"/>
            </w:pPr>
            <w:r>
              <w:t>11.1.3.2.1 (Open Functionality Software)</w:t>
            </w:r>
          </w:p>
          <w:p w14:paraId="0F77C8BE" w14:textId="77777777" w:rsidR="00D87B90" w:rsidRDefault="00D87B90" w:rsidP="0063269F">
            <w:pPr>
              <w:numPr>
                <w:ilvl w:val="0"/>
                <w:numId w:val="19"/>
              </w:numPr>
              <w:spacing w:line="240" w:lineRule="auto"/>
              <w:ind w:left="1080"/>
            </w:pPr>
            <w:r>
              <w:t>11.1.3.2.2 (Closed Software)</w:t>
            </w:r>
          </w:p>
          <w:p w14:paraId="015CD27B" w14:textId="77777777" w:rsidR="00D87B90" w:rsidRDefault="00D87B90" w:rsidP="0063269F">
            <w:pPr>
              <w:numPr>
                <w:ilvl w:val="0"/>
                <w:numId w:val="8"/>
              </w:numPr>
              <w:spacing w:line="240" w:lineRule="auto"/>
              <w:ind w:left="1080"/>
            </w:pPr>
            <w:r>
              <w:t>11.8.2 (Authoring Tool)</w:t>
            </w:r>
          </w:p>
          <w:p w14:paraId="610367A9" w14:textId="77777777" w:rsidR="00D87B90" w:rsidRDefault="00D87B90" w:rsidP="0063269F">
            <w:pPr>
              <w:numPr>
                <w:ilvl w:val="0"/>
                <w:numId w:val="8"/>
              </w:numPr>
              <w:spacing w:line="240" w:lineRule="auto"/>
              <w:ind w:left="1080"/>
            </w:pPr>
            <w:r>
              <w:t>12.1.2 (Product Docs)</w:t>
            </w:r>
          </w:p>
          <w:p w14:paraId="5AACBA53" w14:textId="77777777" w:rsidR="00D87B90" w:rsidRDefault="00D87B90" w:rsidP="0063269F">
            <w:pPr>
              <w:numPr>
                <w:ilvl w:val="0"/>
                <w:numId w:val="19"/>
              </w:numPr>
              <w:spacing w:line="240" w:lineRule="auto"/>
              <w:ind w:left="1080"/>
            </w:pPr>
            <w:r>
              <w:t>12.2.4 (Support Docs)</w:t>
            </w:r>
          </w:p>
          <w:p w14:paraId="2F74F817" w14:textId="77777777" w:rsidR="00D87B90" w:rsidRDefault="00D87B90">
            <w:pPr>
              <w:spacing w:line="240" w:lineRule="auto"/>
              <w:ind w:left="360"/>
            </w:pPr>
            <w:r>
              <w:t>Revised Section 508</w:t>
            </w:r>
          </w:p>
          <w:p w14:paraId="355E6073" w14:textId="77777777" w:rsidR="00D87B90" w:rsidRDefault="00D87B90" w:rsidP="0063269F">
            <w:pPr>
              <w:numPr>
                <w:ilvl w:val="0"/>
                <w:numId w:val="8"/>
              </w:numPr>
              <w:spacing w:line="240" w:lineRule="auto"/>
              <w:ind w:left="1080"/>
            </w:pPr>
            <w:r>
              <w:t>501 (Web)(Software)</w:t>
            </w:r>
          </w:p>
          <w:p w14:paraId="00A6EA4E" w14:textId="77777777" w:rsidR="00D87B90" w:rsidRDefault="00D87B90" w:rsidP="0063269F">
            <w:pPr>
              <w:numPr>
                <w:ilvl w:val="0"/>
                <w:numId w:val="8"/>
              </w:numPr>
              <w:spacing w:line="240" w:lineRule="auto"/>
              <w:ind w:left="1080"/>
            </w:pPr>
            <w:r>
              <w:t>504.2 (Authoring Tool)</w:t>
            </w:r>
          </w:p>
          <w:p w14:paraId="1E77739A" w14:textId="77777777" w:rsidR="00D87B90" w:rsidRDefault="00D87B90" w:rsidP="0063269F">
            <w:pPr>
              <w:numPr>
                <w:ilvl w:val="0"/>
                <w:numId w:val="19"/>
              </w:numPr>
              <w:spacing w:line="240" w:lineRule="auto"/>
              <w:ind w:left="1080"/>
            </w:pPr>
            <w:r>
              <w:t>602.3 (Support Docs)</w:t>
            </w:r>
          </w:p>
        </w:tc>
        <w:tc>
          <w:tcPr>
            <w:tcW w:w="2665" w:type="dxa"/>
          </w:tcPr>
          <w:p w14:paraId="3EEF596C" w14:textId="4B475B51" w:rsidR="00D87B90" w:rsidRDefault="00BB3C13">
            <w:pPr>
              <w:spacing w:line="240" w:lineRule="auto"/>
            </w:pPr>
            <w:r w:rsidRPr="00361E2F">
              <w:t>Partially Supports</w:t>
            </w:r>
          </w:p>
        </w:tc>
        <w:tc>
          <w:tcPr>
            <w:tcW w:w="5031" w:type="dxa"/>
          </w:tcPr>
          <w:p w14:paraId="7439A3AE" w14:textId="77777777" w:rsidR="00D87B90" w:rsidRPr="007F490B" w:rsidRDefault="00014DB6">
            <w:pPr>
              <w:spacing w:line="240" w:lineRule="auto"/>
              <w:rPr>
                <w:rStyle w:val="eop"/>
                <w:rFonts w:cs="Arial"/>
                <w:color w:val="000000"/>
                <w:szCs w:val="24"/>
                <w:shd w:val="clear" w:color="auto" w:fill="FFFFFF"/>
              </w:rPr>
            </w:pPr>
            <w:r w:rsidRPr="007F490B">
              <w:rPr>
                <w:rStyle w:val="normaltextrun"/>
                <w:rFonts w:cs="Arial"/>
                <w:color w:val="000000"/>
                <w:szCs w:val="24"/>
                <w:shd w:val="clear" w:color="auto" w:fill="FFFFFF"/>
              </w:rPr>
              <w:t>On some pages, the content in an expanded component is not presented in the correct sequence in the HTML code. For example, expanded contents are placed at the end of the HTML page (DOM) rather than directly after the expanded button.</w:t>
            </w:r>
            <w:r w:rsidRPr="007F490B">
              <w:rPr>
                <w:rStyle w:val="eop"/>
                <w:rFonts w:cs="Arial"/>
                <w:color w:val="000000"/>
                <w:szCs w:val="24"/>
                <w:shd w:val="clear" w:color="auto" w:fill="FFFFFF"/>
              </w:rPr>
              <w:t> </w:t>
            </w:r>
          </w:p>
          <w:p w14:paraId="2F7C647B" w14:textId="77777777" w:rsidR="00FD640E" w:rsidRDefault="00FD640E">
            <w:pPr>
              <w:spacing w:line="240" w:lineRule="auto"/>
              <w:rPr>
                <w:rStyle w:val="eop"/>
                <w:color w:val="000000"/>
                <w:shd w:val="clear" w:color="auto" w:fill="FFFFFF"/>
              </w:rPr>
            </w:pPr>
          </w:p>
          <w:p w14:paraId="02E416B6" w14:textId="2ED062F2" w:rsidR="00FD640E" w:rsidRPr="00AE17E8" w:rsidRDefault="00AE17E8" w:rsidP="00FD640E">
            <w:pPr>
              <w:spacing w:line="240" w:lineRule="auto"/>
              <w:rPr>
                <w:rFonts w:cs="Arial"/>
              </w:rPr>
            </w:pPr>
            <w:r w:rsidRPr="154DA106">
              <w:rPr>
                <w:rFonts w:cs="Arial"/>
                <w:color w:val="000000"/>
                <w:shd w:val="clear" w:color="auto" w:fill="FFFFFF"/>
              </w:rPr>
              <w:t xml:space="preserve">This inaccurate reading order will create confusion for </w:t>
            </w:r>
            <w:r w:rsidR="2F0329B1" w:rsidRPr="43FCBAA0">
              <w:rPr>
                <w:rFonts w:cs="Arial"/>
                <w:color w:val="000000"/>
                <w:shd w:val="clear" w:color="auto" w:fill="FFFFFF"/>
              </w:rPr>
              <w:t>screen reader</w:t>
            </w:r>
            <w:r w:rsidRPr="154DA106">
              <w:rPr>
                <w:rFonts w:cs="Arial"/>
                <w:color w:val="000000"/>
                <w:shd w:val="clear" w:color="auto" w:fill="FFFFFF"/>
              </w:rPr>
              <w:t xml:space="preserve"> users.</w:t>
            </w:r>
          </w:p>
        </w:tc>
      </w:tr>
      <w:tr w:rsidR="00D87B90" w14:paraId="66765BBF" w14:textId="77777777" w:rsidTr="2FDD79B4">
        <w:trPr>
          <w:trHeight w:val="302"/>
        </w:trPr>
        <w:tc>
          <w:tcPr>
            <w:tcW w:w="6704" w:type="dxa"/>
          </w:tcPr>
          <w:p w14:paraId="7B682E96" w14:textId="77777777" w:rsidR="00D87B90" w:rsidRDefault="00D87B90">
            <w:pPr>
              <w:spacing w:line="240" w:lineRule="auto"/>
              <w:rPr>
                <w:b/>
              </w:rPr>
            </w:pPr>
            <w:hyperlink r:id="rId27" w:anchor="content-structure-separation-understanding">
              <w:r>
                <w:rPr>
                  <w:b/>
                  <w:color w:val="0000FF"/>
                  <w:u w:val="single"/>
                </w:rPr>
                <w:t>1.3.3 Sensory Characteristics</w:t>
              </w:r>
            </w:hyperlink>
            <w:r>
              <w:rPr>
                <w:b/>
              </w:rPr>
              <w:t xml:space="preserve"> </w:t>
            </w:r>
            <w:r>
              <w:t>(Level A)</w:t>
            </w:r>
          </w:p>
          <w:p w14:paraId="66D037BB" w14:textId="77777777" w:rsidR="00D87B90" w:rsidRDefault="00D87B90">
            <w:pPr>
              <w:spacing w:line="240" w:lineRule="auto"/>
              <w:ind w:left="360"/>
            </w:pPr>
            <w:r>
              <w:t>Also applies to:</w:t>
            </w:r>
          </w:p>
          <w:p w14:paraId="5CF6F43F" w14:textId="77777777" w:rsidR="00D87B90" w:rsidRDefault="00D87B90">
            <w:pPr>
              <w:spacing w:line="240" w:lineRule="auto"/>
              <w:ind w:left="360"/>
            </w:pPr>
            <w:r>
              <w:t>EN 301 549 Criteria</w:t>
            </w:r>
          </w:p>
          <w:p w14:paraId="090503A2" w14:textId="77777777" w:rsidR="00D87B90" w:rsidRDefault="00D87B90" w:rsidP="0063269F">
            <w:pPr>
              <w:numPr>
                <w:ilvl w:val="0"/>
                <w:numId w:val="19"/>
              </w:numPr>
              <w:spacing w:line="240" w:lineRule="auto"/>
              <w:ind w:left="1080"/>
            </w:pPr>
            <w:r>
              <w:t>9.1.3.3 (Web)</w:t>
            </w:r>
          </w:p>
          <w:p w14:paraId="2069232A" w14:textId="77777777" w:rsidR="00D87B90" w:rsidRDefault="00D87B90" w:rsidP="0063269F">
            <w:pPr>
              <w:numPr>
                <w:ilvl w:val="0"/>
                <w:numId w:val="19"/>
              </w:numPr>
              <w:spacing w:line="240" w:lineRule="auto"/>
              <w:ind w:left="1080"/>
            </w:pPr>
            <w:r>
              <w:t>10.1.3.3 (</w:t>
            </w:r>
            <w:bookmarkStart w:id="19" w:name="_Int_lN6Nt6UC"/>
            <w:proofErr w:type="gramStart"/>
            <w:r>
              <w:t>Non-web</w:t>
            </w:r>
            <w:bookmarkEnd w:id="19"/>
            <w:proofErr w:type="gramEnd"/>
            <w:r>
              <w:t xml:space="preserve"> document)</w:t>
            </w:r>
          </w:p>
          <w:p w14:paraId="7C76B668" w14:textId="77777777" w:rsidR="00D87B90" w:rsidRDefault="00D87B90" w:rsidP="0063269F">
            <w:pPr>
              <w:numPr>
                <w:ilvl w:val="0"/>
                <w:numId w:val="19"/>
              </w:numPr>
              <w:spacing w:line="240" w:lineRule="auto"/>
              <w:ind w:left="1080"/>
            </w:pPr>
            <w:r>
              <w:t>11.1.3.3 (Open Functionality Software)</w:t>
            </w:r>
          </w:p>
          <w:p w14:paraId="71409DCD" w14:textId="77777777" w:rsidR="00D87B90" w:rsidRDefault="00D87B90" w:rsidP="0063269F">
            <w:pPr>
              <w:numPr>
                <w:ilvl w:val="0"/>
                <w:numId w:val="19"/>
              </w:numPr>
              <w:spacing w:line="240" w:lineRule="auto"/>
              <w:ind w:left="1080"/>
            </w:pPr>
            <w:r>
              <w:t>11.1.3.3 (Closed Software)</w:t>
            </w:r>
          </w:p>
          <w:p w14:paraId="56F2C293" w14:textId="77777777" w:rsidR="00D87B90" w:rsidRDefault="00D87B90" w:rsidP="0063269F">
            <w:pPr>
              <w:numPr>
                <w:ilvl w:val="0"/>
                <w:numId w:val="8"/>
              </w:numPr>
              <w:spacing w:line="240" w:lineRule="auto"/>
              <w:ind w:left="1080"/>
            </w:pPr>
            <w:r>
              <w:t>11.8.2 (Authoring Tool)</w:t>
            </w:r>
          </w:p>
          <w:p w14:paraId="3A1F5A0B" w14:textId="77777777" w:rsidR="00D87B90" w:rsidRDefault="00D87B90" w:rsidP="0063269F">
            <w:pPr>
              <w:numPr>
                <w:ilvl w:val="0"/>
                <w:numId w:val="8"/>
              </w:numPr>
              <w:spacing w:line="240" w:lineRule="auto"/>
              <w:ind w:left="1080"/>
            </w:pPr>
            <w:r>
              <w:t>12.1.2 (Product Docs)</w:t>
            </w:r>
          </w:p>
          <w:p w14:paraId="5FCE2D43" w14:textId="77777777" w:rsidR="00D87B90" w:rsidRDefault="00D87B90" w:rsidP="0063269F">
            <w:pPr>
              <w:numPr>
                <w:ilvl w:val="0"/>
                <w:numId w:val="19"/>
              </w:numPr>
              <w:spacing w:line="240" w:lineRule="auto"/>
              <w:ind w:left="1080"/>
              <w:rPr>
                <w:b/>
              </w:rPr>
            </w:pPr>
            <w:r>
              <w:t>12.2.4 (Support Docs)</w:t>
            </w:r>
          </w:p>
          <w:p w14:paraId="03AB584F" w14:textId="77777777" w:rsidR="00D87B90" w:rsidRDefault="00D87B90">
            <w:pPr>
              <w:spacing w:line="240" w:lineRule="auto"/>
              <w:ind w:left="360"/>
            </w:pPr>
            <w:r>
              <w:t>Revised Section 508</w:t>
            </w:r>
          </w:p>
          <w:p w14:paraId="5F677091" w14:textId="77777777" w:rsidR="00D87B90" w:rsidRDefault="00D87B90" w:rsidP="0063269F">
            <w:pPr>
              <w:numPr>
                <w:ilvl w:val="0"/>
                <w:numId w:val="8"/>
              </w:numPr>
              <w:spacing w:line="240" w:lineRule="auto"/>
              <w:ind w:left="1080"/>
            </w:pPr>
            <w:r>
              <w:t>501 (Web)(Software)</w:t>
            </w:r>
          </w:p>
          <w:p w14:paraId="1E56486A" w14:textId="77777777" w:rsidR="00D87B90" w:rsidRDefault="00D87B90" w:rsidP="0063269F">
            <w:pPr>
              <w:numPr>
                <w:ilvl w:val="0"/>
                <w:numId w:val="8"/>
              </w:numPr>
              <w:spacing w:line="240" w:lineRule="auto"/>
              <w:ind w:left="1080"/>
            </w:pPr>
            <w:r>
              <w:t>504.2 (Authoring Tool)</w:t>
            </w:r>
          </w:p>
          <w:p w14:paraId="6F24C6E6" w14:textId="77777777" w:rsidR="00D87B90" w:rsidRDefault="00D87B90" w:rsidP="0063269F">
            <w:pPr>
              <w:numPr>
                <w:ilvl w:val="0"/>
                <w:numId w:val="19"/>
              </w:numPr>
              <w:spacing w:line="240" w:lineRule="auto"/>
              <w:ind w:left="1080"/>
              <w:rPr>
                <w:b/>
              </w:rPr>
            </w:pPr>
            <w:r>
              <w:t>602.3 (Support Docs)</w:t>
            </w:r>
          </w:p>
        </w:tc>
        <w:tc>
          <w:tcPr>
            <w:tcW w:w="2665" w:type="dxa"/>
          </w:tcPr>
          <w:p w14:paraId="7448BB42" w14:textId="3DDC7092" w:rsidR="00D87B90" w:rsidRPr="004F5E91" w:rsidRDefault="002F31FB">
            <w:pPr>
              <w:spacing w:line="240" w:lineRule="auto"/>
              <w:rPr>
                <w:szCs w:val="24"/>
              </w:rPr>
            </w:pPr>
            <w:r w:rsidRPr="004F5E91">
              <w:rPr>
                <w:rStyle w:val="normaltextrun"/>
                <w:rFonts w:cs="Arial"/>
                <w:color w:val="000000"/>
                <w:szCs w:val="24"/>
                <w:bdr w:val="none" w:sz="0" w:space="0" w:color="auto" w:frame="1"/>
              </w:rPr>
              <w:t>Supports</w:t>
            </w:r>
          </w:p>
        </w:tc>
        <w:tc>
          <w:tcPr>
            <w:tcW w:w="5031" w:type="dxa"/>
          </w:tcPr>
          <w:p w14:paraId="60F65DB9" w14:textId="17176CBC" w:rsidR="00D87B90" w:rsidRDefault="00D87B90">
            <w:pPr>
              <w:spacing w:line="240" w:lineRule="auto"/>
            </w:pPr>
          </w:p>
        </w:tc>
      </w:tr>
      <w:tr w:rsidR="00D87B90" w14:paraId="58D9E7FA" w14:textId="77777777" w:rsidTr="2FDD79B4">
        <w:trPr>
          <w:trHeight w:val="302"/>
        </w:trPr>
        <w:tc>
          <w:tcPr>
            <w:tcW w:w="6704" w:type="dxa"/>
          </w:tcPr>
          <w:p w14:paraId="65AA8A8C" w14:textId="77777777" w:rsidR="00D87B90" w:rsidRDefault="00D87B90">
            <w:pPr>
              <w:spacing w:line="240" w:lineRule="auto"/>
              <w:rPr>
                <w:b/>
              </w:rPr>
            </w:pPr>
            <w:hyperlink r:id="rId28" w:anchor="visual-audio-contrast-without-color">
              <w:r>
                <w:rPr>
                  <w:b/>
                  <w:color w:val="0000FF"/>
                  <w:u w:val="single"/>
                </w:rPr>
                <w:t>1.4.1 Use of Color</w:t>
              </w:r>
            </w:hyperlink>
            <w:r>
              <w:t xml:space="preserve"> (Level A)</w:t>
            </w:r>
          </w:p>
          <w:p w14:paraId="5A9206BB" w14:textId="77777777" w:rsidR="00D87B90" w:rsidRDefault="00D87B90">
            <w:pPr>
              <w:spacing w:line="240" w:lineRule="auto"/>
              <w:ind w:left="360"/>
            </w:pPr>
            <w:r>
              <w:t>Also applies to:</w:t>
            </w:r>
          </w:p>
          <w:p w14:paraId="2F192706" w14:textId="77777777" w:rsidR="00D87B90" w:rsidRDefault="00D87B90">
            <w:pPr>
              <w:spacing w:line="240" w:lineRule="auto"/>
              <w:ind w:left="360"/>
            </w:pPr>
            <w:r>
              <w:t>EN 301 549 Criteria</w:t>
            </w:r>
          </w:p>
          <w:p w14:paraId="72FAEB04" w14:textId="77777777" w:rsidR="00D87B90" w:rsidRDefault="00D87B90" w:rsidP="0063269F">
            <w:pPr>
              <w:numPr>
                <w:ilvl w:val="0"/>
                <w:numId w:val="19"/>
              </w:numPr>
              <w:spacing w:line="240" w:lineRule="auto"/>
              <w:ind w:left="1080"/>
            </w:pPr>
            <w:r>
              <w:t>9.1.4.1 (Web)</w:t>
            </w:r>
          </w:p>
          <w:p w14:paraId="1F16F07E" w14:textId="77777777" w:rsidR="00D87B90" w:rsidRDefault="00D87B90" w:rsidP="0063269F">
            <w:pPr>
              <w:numPr>
                <w:ilvl w:val="0"/>
                <w:numId w:val="19"/>
              </w:numPr>
              <w:spacing w:line="240" w:lineRule="auto"/>
              <w:ind w:left="1080"/>
            </w:pPr>
            <w:r>
              <w:t>10.1.4.1 (</w:t>
            </w:r>
            <w:bookmarkStart w:id="20" w:name="_Int_jHgM3jiw"/>
            <w:proofErr w:type="gramStart"/>
            <w:r>
              <w:t>Non-web</w:t>
            </w:r>
            <w:bookmarkEnd w:id="20"/>
            <w:proofErr w:type="gramEnd"/>
            <w:r>
              <w:t xml:space="preserve"> document)</w:t>
            </w:r>
          </w:p>
          <w:p w14:paraId="4E14C4CD" w14:textId="77777777" w:rsidR="00D87B90" w:rsidRDefault="00D87B90" w:rsidP="0063269F">
            <w:pPr>
              <w:numPr>
                <w:ilvl w:val="0"/>
                <w:numId w:val="19"/>
              </w:numPr>
              <w:spacing w:line="240" w:lineRule="auto"/>
              <w:ind w:left="1080"/>
            </w:pPr>
            <w:r>
              <w:t>11.1.4.1 (Open Functionality Software)</w:t>
            </w:r>
          </w:p>
          <w:p w14:paraId="0DCEBAB4" w14:textId="77777777" w:rsidR="00D87B90" w:rsidRDefault="00D87B90" w:rsidP="0063269F">
            <w:pPr>
              <w:numPr>
                <w:ilvl w:val="0"/>
                <w:numId w:val="19"/>
              </w:numPr>
              <w:spacing w:line="240" w:lineRule="auto"/>
              <w:ind w:left="1080"/>
            </w:pPr>
            <w:r>
              <w:t>11.1.4.1 (Closed Software)</w:t>
            </w:r>
          </w:p>
          <w:p w14:paraId="4EDD30C7" w14:textId="77777777" w:rsidR="00D87B90" w:rsidRDefault="00D87B90" w:rsidP="0063269F">
            <w:pPr>
              <w:numPr>
                <w:ilvl w:val="0"/>
                <w:numId w:val="8"/>
              </w:numPr>
              <w:spacing w:line="240" w:lineRule="auto"/>
              <w:ind w:left="1080"/>
            </w:pPr>
            <w:r>
              <w:t>11.8.2 (Authoring Tool)</w:t>
            </w:r>
          </w:p>
          <w:p w14:paraId="16A534A3" w14:textId="77777777" w:rsidR="00D87B90" w:rsidRDefault="00D87B90" w:rsidP="0063269F">
            <w:pPr>
              <w:numPr>
                <w:ilvl w:val="0"/>
                <w:numId w:val="8"/>
              </w:numPr>
              <w:spacing w:line="240" w:lineRule="auto"/>
              <w:ind w:left="1080"/>
            </w:pPr>
            <w:r>
              <w:t>12.1.2 (Product Docs)</w:t>
            </w:r>
          </w:p>
          <w:p w14:paraId="5AE10BBC" w14:textId="77777777" w:rsidR="00D87B90" w:rsidRDefault="00D87B90" w:rsidP="0063269F">
            <w:pPr>
              <w:numPr>
                <w:ilvl w:val="0"/>
                <w:numId w:val="19"/>
              </w:numPr>
              <w:spacing w:line="240" w:lineRule="auto"/>
              <w:ind w:left="1080"/>
              <w:rPr>
                <w:b/>
              </w:rPr>
            </w:pPr>
            <w:r>
              <w:t>12.2.4 (Support Docs)</w:t>
            </w:r>
          </w:p>
          <w:p w14:paraId="068BFFD2" w14:textId="77777777" w:rsidR="00D87B90" w:rsidRDefault="00D87B90">
            <w:pPr>
              <w:spacing w:line="240" w:lineRule="auto"/>
              <w:ind w:left="360"/>
            </w:pPr>
            <w:r>
              <w:t>Revised Section 508</w:t>
            </w:r>
          </w:p>
          <w:p w14:paraId="43E1CA92" w14:textId="77777777" w:rsidR="00D87B90" w:rsidRDefault="00D87B90" w:rsidP="0063269F">
            <w:pPr>
              <w:numPr>
                <w:ilvl w:val="0"/>
                <w:numId w:val="8"/>
              </w:numPr>
              <w:spacing w:line="240" w:lineRule="auto"/>
              <w:ind w:left="1080"/>
            </w:pPr>
            <w:r>
              <w:t>501 (Web)(Software)</w:t>
            </w:r>
          </w:p>
          <w:p w14:paraId="48250E1E" w14:textId="77777777" w:rsidR="00D87B90" w:rsidRDefault="00D87B90" w:rsidP="0063269F">
            <w:pPr>
              <w:numPr>
                <w:ilvl w:val="0"/>
                <w:numId w:val="8"/>
              </w:numPr>
              <w:spacing w:line="240" w:lineRule="auto"/>
              <w:ind w:left="1080"/>
            </w:pPr>
            <w:r>
              <w:t>504.2 (Authoring Tool)</w:t>
            </w:r>
          </w:p>
          <w:p w14:paraId="509B6EE3" w14:textId="77777777" w:rsidR="00D87B90" w:rsidRDefault="00D87B90" w:rsidP="0063269F">
            <w:pPr>
              <w:numPr>
                <w:ilvl w:val="0"/>
                <w:numId w:val="19"/>
              </w:numPr>
              <w:spacing w:line="240" w:lineRule="auto"/>
              <w:ind w:left="1080"/>
              <w:rPr>
                <w:b/>
              </w:rPr>
            </w:pPr>
            <w:r>
              <w:t>602.3 (Support Docs)</w:t>
            </w:r>
          </w:p>
        </w:tc>
        <w:tc>
          <w:tcPr>
            <w:tcW w:w="2665" w:type="dxa"/>
          </w:tcPr>
          <w:p w14:paraId="631D35AE" w14:textId="0B870F7E" w:rsidR="00D87B90" w:rsidRDefault="00BB3C13">
            <w:pPr>
              <w:spacing w:line="240" w:lineRule="auto"/>
            </w:pPr>
            <w:r w:rsidRPr="00361E2F">
              <w:t>Partially Supports</w:t>
            </w:r>
          </w:p>
        </w:tc>
        <w:tc>
          <w:tcPr>
            <w:tcW w:w="5031" w:type="dxa"/>
          </w:tcPr>
          <w:p w14:paraId="68B8C052" w14:textId="77777777" w:rsidR="00633873" w:rsidRPr="007F490B" w:rsidRDefault="00633873" w:rsidP="00633873">
            <w:pPr>
              <w:pStyle w:val="paragraph"/>
              <w:spacing w:before="0" w:beforeAutospacing="0" w:after="0" w:afterAutospacing="0"/>
              <w:textAlignment w:val="baseline"/>
              <w:rPr>
                <w:rFonts w:ascii="Segoe UI" w:hAnsi="Segoe UI" w:cs="Segoe UI"/>
              </w:rPr>
            </w:pPr>
            <w:r w:rsidRPr="007F490B">
              <w:rPr>
                <w:rStyle w:val="normaltextrun"/>
                <w:rFonts w:ascii="Arial" w:hAnsi="Arial" w:cs="Arial"/>
              </w:rPr>
              <w:t>On some pages, color is only the medium used to distinguish links from the surrounding text.</w:t>
            </w:r>
            <w:r w:rsidRPr="007F490B">
              <w:rPr>
                <w:rStyle w:val="eop"/>
                <w:rFonts w:cs="Arial"/>
              </w:rPr>
              <w:t> </w:t>
            </w:r>
          </w:p>
          <w:p w14:paraId="12B7063F" w14:textId="77777777" w:rsidR="00633873" w:rsidRPr="007F490B" w:rsidRDefault="00633873" w:rsidP="00633873">
            <w:pPr>
              <w:pStyle w:val="paragraph"/>
              <w:spacing w:before="0" w:beforeAutospacing="0" w:after="0" w:afterAutospacing="0"/>
              <w:textAlignment w:val="baseline"/>
              <w:rPr>
                <w:rFonts w:ascii="Segoe UI" w:hAnsi="Segoe UI" w:cs="Segoe UI"/>
              </w:rPr>
            </w:pPr>
            <w:r w:rsidRPr="007F490B">
              <w:rPr>
                <w:rStyle w:val="eop"/>
                <w:rFonts w:cs="Arial"/>
              </w:rPr>
              <w:t> </w:t>
            </w:r>
          </w:p>
          <w:p w14:paraId="12776D6A" w14:textId="77777777" w:rsidR="00633873" w:rsidRPr="007F490B" w:rsidRDefault="00633873" w:rsidP="2FDD79B4">
            <w:pPr>
              <w:pStyle w:val="paragraph"/>
              <w:spacing w:before="0" w:beforeAutospacing="0" w:after="0" w:afterAutospacing="0"/>
              <w:textAlignment w:val="baseline"/>
              <w:rPr>
                <w:rFonts w:ascii="Segoe UI" w:hAnsi="Segoe UI" w:cs="Segoe UI"/>
              </w:rPr>
            </w:pPr>
            <w:r w:rsidRPr="2FDD79B4">
              <w:rPr>
                <w:rStyle w:val="normaltextrun"/>
                <w:rFonts w:ascii="Arial" w:hAnsi="Arial" w:cs="Arial"/>
              </w:rPr>
              <w:t xml:space="preserve">On </w:t>
            </w:r>
            <w:bookmarkStart w:id="21" w:name="_Int_ZnV1F04g"/>
            <w:r w:rsidRPr="2FDD79B4">
              <w:rPr>
                <w:rStyle w:val="normaltextrun"/>
                <w:rFonts w:ascii="Arial" w:hAnsi="Arial" w:cs="Arial"/>
              </w:rPr>
              <w:t>few</w:t>
            </w:r>
            <w:bookmarkEnd w:id="21"/>
            <w:r w:rsidRPr="2FDD79B4">
              <w:rPr>
                <w:rStyle w:val="normaltextrun"/>
                <w:rFonts w:ascii="Arial" w:hAnsi="Arial" w:cs="Arial"/>
              </w:rPr>
              <w:t xml:space="preserve"> pages, color is only the medium used to distinguish selected state.</w:t>
            </w:r>
            <w:r w:rsidRPr="2FDD79B4">
              <w:rPr>
                <w:rStyle w:val="eop"/>
                <w:rFonts w:cs="Arial"/>
              </w:rPr>
              <w:t> </w:t>
            </w:r>
          </w:p>
          <w:p w14:paraId="0AAD3CC6" w14:textId="77777777" w:rsidR="00633873" w:rsidRPr="007F490B" w:rsidRDefault="00633873" w:rsidP="00633873">
            <w:pPr>
              <w:pStyle w:val="paragraph"/>
              <w:spacing w:before="0" w:beforeAutospacing="0" w:after="0" w:afterAutospacing="0"/>
              <w:textAlignment w:val="baseline"/>
              <w:rPr>
                <w:rFonts w:ascii="Segoe UI" w:hAnsi="Segoe UI" w:cs="Segoe UI"/>
              </w:rPr>
            </w:pPr>
            <w:r w:rsidRPr="007F490B">
              <w:rPr>
                <w:rStyle w:val="eop"/>
                <w:rFonts w:cs="Arial"/>
              </w:rPr>
              <w:t> </w:t>
            </w:r>
          </w:p>
          <w:p w14:paraId="3301336D" w14:textId="77777777" w:rsidR="00633873" w:rsidRDefault="00633873" w:rsidP="2FDD79B4">
            <w:pPr>
              <w:pStyle w:val="paragraph"/>
              <w:spacing w:before="0" w:beforeAutospacing="0" w:after="0" w:afterAutospacing="0"/>
              <w:textAlignment w:val="baseline"/>
              <w:rPr>
                <w:rFonts w:ascii="Segoe UI" w:hAnsi="Segoe UI" w:cs="Segoe UI"/>
                <w:sz w:val="18"/>
                <w:szCs w:val="18"/>
              </w:rPr>
            </w:pPr>
            <w:r w:rsidRPr="2FDD79B4">
              <w:rPr>
                <w:rStyle w:val="normaltextrun"/>
                <w:rFonts w:ascii="Arial" w:hAnsi="Arial" w:cs="Arial"/>
              </w:rPr>
              <w:t xml:space="preserve">On </w:t>
            </w:r>
            <w:bookmarkStart w:id="22" w:name="_Int_YY43oiAJ"/>
            <w:r w:rsidRPr="2FDD79B4">
              <w:rPr>
                <w:rStyle w:val="normaltextrun"/>
                <w:rFonts w:ascii="Arial" w:hAnsi="Arial" w:cs="Arial"/>
              </w:rPr>
              <w:t>few</w:t>
            </w:r>
            <w:bookmarkEnd w:id="22"/>
            <w:r w:rsidRPr="2FDD79B4">
              <w:rPr>
                <w:rStyle w:val="normaltextrun"/>
                <w:rFonts w:ascii="Arial" w:hAnsi="Arial" w:cs="Arial"/>
              </w:rPr>
              <w:t xml:space="preserve"> pages, color is only medium to conveying the progress of the graph or table.</w:t>
            </w:r>
            <w:r w:rsidRPr="2FDD79B4">
              <w:rPr>
                <w:rStyle w:val="eop"/>
                <w:rFonts w:cs="Arial"/>
                <w:sz w:val="22"/>
                <w:szCs w:val="22"/>
              </w:rPr>
              <w:t> </w:t>
            </w:r>
          </w:p>
          <w:p w14:paraId="5646B4D9" w14:textId="77777777" w:rsidR="00D87B90" w:rsidRDefault="00D87B90">
            <w:pPr>
              <w:spacing w:line="240" w:lineRule="auto"/>
            </w:pPr>
          </w:p>
          <w:p w14:paraId="282970D2" w14:textId="17554F3E" w:rsidR="00D40100" w:rsidRPr="007F490B" w:rsidRDefault="39E9F037">
            <w:pPr>
              <w:spacing w:line="240" w:lineRule="auto"/>
              <w:rPr>
                <w:rFonts w:cs="Arial"/>
                <w:color w:val="364153"/>
              </w:rPr>
            </w:pPr>
            <w:r w:rsidRPr="1469AD2B">
              <w:rPr>
                <w:rFonts w:cs="Arial"/>
              </w:rPr>
              <w:t xml:space="preserve">People </w:t>
            </w:r>
            <w:r w:rsidR="27741408" w:rsidRPr="1469AD2B">
              <w:rPr>
                <w:rFonts w:cs="Arial"/>
              </w:rPr>
              <w:t>with</w:t>
            </w:r>
            <w:r w:rsidRPr="1469AD2B">
              <w:rPr>
                <w:rFonts w:cs="Arial"/>
              </w:rPr>
              <w:t xml:space="preserve"> low </w:t>
            </w:r>
            <w:r w:rsidRPr="758E6DF9">
              <w:rPr>
                <w:rFonts w:cs="Arial"/>
              </w:rPr>
              <w:t>vision</w:t>
            </w:r>
            <w:r w:rsidR="25FE6591" w:rsidRPr="758E6DF9">
              <w:rPr>
                <w:rFonts w:cs="Arial"/>
              </w:rPr>
              <w:t xml:space="preserve"> are</w:t>
            </w:r>
            <w:r w:rsidR="25FE6591" w:rsidRPr="7BA2A709">
              <w:rPr>
                <w:rFonts w:cs="Arial"/>
              </w:rPr>
              <w:t xml:space="preserve"> </w:t>
            </w:r>
            <w:r w:rsidR="25FE6591" w:rsidRPr="76685D8F">
              <w:rPr>
                <w:rFonts w:cs="Arial"/>
              </w:rPr>
              <w:t xml:space="preserve">unable to access information </w:t>
            </w:r>
            <w:r w:rsidR="25FE6591" w:rsidRPr="03DB69E1">
              <w:rPr>
                <w:rFonts w:cs="Arial"/>
              </w:rPr>
              <w:t xml:space="preserve">when </w:t>
            </w:r>
            <w:r w:rsidR="32FE7A8E" w:rsidRPr="72CFBD56">
              <w:rPr>
                <w:rFonts w:cs="Arial"/>
              </w:rPr>
              <w:t>communicated by color alone</w:t>
            </w:r>
            <w:r w:rsidR="39B78BA8" w:rsidRPr="72CFBD56">
              <w:rPr>
                <w:rFonts w:cs="Arial"/>
              </w:rPr>
              <w:t>.</w:t>
            </w:r>
          </w:p>
        </w:tc>
      </w:tr>
      <w:tr w:rsidR="00D87B90" w14:paraId="5AEDEC10" w14:textId="77777777" w:rsidTr="2FDD79B4">
        <w:trPr>
          <w:trHeight w:val="302"/>
        </w:trPr>
        <w:tc>
          <w:tcPr>
            <w:tcW w:w="6704" w:type="dxa"/>
          </w:tcPr>
          <w:p w14:paraId="3AA54ACC" w14:textId="77777777" w:rsidR="00D87B90" w:rsidRDefault="00D87B90">
            <w:pPr>
              <w:spacing w:line="240" w:lineRule="auto"/>
              <w:rPr>
                <w:b/>
              </w:rPr>
            </w:pPr>
            <w:hyperlink r:id="rId29" w:anchor="visual-audio-contrast-dis-audio">
              <w:r>
                <w:rPr>
                  <w:b/>
                  <w:color w:val="0000FF"/>
                  <w:u w:val="single"/>
                </w:rPr>
                <w:t>1.4.2 Audio Control</w:t>
              </w:r>
            </w:hyperlink>
            <w:r>
              <w:t xml:space="preserve"> (Level A)</w:t>
            </w:r>
          </w:p>
          <w:p w14:paraId="723339F1" w14:textId="77777777" w:rsidR="00D87B90" w:rsidRDefault="00D87B90">
            <w:pPr>
              <w:spacing w:line="240" w:lineRule="auto"/>
              <w:ind w:left="360"/>
            </w:pPr>
            <w:r>
              <w:t>Also applies to:</w:t>
            </w:r>
          </w:p>
          <w:p w14:paraId="3242B77B" w14:textId="77777777" w:rsidR="00D87B90" w:rsidRDefault="00D87B90">
            <w:pPr>
              <w:spacing w:line="240" w:lineRule="auto"/>
              <w:ind w:left="360"/>
            </w:pPr>
            <w:r>
              <w:t>EN 301 549 Criteria</w:t>
            </w:r>
          </w:p>
          <w:p w14:paraId="4485B6EF" w14:textId="77777777" w:rsidR="00D87B90" w:rsidRDefault="00D87B90" w:rsidP="0063269F">
            <w:pPr>
              <w:numPr>
                <w:ilvl w:val="0"/>
                <w:numId w:val="19"/>
              </w:numPr>
              <w:spacing w:line="240" w:lineRule="auto"/>
              <w:ind w:left="1080"/>
            </w:pPr>
            <w:r>
              <w:t>9.1.4.2 (Web)</w:t>
            </w:r>
          </w:p>
          <w:p w14:paraId="58C7D314" w14:textId="77777777" w:rsidR="00D87B90" w:rsidRDefault="00D87B90" w:rsidP="0063269F">
            <w:pPr>
              <w:numPr>
                <w:ilvl w:val="0"/>
                <w:numId w:val="19"/>
              </w:numPr>
              <w:spacing w:line="240" w:lineRule="auto"/>
              <w:ind w:left="1080"/>
            </w:pPr>
            <w:r>
              <w:t>10.1.4.2 (</w:t>
            </w:r>
            <w:bookmarkStart w:id="23" w:name="_Int_Dixr8Oqx"/>
            <w:proofErr w:type="gramStart"/>
            <w:r>
              <w:t>Non-web</w:t>
            </w:r>
            <w:bookmarkEnd w:id="23"/>
            <w:proofErr w:type="gramEnd"/>
            <w:r>
              <w:t xml:space="preserve"> document)</w:t>
            </w:r>
          </w:p>
          <w:p w14:paraId="04F98175" w14:textId="77777777" w:rsidR="00D87B90" w:rsidRDefault="00D87B90" w:rsidP="0063269F">
            <w:pPr>
              <w:numPr>
                <w:ilvl w:val="0"/>
                <w:numId w:val="19"/>
              </w:numPr>
              <w:spacing w:line="240" w:lineRule="auto"/>
              <w:ind w:left="1080"/>
            </w:pPr>
            <w:r>
              <w:t>11.1.4.2 (Open Functionality Software)</w:t>
            </w:r>
          </w:p>
          <w:p w14:paraId="72E81B26" w14:textId="77777777" w:rsidR="00D87B90" w:rsidRDefault="00D87B90" w:rsidP="0063269F">
            <w:pPr>
              <w:numPr>
                <w:ilvl w:val="0"/>
                <w:numId w:val="19"/>
              </w:numPr>
              <w:spacing w:line="240" w:lineRule="auto"/>
              <w:ind w:left="1080"/>
            </w:pPr>
            <w:r>
              <w:t>11.1.4.2 (Closed Software)</w:t>
            </w:r>
          </w:p>
          <w:p w14:paraId="4D66831B" w14:textId="77777777" w:rsidR="00D87B90" w:rsidRDefault="00D87B90" w:rsidP="0063269F">
            <w:pPr>
              <w:numPr>
                <w:ilvl w:val="0"/>
                <w:numId w:val="8"/>
              </w:numPr>
              <w:spacing w:line="240" w:lineRule="auto"/>
              <w:ind w:left="1080"/>
            </w:pPr>
            <w:r>
              <w:t>11.8.2 (Authoring Tool)</w:t>
            </w:r>
          </w:p>
          <w:p w14:paraId="70C077D9" w14:textId="77777777" w:rsidR="00D87B90" w:rsidRDefault="00D87B90" w:rsidP="0063269F">
            <w:pPr>
              <w:numPr>
                <w:ilvl w:val="0"/>
                <w:numId w:val="8"/>
              </w:numPr>
              <w:spacing w:line="240" w:lineRule="auto"/>
              <w:ind w:left="1080"/>
            </w:pPr>
            <w:r>
              <w:t>12.1.2 (Product Docs)</w:t>
            </w:r>
          </w:p>
          <w:p w14:paraId="22C2C641" w14:textId="77777777" w:rsidR="00D87B90" w:rsidRDefault="00D87B90" w:rsidP="0063269F">
            <w:pPr>
              <w:numPr>
                <w:ilvl w:val="0"/>
                <w:numId w:val="19"/>
              </w:numPr>
              <w:spacing w:line="240" w:lineRule="auto"/>
              <w:ind w:left="1080"/>
              <w:rPr>
                <w:b/>
              </w:rPr>
            </w:pPr>
            <w:r>
              <w:t>12.2.4 (Support Docs)</w:t>
            </w:r>
          </w:p>
          <w:p w14:paraId="253C8036" w14:textId="77777777" w:rsidR="00D87B90" w:rsidRDefault="00D87B90">
            <w:pPr>
              <w:spacing w:line="240" w:lineRule="auto"/>
              <w:ind w:left="360"/>
            </w:pPr>
            <w:r>
              <w:t>Revised Section 508</w:t>
            </w:r>
          </w:p>
          <w:p w14:paraId="1D0F4DDE" w14:textId="77777777" w:rsidR="00D87B90" w:rsidRDefault="00D87B90" w:rsidP="0063269F">
            <w:pPr>
              <w:numPr>
                <w:ilvl w:val="0"/>
                <w:numId w:val="8"/>
              </w:numPr>
              <w:spacing w:line="240" w:lineRule="auto"/>
              <w:ind w:left="1080"/>
            </w:pPr>
            <w:r>
              <w:t>501 (Web)(Software)</w:t>
            </w:r>
          </w:p>
          <w:p w14:paraId="6F2B049A" w14:textId="77777777" w:rsidR="00D87B90" w:rsidRDefault="00D87B90" w:rsidP="0063269F">
            <w:pPr>
              <w:numPr>
                <w:ilvl w:val="0"/>
                <w:numId w:val="8"/>
              </w:numPr>
              <w:spacing w:line="240" w:lineRule="auto"/>
              <w:ind w:left="1080"/>
            </w:pPr>
            <w:r>
              <w:t>504.2 (Authoring Tool)</w:t>
            </w:r>
          </w:p>
          <w:p w14:paraId="605C88AC" w14:textId="77777777" w:rsidR="00D87B90" w:rsidRDefault="00D87B90" w:rsidP="0063269F">
            <w:pPr>
              <w:numPr>
                <w:ilvl w:val="0"/>
                <w:numId w:val="19"/>
              </w:numPr>
              <w:spacing w:line="240" w:lineRule="auto"/>
              <w:ind w:left="1080"/>
              <w:rPr>
                <w:b/>
              </w:rPr>
            </w:pPr>
            <w:r>
              <w:t>602.3 (Support Docs)</w:t>
            </w:r>
          </w:p>
        </w:tc>
        <w:tc>
          <w:tcPr>
            <w:tcW w:w="2665" w:type="dxa"/>
          </w:tcPr>
          <w:p w14:paraId="31A1BC88" w14:textId="5E7367EA" w:rsidR="00D87B90" w:rsidRPr="004F5E91" w:rsidRDefault="00852EDF">
            <w:pPr>
              <w:spacing w:line="240" w:lineRule="auto"/>
              <w:rPr>
                <w:szCs w:val="24"/>
              </w:rPr>
            </w:pPr>
            <w:r w:rsidRPr="004F5E91">
              <w:rPr>
                <w:rStyle w:val="normaltextrun"/>
                <w:rFonts w:cs="Arial"/>
                <w:color w:val="000000"/>
                <w:szCs w:val="24"/>
                <w:shd w:val="clear" w:color="auto" w:fill="FFFFFF"/>
              </w:rPr>
              <w:t>Not Applicable</w:t>
            </w:r>
            <w:r w:rsidRPr="004F5E91">
              <w:rPr>
                <w:rStyle w:val="eop"/>
                <w:rFonts w:cs="Arial"/>
                <w:color w:val="000000"/>
                <w:szCs w:val="24"/>
                <w:shd w:val="clear" w:color="auto" w:fill="FFFFFF"/>
              </w:rPr>
              <w:t> </w:t>
            </w:r>
          </w:p>
        </w:tc>
        <w:tc>
          <w:tcPr>
            <w:tcW w:w="5031" w:type="dxa"/>
          </w:tcPr>
          <w:p w14:paraId="4ACAA377" w14:textId="4A8956FE" w:rsidR="00D87B90" w:rsidRDefault="00D87B90" w:rsidP="00C8304A">
            <w:pPr>
              <w:pStyle w:val="paragraph"/>
              <w:spacing w:before="0" w:beforeAutospacing="0" w:after="0" w:afterAutospacing="0"/>
              <w:textAlignment w:val="baseline"/>
            </w:pPr>
          </w:p>
        </w:tc>
      </w:tr>
      <w:tr w:rsidR="00D87B90" w14:paraId="75A2EA81" w14:textId="77777777" w:rsidTr="2FDD79B4">
        <w:trPr>
          <w:trHeight w:val="302"/>
        </w:trPr>
        <w:tc>
          <w:tcPr>
            <w:tcW w:w="6704" w:type="dxa"/>
          </w:tcPr>
          <w:p w14:paraId="748607DD" w14:textId="77777777" w:rsidR="00D87B90" w:rsidRDefault="00D87B90">
            <w:pPr>
              <w:spacing w:line="240" w:lineRule="auto"/>
            </w:pPr>
            <w:hyperlink r:id="rId30" w:anchor="keyboard-operation-keyboard-operable">
              <w:r>
                <w:rPr>
                  <w:b/>
                  <w:color w:val="0000FF"/>
                  <w:u w:val="single"/>
                </w:rPr>
                <w:t>2.1.1 Keyboard</w:t>
              </w:r>
            </w:hyperlink>
            <w:r>
              <w:t xml:space="preserve"> (Level A)</w:t>
            </w:r>
          </w:p>
          <w:p w14:paraId="54E89242" w14:textId="77777777" w:rsidR="00D87B90" w:rsidRDefault="00D87B90">
            <w:pPr>
              <w:spacing w:line="240" w:lineRule="auto"/>
              <w:ind w:left="360"/>
            </w:pPr>
            <w:r>
              <w:t>Also applies to:</w:t>
            </w:r>
          </w:p>
          <w:p w14:paraId="793FDA3F" w14:textId="77777777" w:rsidR="00D87B90" w:rsidRDefault="00D87B90">
            <w:pPr>
              <w:spacing w:line="240" w:lineRule="auto"/>
              <w:ind w:left="360"/>
            </w:pPr>
            <w:r>
              <w:t>EN 301 549 Criteria</w:t>
            </w:r>
          </w:p>
          <w:p w14:paraId="21A48EC9" w14:textId="77777777" w:rsidR="00D87B90" w:rsidRDefault="00D87B90" w:rsidP="0063269F">
            <w:pPr>
              <w:numPr>
                <w:ilvl w:val="0"/>
                <w:numId w:val="19"/>
              </w:numPr>
              <w:spacing w:line="240" w:lineRule="auto"/>
              <w:ind w:left="1080"/>
            </w:pPr>
            <w:r>
              <w:t>9.2.1.1 (Web)</w:t>
            </w:r>
          </w:p>
          <w:p w14:paraId="41067E13" w14:textId="77777777" w:rsidR="00D87B90" w:rsidRDefault="00D87B90" w:rsidP="0063269F">
            <w:pPr>
              <w:numPr>
                <w:ilvl w:val="0"/>
                <w:numId w:val="19"/>
              </w:numPr>
              <w:spacing w:line="240" w:lineRule="auto"/>
              <w:ind w:left="1080"/>
            </w:pPr>
            <w:r>
              <w:t>10.2.1.1 (</w:t>
            </w:r>
            <w:bookmarkStart w:id="24" w:name="_Int_dSjR1bZD"/>
            <w:proofErr w:type="gramStart"/>
            <w:r>
              <w:t>Non-web</w:t>
            </w:r>
            <w:bookmarkEnd w:id="24"/>
            <w:proofErr w:type="gramEnd"/>
            <w:r>
              <w:t xml:space="preserve"> document)</w:t>
            </w:r>
          </w:p>
          <w:p w14:paraId="311F7C90" w14:textId="77777777" w:rsidR="00D87B90" w:rsidRDefault="00D87B90" w:rsidP="0063269F">
            <w:pPr>
              <w:numPr>
                <w:ilvl w:val="0"/>
                <w:numId w:val="19"/>
              </w:numPr>
              <w:spacing w:line="240" w:lineRule="auto"/>
              <w:ind w:left="1080"/>
            </w:pPr>
            <w:r>
              <w:t>11.2.1.1.1 (Open Functionality Software)</w:t>
            </w:r>
          </w:p>
          <w:p w14:paraId="1FFA7C1A" w14:textId="77777777" w:rsidR="00D87B90" w:rsidRDefault="00D87B90" w:rsidP="0063269F">
            <w:pPr>
              <w:numPr>
                <w:ilvl w:val="0"/>
                <w:numId w:val="19"/>
              </w:numPr>
              <w:spacing w:line="240" w:lineRule="auto"/>
              <w:ind w:left="1080"/>
            </w:pPr>
            <w:r>
              <w:t>11.2.1.1.2 (Closed Software)</w:t>
            </w:r>
          </w:p>
          <w:p w14:paraId="6777B87A" w14:textId="77777777" w:rsidR="00D87B90" w:rsidRDefault="00D87B90" w:rsidP="0063269F">
            <w:pPr>
              <w:numPr>
                <w:ilvl w:val="0"/>
                <w:numId w:val="8"/>
              </w:numPr>
              <w:spacing w:line="240" w:lineRule="auto"/>
              <w:ind w:left="1080"/>
            </w:pPr>
            <w:r>
              <w:t>11.8.2 (Authoring Tool)</w:t>
            </w:r>
          </w:p>
          <w:p w14:paraId="76ED01A6" w14:textId="77777777" w:rsidR="00D87B90" w:rsidRDefault="00D87B90" w:rsidP="0063269F">
            <w:pPr>
              <w:numPr>
                <w:ilvl w:val="0"/>
                <w:numId w:val="8"/>
              </w:numPr>
              <w:spacing w:line="240" w:lineRule="auto"/>
              <w:ind w:left="1080"/>
            </w:pPr>
            <w:r>
              <w:t>12.1.2 (Product Docs)</w:t>
            </w:r>
          </w:p>
          <w:p w14:paraId="7D653BA1" w14:textId="77777777" w:rsidR="00D87B90" w:rsidRDefault="00D87B90" w:rsidP="0063269F">
            <w:pPr>
              <w:numPr>
                <w:ilvl w:val="0"/>
                <w:numId w:val="19"/>
              </w:numPr>
              <w:spacing w:line="240" w:lineRule="auto"/>
              <w:ind w:left="1080"/>
              <w:rPr>
                <w:b/>
              </w:rPr>
            </w:pPr>
            <w:r>
              <w:t>12.2.4 (Support Docs)</w:t>
            </w:r>
          </w:p>
          <w:p w14:paraId="2FAD9922" w14:textId="77777777" w:rsidR="00D87B90" w:rsidRDefault="00D87B90">
            <w:pPr>
              <w:spacing w:line="240" w:lineRule="auto"/>
              <w:ind w:left="360"/>
            </w:pPr>
            <w:r>
              <w:t>Revised Section 508</w:t>
            </w:r>
          </w:p>
          <w:p w14:paraId="31D87AC1" w14:textId="77777777" w:rsidR="00D87B90" w:rsidRDefault="00D87B90" w:rsidP="0063269F">
            <w:pPr>
              <w:numPr>
                <w:ilvl w:val="0"/>
                <w:numId w:val="8"/>
              </w:numPr>
              <w:spacing w:line="240" w:lineRule="auto"/>
              <w:ind w:left="1080"/>
            </w:pPr>
            <w:r>
              <w:t>501 (Web)(Software)</w:t>
            </w:r>
          </w:p>
          <w:p w14:paraId="58EA09F1" w14:textId="77777777" w:rsidR="00D87B90" w:rsidRDefault="00D87B90" w:rsidP="0063269F">
            <w:pPr>
              <w:numPr>
                <w:ilvl w:val="0"/>
                <w:numId w:val="8"/>
              </w:numPr>
              <w:spacing w:line="240" w:lineRule="auto"/>
              <w:ind w:left="1080"/>
            </w:pPr>
            <w:r>
              <w:t>504.2 (Authoring Tool)</w:t>
            </w:r>
          </w:p>
          <w:p w14:paraId="258C3580" w14:textId="77777777" w:rsidR="00D87B90" w:rsidRDefault="00D87B90" w:rsidP="0063269F">
            <w:pPr>
              <w:numPr>
                <w:ilvl w:val="0"/>
                <w:numId w:val="19"/>
              </w:numPr>
              <w:spacing w:line="240" w:lineRule="auto"/>
              <w:ind w:left="1080"/>
              <w:rPr>
                <w:b/>
              </w:rPr>
            </w:pPr>
            <w:r>
              <w:t>602.3 (Support Docs)</w:t>
            </w:r>
          </w:p>
        </w:tc>
        <w:tc>
          <w:tcPr>
            <w:tcW w:w="2665" w:type="dxa"/>
          </w:tcPr>
          <w:p w14:paraId="07C14232" w14:textId="5769F8D0" w:rsidR="00D87B90" w:rsidRDefault="00BB3C13">
            <w:pPr>
              <w:spacing w:line="240" w:lineRule="auto"/>
            </w:pPr>
            <w:r w:rsidRPr="00361E2F">
              <w:t>Partially Supports</w:t>
            </w:r>
          </w:p>
        </w:tc>
        <w:tc>
          <w:tcPr>
            <w:tcW w:w="5031" w:type="dxa"/>
          </w:tcPr>
          <w:p w14:paraId="5F6656F3" w14:textId="186C37A7" w:rsidR="00C8304A" w:rsidRPr="007F490B" w:rsidRDefault="00C8304A" w:rsidP="00C8304A">
            <w:pPr>
              <w:pStyle w:val="paragraph"/>
              <w:spacing w:before="0" w:beforeAutospacing="0" w:after="0" w:afterAutospacing="0"/>
              <w:textAlignment w:val="baseline"/>
              <w:rPr>
                <w:rFonts w:ascii="Arial" w:hAnsi="Arial" w:cs="Arial"/>
              </w:rPr>
            </w:pPr>
            <w:r w:rsidRPr="007F490B">
              <w:rPr>
                <w:rStyle w:val="normaltextrun"/>
                <w:rFonts w:ascii="Arial" w:hAnsi="Arial" w:cs="Arial"/>
              </w:rPr>
              <w:t>Some interactive elements are not keyboard operable across some pages.</w:t>
            </w:r>
            <w:r w:rsidRPr="007F490B">
              <w:rPr>
                <w:rStyle w:val="eop"/>
                <w:rFonts w:ascii="Arial" w:hAnsi="Arial" w:cs="Arial"/>
              </w:rPr>
              <w:t> </w:t>
            </w:r>
          </w:p>
          <w:p w14:paraId="7422A3D5" w14:textId="36286278" w:rsidR="00C8304A" w:rsidRPr="007F490B" w:rsidRDefault="00C8304A" w:rsidP="00B80634">
            <w:pPr>
              <w:pStyle w:val="paragraph"/>
              <w:numPr>
                <w:ilvl w:val="0"/>
                <w:numId w:val="28"/>
              </w:numPr>
              <w:spacing w:before="0" w:beforeAutospacing="0" w:after="0" w:afterAutospacing="0"/>
              <w:textAlignment w:val="baseline"/>
              <w:rPr>
                <w:rFonts w:ascii="Arial" w:hAnsi="Arial" w:cs="Arial"/>
              </w:rPr>
            </w:pPr>
            <w:r w:rsidRPr="007F490B">
              <w:rPr>
                <w:rStyle w:val="normaltextrun"/>
                <w:rFonts w:ascii="Arial" w:hAnsi="Arial" w:cs="Arial"/>
              </w:rPr>
              <w:t>Links</w:t>
            </w:r>
            <w:r w:rsidRPr="007F490B">
              <w:rPr>
                <w:rStyle w:val="eop"/>
                <w:rFonts w:ascii="Arial" w:hAnsi="Arial" w:cs="Arial"/>
              </w:rPr>
              <w:t> </w:t>
            </w:r>
          </w:p>
          <w:p w14:paraId="6FF4105F" w14:textId="5FF203E8" w:rsidR="00C8304A" w:rsidRDefault="00C8304A" w:rsidP="00B80634">
            <w:pPr>
              <w:pStyle w:val="paragraph"/>
              <w:numPr>
                <w:ilvl w:val="0"/>
                <w:numId w:val="28"/>
              </w:numPr>
              <w:spacing w:before="0" w:beforeAutospacing="0" w:after="0" w:afterAutospacing="0"/>
              <w:textAlignment w:val="baseline"/>
              <w:rPr>
                <w:rFonts w:ascii="Arial" w:hAnsi="Arial"/>
              </w:rPr>
            </w:pPr>
            <w:r w:rsidRPr="007F490B">
              <w:rPr>
                <w:rStyle w:val="normaltextrun"/>
                <w:rFonts w:ascii="Arial" w:hAnsi="Arial" w:cs="Arial"/>
              </w:rPr>
              <w:t>Buttons</w:t>
            </w:r>
            <w:r w:rsidRPr="007F490B">
              <w:rPr>
                <w:rStyle w:val="eop"/>
                <w:rFonts w:ascii="Arial" w:hAnsi="Arial" w:cs="Arial"/>
              </w:rPr>
              <w:t> </w:t>
            </w:r>
          </w:p>
          <w:p w14:paraId="0124FF3B" w14:textId="42EAD45F" w:rsidR="00C8304A" w:rsidRPr="007F490B" w:rsidRDefault="00C8304A" w:rsidP="00B80634">
            <w:pPr>
              <w:pStyle w:val="paragraph"/>
              <w:numPr>
                <w:ilvl w:val="0"/>
                <w:numId w:val="28"/>
              </w:numPr>
              <w:spacing w:before="0" w:beforeAutospacing="0" w:after="0" w:afterAutospacing="0"/>
              <w:textAlignment w:val="baseline"/>
              <w:rPr>
                <w:rFonts w:ascii="Arial" w:hAnsi="Arial" w:cs="Arial"/>
              </w:rPr>
            </w:pPr>
            <w:r w:rsidRPr="007F490B">
              <w:rPr>
                <w:rStyle w:val="normaltextrun"/>
                <w:rFonts w:ascii="Arial" w:hAnsi="Arial" w:cs="Arial"/>
              </w:rPr>
              <w:t>Tooltip</w:t>
            </w:r>
          </w:p>
          <w:p w14:paraId="03603183" w14:textId="6C7CE862" w:rsidR="00C8304A" w:rsidRPr="007F490B" w:rsidRDefault="00C8304A" w:rsidP="00B80634">
            <w:pPr>
              <w:pStyle w:val="paragraph"/>
              <w:numPr>
                <w:ilvl w:val="0"/>
                <w:numId w:val="28"/>
              </w:numPr>
              <w:spacing w:before="0" w:beforeAutospacing="0" w:after="0" w:afterAutospacing="0"/>
              <w:textAlignment w:val="baseline"/>
              <w:rPr>
                <w:rStyle w:val="eop"/>
                <w:rFonts w:ascii="Arial" w:hAnsi="Arial" w:cs="Arial"/>
              </w:rPr>
            </w:pPr>
            <w:r w:rsidRPr="007F490B">
              <w:rPr>
                <w:rStyle w:val="normaltextrun"/>
                <w:rFonts w:ascii="Arial" w:hAnsi="Arial" w:cs="Arial"/>
              </w:rPr>
              <w:t>Combo boxes</w:t>
            </w:r>
            <w:r w:rsidRPr="007F490B">
              <w:rPr>
                <w:rStyle w:val="eop"/>
                <w:rFonts w:ascii="Arial" w:hAnsi="Arial" w:cs="Arial"/>
              </w:rPr>
              <w:t> </w:t>
            </w:r>
          </w:p>
          <w:p w14:paraId="5593B3D0" w14:textId="77777777" w:rsidR="00FB3001" w:rsidRPr="007F490B" w:rsidRDefault="00FB3001" w:rsidP="00FB3001">
            <w:pPr>
              <w:pStyle w:val="paragraph"/>
              <w:spacing w:before="0" w:beforeAutospacing="0" w:after="0" w:afterAutospacing="0"/>
              <w:textAlignment w:val="baseline"/>
              <w:rPr>
                <w:rStyle w:val="eop"/>
                <w:rFonts w:ascii="Arial" w:hAnsi="Arial" w:cs="Arial"/>
              </w:rPr>
            </w:pPr>
          </w:p>
          <w:p w14:paraId="2169DF29" w14:textId="398F7D46" w:rsidR="00D87B90" w:rsidRPr="00F5620A" w:rsidRDefault="00F5620A" w:rsidP="00F5620A">
            <w:pPr>
              <w:rPr>
                <w:rFonts w:eastAsia="Times New Roman" w:cs="Arial"/>
                <w:szCs w:val="24"/>
              </w:rPr>
            </w:pPr>
            <w:r w:rsidRPr="00F5620A">
              <w:rPr>
                <w:rFonts w:eastAsia="Times New Roman" w:cs="Arial"/>
                <w:szCs w:val="24"/>
              </w:rPr>
              <w:t>This made it difficult for keyboard-only and screen reader users to access the functionality associated with the mentioned button.</w:t>
            </w:r>
          </w:p>
        </w:tc>
      </w:tr>
      <w:tr w:rsidR="00D87B90" w14:paraId="68B74029" w14:textId="77777777" w:rsidTr="2FDD79B4">
        <w:trPr>
          <w:trHeight w:val="302"/>
        </w:trPr>
        <w:tc>
          <w:tcPr>
            <w:tcW w:w="6704" w:type="dxa"/>
          </w:tcPr>
          <w:p w14:paraId="060B4310" w14:textId="77777777" w:rsidR="00D87B90" w:rsidRDefault="00D87B90">
            <w:pPr>
              <w:spacing w:line="240" w:lineRule="auto"/>
              <w:rPr>
                <w:b/>
              </w:rPr>
            </w:pPr>
            <w:hyperlink r:id="rId31" w:anchor="keyboard-operation-trapping">
              <w:r>
                <w:rPr>
                  <w:b/>
                  <w:color w:val="0000FF"/>
                  <w:u w:val="single"/>
                </w:rPr>
                <w:t>2.1.2 No Keyboard Trap</w:t>
              </w:r>
            </w:hyperlink>
            <w:r>
              <w:t xml:space="preserve"> (Level A)</w:t>
            </w:r>
          </w:p>
          <w:p w14:paraId="79187B60" w14:textId="77777777" w:rsidR="00D87B90" w:rsidRDefault="00D87B90">
            <w:pPr>
              <w:spacing w:line="240" w:lineRule="auto"/>
              <w:ind w:left="360"/>
            </w:pPr>
            <w:r>
              <w:t>Also applies to:</w:t>
            </w:r>
          </w:p>
          <w:p w14:paraId="3B42056A" w14:textId="77777777" w:rsidR="00D87B90" w:rsidRDefault="00D87B90">
            <w:pPr>
              <w:spacing w:line="240" w:lineRule="auto"/>
              <w:ind w:left="360"/>
            </w:pPr>
            <w:r>
              <w:t>EN 301 549 Criteria</w:t>
            </w:r>
          </w:p>
          <w:p w14:paraId="6ED690CA" w14:textId="77777777" w:rsidR="00D87B90" w:rsidRDefault="00D87B90" w:rsidP="0063269F">
            <w:pPr>
              <w:numPr>
                <w:ilvl w:val="0"/>
                <w:numId w:val="19"/>
              </w:numPr>
              <w:spacing w:line="240" w:lineRule="auto"/>
              <w:ind w:left="1080"/>
            </w:pPr>
            <w:r>
              <w:t>9.2.1.2 (Web)</w:t>
            </w:r>
          </w:p>
          <w:p w14:paraId="387D9B0E" w14:textId="77777777" w:rsidR="00D87B90" w:rsidRDefault="00D87B90" w:rsidP="0063269F">
            <w:pPr>
              <w:numPr>
                <w:ilvl w:val="0"/>
                <w:numId w:val="19"/>
              </w:numPr>
              <w:spacing w:line="240" w:lineRule="auto"/>
              <w:ind w:left="1080"/>
            </w:pPr>
            <w:r>
              <w:t>10.2.1.2 (</w:t>
            </w:r>
            <w:bookmarkStart w:id="25" w:name="_Int_4uPozlhx"/>
            <w:proofErr w:type="gramStart"/>
            <w:r>
              <w:t>Non-web</w:t>
            </w:r>
            <w:bookmarkEnd w:id="25"/>
            <w:proofErr w:type="gramEnd"/>
            <w:r>
              <w:t xml:space="preserve"> document)</w:t>
            </w:r>
          </w:p>
          <w:p w14:paraId="45B243B9" w14:textId="77777777" w:rsidR="00D87B90" w:rsidRDefault="00D87B90" w:rsidP="0063269F">
            <w:pPr>
              <w:numPr>
                <w:ilvl w:val="0"/>
                <w:numId w:val="19"/>
              </w:numPr>
              <w:spacing w:line="240" w:lineRule="auto"/>
              <w:ind w:left="1080"/>
            </w:pPr>
            <w:r>
              <w:t>11.2.1.2 (Open Functionality Software)</w:t>
            </w:r>
          </w:p>
          <w:p w14:paraId="62DCEFAA" w14:textId="77777777" w:rsidR="00D87B90" w:rsidRDefault="00D87B90" w:rsidP="0063269F">
            <w:pPr>
              <w:numPr>
                <w:ilvl w:val="0"/>
                <w:numId w:val="19"/>
              </w:numPr>
              <w:spacing w:line="240" w:lineRule="auto"/>
              <w:ind w:left="1080"/>
            </w:pPr>
            <w:r>
              <w:t>11.2.1.2 (Closed Software)</w:t>
            </w:r>
          </w:p>
          <w:p w14:paraId="50E33655" w14:textId="77777777" w:rsidR="00D87B90" w:rsidRDefault="00D87B90" w:rsidP="0063269F">
            <w:pPr>
              <w:numPr>
                <w:ilvl w:val="0"/>
                <w:numId w:val="8"/>
              </w:numPr>
              <w:spacing w:line="240" w:lineRule="auto"/>
              <w:ind w:left="1080"/>
            </w:pPr>
            <w:r>
              <w:t>11.8.2 (Authoring Tool)</w:t>
            </w:r>
          </w:p>
          <w:p w14:paraId="37A83219" w14:textId="77777777" w:rsidR="00D87B90" w:rsidRDefault="00D87B90" w:rsidP="0063269F">
            <w:pPr>
              <w:numPr>
                <w:ilvl w:val="0"/>
                <w:numId w:val="8"/>
              </w:numPr>
              <w:spacing w:line="240" w:lineRule="auto"/>
              <w:ind w:left="1080"/>
            </w:pPr>
            <w:r>
              <w:t>12.1.2 (Product Docs)</w:t>
            </w:r>
          </w:p>
          <w:p w14:paraId="4A96AD0B" w14:textId="77777777" w:rsidR="00D87B90" w:rsidRDefault="00D87B90" w:rsidP="0063269F">
            <w:pPr>
              <w:numPr>
                <w:ilvl w:val="0"/>
                <w:numId w:val="19"/>
              </w:numPr>
              <w:spacing w:line="240" w:lineRule="auto"/>
              <w:ind w:left="1080"/>
              <w:rPr>
                <w:b/>
              </w:rPr>
            </w:pPr>
            <w:r>
              <w:t>12.2.4 (Support Docs)</w:t>
            </w:r>
          </w:p>
          <w:p w14:paraId="11794F2C" w14:textId="77777777" w:rsidR="00D87B90" w:rsidRDefault="00D87B90">
            <w:pPr>
              <w:spacing w:line="240" w:lineRule="auto"/>
              <w:ind w:left="360"/>
            </w:pPr>
            <w:r>
              <w:t>Revised Section 508</w:t>
            </w:r>
          </w:p>
          <w:p w14:paraId="75DF0C18" w14:textId="77777777" w:rsidR="00D87B90" w:rsidRDefault="00D87B90" w:rsidP="0063269F">
            <w:pPr>
              <w:numPr>
                <w:ilvl w:val="0"/>
                <w:numId w:val="8"/>
              </w:numPr>
              <w:spacing w:line="240" w:lineRule="auto"/>
              <w:ind w:left="1080"/>
            </w:pPr>
            <w:r>
              <w:t>501 (Web)(Software)</w:t>
            </w:r>
          </w:p>
          <w:p w14:paraId="08DFEF01" w14:textId="77777777" w:rsidR="00D87B90" w:rsidRDefault="00D87B90" w:rsidP="0063269F">
            <w:pPr>
              <w:numPr>
                <w:ilvl w:val="0"/>
                <w:numId w:val="8"/>
              </w:numPr>
              <w:spacing w:line="240" w:lineRule="auto"/>
              <w:ind w:left="1080"/>
            </w:pPr>
            <w:r>
              <w:t>504.2 (Authoring Tool)</w:t>
            </w:r>
          </w:p>
          <w:p w14:paraId="11E0BDA0" w14:textId="77777777" w:rsidR="00D87B90" w:rsidRDefault="00D87B90" w:rsidP="0063269F">
            <w:pPr>
              <w:numPr>
                <w:ilvl w:val="0"/>
                <w:numId w:val="19"/>
              </w:numPr>
              <w:spacing w:line="240" w:lineRule="auto"/>
              <w:ind w:left="1080"/>
              <w:rPr>
                <w:b/>
              </w:rPr>
            </w:pPr>
            <w:r>
              <w:t>602.3 (Support Docs)</w:t>
            </w:r>
          </w:p>
        </w:tc>
        <w:tc>
          <w:tcPr>
            <w:tcW w:w="2665" w:type="dxa"/>
          </w:tcPr>
          <w:p w14:paraId="422CD0FB" w14:textId="177B2B91" w:rsidR="00D87B90" w:rsidRDefault="00BB3C13">
            <w:pPr>
              <w:spacing w:line="240" w:lineRule="auto"/>
            </w:pPr>
            <w:r w:rsidRPr="00361E2F">
              <w:t>Partially Supports</w:t>
            </w:r>
          </w:p>
        </w:tc>
        <w:tc>
          <w:tcPr>
            <w:tcW w:w="5031" w:type="dxa"/>
          </w:tcPr>
          <w:p w14:paraId="48F8256C" w14:textId="2211B072" w:rsidR="00D87B90" w:rsidRDefault="00393306">
            <w:pPr>
              <w:spacing w:line="240" w:lineRule="auto"/>
            </w:pPr>
            <w:r w:rsidRPr="007F490B">
              <w:rPr>
                <w:rStyle w:val="normaltextrun"/>
                <w:rFonts w:cs="Arial"/>
                <w:color w:val="000000"/>
                <w:szCs w:val="24"/>
                <w:shd w:val="clear" w:color="auto" w:fill="FFFFFF"/>
              </w:rPr>
              <w:t>On “Business Project | Timeline” page, the keyboard focus gets traps while navigating through the page.</w:t>
            </w:r>
            <w:r w:rsidRPr="007F490B">
              <w:rPr>
                <w:rStyle w:val="eop"/>
                <w:rFonts w:cs="Arial"/>
                <w:color w:val="000000"/>
                <w:szCs w:val="24"/>
                <w:shd w:val="clear" w:color="auto" w:fill="FFFFFF"/>
              </w:rPr>
              <w:t> </w:t>
            </w:r>
          </w:p>
          <w:p w14:paraId="4D27B36D" w14:textId="77777777" w:rsidR="00393306" w:rsidRDefault="00393306" w:rsidP="00393306"/>
          <w:p w14:paraId="5E7FD264" w14:textId="276EAE57" w:rsidR="00E849DE" w:rsidRPr="00AE405B" w:rsidRDefault="00AE405B" w:rsidP="00E849DE">
            <w:pPr>
              <w:rPr>
                <w:szCs w:val="24"/>
              </w:rPr>
            </w:pPr>
            <w:r w:rsidRPr="00AE405B">
              <w:rPr>
                <w:rFonts w:cs="Arial"/>
                <w:szCs w:val="24"/>
              </w:rPr>
              <w:t xml:space="preserve">This will </w:t>
            </w:r>
            <w:r w:rsidR="00722469" w:rsidRPr="00AE405B">
              <w:rPr>
                <w:rFonts w:cs="Arial"/>
                <w:szCs w:val="24"/>
              </w:rPr>
              <w:t>result</w:t>
            </w:r>
            <w:r w:rsidRPr="00AE405B">
              <w:rPr>
                <w:rFonts w:cs="Arial"/>
                <w:szCs w:val="24"/>
              </w:rPr>
              <w:t xml:space="preserve"> keyboard-only users not being able to access the interactive element</w:t>
            </w:r>
            <w:r w:rsidR="00703D08">
              <w:rPr>
                <w:rFonts w:cs="Arial"/>
                <w:szCs w:val="24"/>
              </w:rPr>
              <w:t>s</w:t>
            </w:r>
            <w:r w:rsidR="00B412E4">
              <w:rPr>
                <w:rFonts w:cs="Arial"/>
                <w:szCs w:val="24"/>
              </w:rPr>
              <w:t xml:space="preserve"> while navigating through the page</w:t>
            </w:r>
            <w:r w:rsidRPr="00AE405B">
              <w:rPr>
                <w:rFonts w:cs="Arial"/>
                <w:szCs w:val="24"/>
              </w:rPr>
              <w:t>.</w:t>
            </w:r>
          </w:p>
        </w:tc>
      </w:tr>
      <w:tr w:rsidR="00D87B90" w14:paraId="17CB7582" w14:textId="77777777" w:rsidTr="2FDD79B4">
        <w:trPr>
          <w:trHeight w:val="302"/>
        </w:trPr>
        <w:tc>
          <w:tcPr>
            <w:tcW w:w="6704" w:type="dxa"/>
          </w:tcPr>
          <w:p w14:paraId="59254C12" w14:textId="77777777" w:rsidR="00D87B90" w:rsidRDefault="00D87B90">
            <w:pPr>
              <w:spacing w:line="240" w:lineRule="auto"/>
              <w:rPr>
                <w:b/>
              </w:rPr>
            </w:pPr>
            <w:hyperlink r:id="rId32" w:anchor="character-key-shortcuts">
              <w:r>
                <w:rPr>
                  <w:b/>
                  <w:color w:val="0000FF"/>
                  <w:u w:val="single"/>
                </w:rPr>
                <w:t>2.1.4 Character Key Shortcuts</w:t>
              </w:r>
            </w:hyperlink>
            <w:r>
              <w:t xml:space="preserve"> (Level A 2.1 and 2.2)</w:t>
            </w:r>
          </w:p>
          <w:p w14:paraId="06E42CF4" w14:textId="77777777" w:rsidR="00D87B90" w:rsidRDefault="00D87B90">
            <w:pPr>
              <w:spacing w:line="240" w:lineRule="auto"/>
              <w:ind w:left="360"/>
            </w:pPr>
            <w:r>
              <w:t>Also applies to:</w:t>
            </w:r>
          </w:p>
          <w:p w14:paraId="7A9D3B05" w14:textId="77777777" w:rsidR="00D87B90" w:rsidRDefault="00D87B90">
            <w:pPr>
              <w:spacing w:line="240" w:lineRule="auto"/>
              <w:ind w:left="360"/>
            </w:pPr>
            <w:r>
              <w:t>EN 301 549 Criteria</w:t>
            </w:r>
          </w:p>
          <w:p w14:paraId="7CEE195C" w14:textId="77777777" w:rsidR="00D87B90" w:rsidRDefault="00D87B90" w:rsidP="0063269F">
            <w:pPr>
              <w:numPr>
                <w:ilvl w:val="0"/>
                <w:numId w:val="19"/>
              </w:numPr>
              <w:spacing w:line="240" w:lineRule="auto"/>
              <w:ind w:left="1080"/>
            </w:pPr>
            <w:r>
              <w:t>9.2.1.4 (Web)</w:t>
            </w:r>
          </w:p>
          <w:p w14:paraId="554FE9DD" w14:textId="77777777" w:rsidR="00D87B90" w:rsidRDefault="00D87B90" w:rsidP="0063269F">
            <w:pPr>
              <w:numPr>
                <w:ilvl w:val="0"/>
                <w:numId w:val="19"/>
              </w:numPr>
              <w:spacing w:line="240" w:lineRule="auto"/>
              <w:ind w:left="1080"/>
            </w:pPr>
            <w:r>
              <w:t>10.2.1.4 (</w:t>
            </w:r>
            <w:bookmarkStart w:id="26" w:name="_Int_oEq7VUqa"/>
            <w:proofErr w:type="gramStart"/>
            <w:r>
              <w:t>Non-web</w:t>
            </w:r>
            <w:bookmarkEnd w:id="26"/>
            <w:proofErr w:type="gramEnd"/>
            <w:r>
              <w:t xml:space="preserve"> document)</w:t>
            </w:r>
          </w:p>
          <w:p w14:paraId="75CB9E78" w14:textId="77777777" w:rsidR="00D87B90" w:rsidRDefault="00D87B90" w:rsidP="0063269F">
            <w:pPr>
              <w:numPr>
                <w:ilvl w:val="0"/>
                <w:numId w:val="19"/>
              </w:numPr>
              <w:spacing w:line="240" w:lineRule="auto"/>
              <w:ind w:left="1080"/>
            </w:pPr>
            <w:r>
              <w:t>11.2.1.4.1 (Open Functionality Software)</w:t>
            </w:r>
          </w:p>
          <w:p w14:paraId="1F8B63F9" w14:textId="77777777" w:rsidR="00D87B90" w:rsidRDefault="00D87B90" w:rsidP="0063269F">
            <w:pPr>
              <w:numPr>
                <w:ilvl w:val="0"/>
                <w:numId w:val="19"/>
              </w:numPr>
              <w:spacing w:line="240" w:lineRule="auto"/>
              <w:ind w:left="1080"/>
            </w:pPr>
            <w:r>
              <w:t>11.2.1.4.2 (Closed Software)</w:t>
            </w:r>
          </w:p>
          <w:p w14:paraId="4186FD08" w14:textId="77777777" w:rsidR="00D87B90" w:rsidRDefault="00D87B90" w:rsidP="0063269F">
            <w:pPr>
              <w:numPr>
                <w:ilvl w:val="0"/>
                <w:numId w:val="8"/>
              </w:numPr>
              <w:spacing w:line="240" w:lineRule="auto"/>
              <w:ind w:left="1080"/>
            </w:pPr>
            <w:r>
              <w:t>11.8.2 (Authoring Tool)</w:t>
            </w:r>
          </w:p>
          <w:p w14:paraId="72A5F0DF" w14:textId="77777777" w:rsidR="00D87B90" w:rsidRDefault="00D87B90" w:rsidP="0063269F">
            <w:pPr>
              <w:numPr>
                <w:ilvl w:val="0"/>
                <w:numId w:val="8"/>
              </w:numPr>
              <w:spacing w:line="240" w:lineRule="auto"/>
              <w:ind w:left="1080"/>
            </w:pPr>
            <w:r>
              <w:t>12.1.2 (Product Docs)</w:t>
            </w:r>
          </w:p>
          <w:p w14:paraId="63169A77" w14:textId="77777777" w:rsidR="00D87B90" w:rsidRDefault="00D87B90" w:rsidP="0063269F">
            <w:pPr>
              <w:numPr>
                <w:ilvl w:val="0"/>
                <w:numId w:val="19"/>
              </w:numPr>
              <w:spacing w:line="240" w:lineRule="auto"/>
              <w:ind w:left="1080"/>
            </w:pPr>
            <w:r>
              <w:t>12.2.4 (Support Docs)</w:t>
            </w:r>
          </w:p>
          <w:p w14:paraId="7530A004" w14:textId="77777777" w:rsidR="00D87B90" w:rsidRDefault="00D87B90">
            <w:pPr>
              <w:tabs>
                <w:tab w:val="left" w:pos="330"/>
              </w:tabs>
              <w:spacing w:line="240" w:lineRule="auto"/>
              <w:ind w:left="330"/>
            </w:pPr>
            <w:r>
              <w:t>Revised Section 508 – Does not apply</w:t>
            </w:r>
          </w:p>
        </w:tc>
        <w:tc>
          <w:tcPr>
            <w:tcW w:w="2665" w:type="dxa"/>
          </w:tcPr>
          <w:p w14:paraId="284EA1FB" w14:textId="15B5EAD8" w:rsidR="00D87B90" w:rsidRPr="004F5E91" w:rsidRDefault="00B35AD6">
            <w:pPr>
              <w:spacing w:line="240" w:lineRule="auto"/>
              <w:rPr>
                <w:szCs w:val="24"/>
              </w:rPr>
            </w:pPr>
            <w:r w:rsidRPr="004F5E91">
              <w:rPr>
                <w:rStyle w:val="normaltextrun"/>
                <w:rFonts w:cs="Arial"/>
                <w:color w:val="000000"/>
                <w:szCs w:val="24"/>
                <w:bdr w:val="none" w:sz="0" w:space="0" w:color="auto" w:frame="1"/>
              </w:rPr>
              <w:t>Supports</w:t>
            </w:r>
          </w:p>
        </w:tc>
        <w:tc>
          <w:tcPr>
            <w:tcW w:w="5031" w:type="dxa"/>
          </w:tcPr>
          <w:p w14:paraId="358B208F" w14:textId="77777777" w:rsidR="00FD44C9" w:rsidRDefault="00FD44C9" w:rsidP="00FD44C9">
            <w:pPr>
              <w:pStyle w:val="paragraph"/>
              <w:spacing w:before="0" w:beforeAutospacing="0" w:after="0" w:afterAutospacing="0"/>
              <w:textAlignment w:val="baseline"/>
              <w:rPr>
                <w:rStyle w:val="eop"/>
                <w:rFonts w:ascii="Arial" w:hAnsi="Arial" w:cs="Arial"/>
              </w:rPr>
            </w:pPr>
            <w:r w:rsidRPr="007F490B">
              <w:rPr>
                <w:rStyle w:val="normaltextrun"/>
                <w:rFonts w:ascii="Arial" w:hAnsi="Arial" w:cs="Arial"/>
              </w:rPr>
              <w:t>Character key shortcuts are present across all the pages.</w:t>
            </w:r>
            <w:r w:rsidRPr="007F490B">
              <w:rPr>
                <w:rStyle w:val="eop"/>
                <w:rFonts w:ascii="Arial" w:hAnsi="Arial" w:cs="Arial"/>
              </w:rPr>
              <w:t> </w:t>
            </w:r>
          </w:p>
          <w:p w14:paraId="7FF15464" w14:textId="77777777" w:rsidR="00346CF1" w:rsidRPr="007F490B" w:rsidRDefault="00346CF1" w:rsidP="00FD44C9">
            <w:pPr>
              <w:pStyle w:val="paragraph"/>
              <w:spacing w:before="0" w:beforeAutospacing="0" w:after="0" w:afterAutospacing="0"/>
              <w:textAlignment w:val="baseline"/>
              <w:rPr>
                <w:rFonts w:ascii="Arial" w:hAnsi="Arial" w:cs="Arial"/>
              </w:rPr>
            </w:pPr>
          </w:p>
          <w:p w14:paraId="356CDA14" w14:textId="77777777" w:rsidR="00FD44C9" w:rsidRPr="007F490B" w:rsidRDefault="00FD44C9" w:rsidP="00FD44C9">
            <w:pPr>
              <w:pStyle w:val="paragraph"/>
              <w:spacing w:before="0" w:beforeAutospacing="0" w:after="0" w:afterAutospacing="0"/>
              <w:textAlignment w:val="baseline"/>
              <w:rPr>
                <w:rFonts w:ascii="Arial" w:hAnsi="Arial" w:cs="Arial"/>
              </w:rPr>
            </w:pPr>
            <w:r w:rsidRPr="007F490B">
              <w:rPr>
                <w:rStyle w:val="normaltextrun"/>
                <w:rFonts w:ascii="Arial" w:hAnsi="Arial" w:cs="Arial"/>
              </w:rPr>
              <w:t>There is a mechanism to turn off the keyboard shortcuts.</w:t>
            </w:r>
            <w:r w:rsidRPr="007F490B">
              <w:rPr>
                <w:rStyle w:val="eop"/>
                <w:rFonts w:ascii="Arial" w:hAnsi="Arial" w:cs="Arial"/>
              </w:rPr>
              <w:t> </w:t>
            </w:r>
          </w:p>
          <w:p w14:paraId="725A9322" w14:textId="56102EF8" w:rsidR="00D87B90" w:rsidRDefault="00D87B90">
            <w:pPr>
              <w:spacing w:line="240" w:lineRule="auto"/>
            </w:pPr>
          </w:p>
        </w:tc>
      </w:tr>
      <w:tr w:rsidR="00D87B90" w14:paraId="41A50AA4" w14:textId="77777777" w:rsidTr="2FDD79B4">
        <w:trPr>
          <w:trHeight w:val="302"/>
        </w:trPr>
        <w:tc>
          <w:tcPr>
            <w:tcW w:w="6704" w:type="dxa"/>
          </w:tcPr>
          <w:p w14:paraId="7367B1A6" w14:textId="77777777" w:rsidR="00D87B90" w:rsidRDefault="00D87B90">
            <w:pPr>
              <w:spacing w:line="240" w:lineRule="auto"/>
              <w:rPr>
                <w:b/>
              </w:rPr>
            </w:pPr>
            <w:hyperlink r:id="rId33" w:anchor="time-limits-required-behaviors">
              <w:r>
                <w:rPr>
                  <w:b/>
                  <w:color w:val="0000FF"/>
                  <w:u w:val="single"/>
                </w:rPr>
                <w:t>2.2.1 Timing Adjustable</w:t>
              </w:r>
            </w:hyperlink>
            <w:r>
              <w:t xml:space="preserve"> (Level A)</w:t>
            </w:r>
          </w:p>
          <w:p w14:paraId="6C171AB3" w14:textId="77777777" w:rsidR="00D87B90" w:rsidRDefault="00D87B90">
            <w:pPr>
              <w:spacing w:line="240" w:lineRule="auto"/>
              <w:ind w:left="360"/>
            </w:pPr>
            <w:r>
              <w:t>Also applies to:</w:t>
            </w:r>
          </w:p>
          <w:p w14:paraId="4D68265C" w14:textId="77777777" w:rsidR="00D87B90" w:rsidRDefault="00D87B90">
            <w:pPr>
              <w:spacing w:line="240" w:lineRule="auto"/>
              <w:ind w:left="360"/>
            </w:pPr>
            <w:r>
              <w:t>EN 301 549 Criteria</w:t>
            </w:r>
          </w:p>
          <w:p w14:paraId="2F946F77" w14:textId="77777777" w:rsidR="00D87B90" w:rsidRDefault="00D87B90" w:rsidP="0063269F">
            <w:pPr>
              <w:numPr>
                <w:ilvl w:val="0"/>
                <w:numId w:val="22"/>
              </w:numPr>
              <w:spacing w:line="240" w:lineRule="auto"/>
              <w:ind w:left="1080"/>
            </w:pPr>
            <w:r>
              <w:t>9.2.2.1 (Web)</w:t>
            </w:r>
          </w:p>
          <w:p w14:paraId="6C84EC1D" w14:textId="77777777" w:rsidR="00D87B90" w:rsidRDefault="00D87B90" w:rsidP="0063269F">
            <w:pPr>
              <w:numPr>
                <w:ilvl w:val="0"/>
                <w:numId w:val="22"/>
              </w:numPr>
              <w:spacing w:line="240" w:lineRule="auto"/>
              <w:ind w:left="1080"/>
            </w:pPr>
            <w:r>
              <w:t>10.2.2.1 (</w:t>
            </w:r>
            <w:bookmarkStart w:id="27" w:name="_Int_bfLwUka1"/>
            <w:proofErr w:type="gramStart"/>
            <w:r>
              <w:t>Non-web</w:t>
            </w:r>
            <w:bookmarkEnd w:id="27"/>
            <w:proofErr w:type="gramEnd"/>
            <w:r>
              <w:t xml:space="preserve"> document)</w:t>
            </w:r>
          </w:p>
          <w:p w14:paraId="4263041B" w14:textId="77777777" w:rsidR="00D87B90" w:rsidRDefault="00D87B90" w:rsidP="0063269F">
            <w:pPr>
              <w:numPr>
                <w:ilvl w:val="0"/>
                <w:numId w:val="22"/>
              </w:numPr>
              <w:spacing w:line="240" w:lineRule="auto"/>
              <w:ind w:left="1080"/>
            </w:pPr>
            <w:r>
              <w:t>11.2.2.1 (Open Functionality Software)</w:t>
            </w:r>
          </w:p>
          <w:p w14:paraId="6BA1451D" w14:textId="77777777" w:rsidR="00D87B90" w:rsidRDefault="00D87B90" w:rsidP="0063269F">
            <w:pPr>
              <w:numPr>
                <w:ilvl w:val="0"/>
                <w:numId w:val="19"/>
              </w:numPr>
              <w:spacing w:line="240" w:lineRule="auto"/>
              <w:ind w:left="1080"/>
            </w:pPr>
            <w:r>
              <w:t>11.2.2.1 (Closed Software)</w:t>
            </w:r>
          </w:p>
          <w:p w14:paraId="24E56A6A" w14:textId="77777777" w:rsidR="00D87B90" w:rsidRDefault="00D87B90" w:rsidP="0063269F">
            <w:pPr>
              <w:numPr>
                <w:ilvl w:val="0"/>
                <w:numId w:val="8"/>
              </w:numPr>
              <w:spacing w:line="240" w:lineRule="auto"/>
              <w:ind w:left="1080"/>
            </w:pPr>
            <w:r>
              <w:t>11.8.2 (Authoring Tool)</w:t>
            </w:r>
          </w:p>
          <w:p w14:paraId="1030282C" w14:textId="77777777" w:rsidR="00D87B90" w:rsidRDefault="00D87B90" w:rsidP="0063269F">
            <w:pPr>
              <w:numPr>
                <w:ilvl w:val="0"/>
                <w:numId w:val="8"/>
              </w:numPr>
              <w:spacing w:line="240" w:lineRule="auto"/>
              <w:ind w:left="1080"/>
            </w:pPr>
            <w:r>
              <w:t>12.1.2 (Product Docs)</w:t>
            </w:r>
          </w:p>
          <w:p w14:paraId="2281D449" w14:textId="77777777" w:rsidR="00D87B90" w:rsidRDefault="00D87B90" w:rsidP="0063269F">
            <w:pPr>
              <w:numPr>
                <w:ilvl w:val="0"/>
                <w:numId w:val="19"/>
              </w:numPr>
              <w:spacing w:line="240" w:lineRule="auto"/>
              <w:ind w:left="1080"/>
              <w:rPr>
                <w:b/>
              </w:rPr>
            </w:pPr>
            <w:r>
              <w:t>12.2.4 (Support Docs)</w:t>
            </w:r>
          </w:p>
          <w:p w14:paraId="69B9C61D" w14:textId="77777777" w:rsidR="00D87B90" w:rsidRDefault="00D87B90">
            <w:pPr>
              <w:spacing w:line="240" w:lineRule="auto"/>
              <w:ind w:left="360"/>
            </w:pPr>
            <w:r>
              <w:t>Revised Section 508</w:t>
            </w:r>
          </w:p>
          <w:p w14:paraId="16F23F53" w14:textId="77777777" w:rsidR="00D87B90" w:rsidRDefault="00D87B90" w:rsidP="0063269F">
            <w:pPr>
              <w:numPr>
                <w:ilvl w:val="0"/>
                <w:numId w:val="8"/>
              </w:numPr>
              <w:spacing w:line="240" w:lineRule="auto"/>
              <w:ind w:left="1080"/>
            </w:pPr>
            <w:r>
              <w:t>501 (Web)(Software)</w:t>
            </w:r>
          </w:p>
          <w:p w14:paraId="6673FF22" w14:textId="77777777" w:rsidR="00D87B90" w:rsidRDefault="00D87B90" w:rsidP="0063269F">
            <w:pPr>
              <w:numPr>
                <w:ilvl w:val="0"/>
                <w:numId w:val="8"/>
              </w:numPr>
              <w:spacing w:line="240" w:lineRule="auto"/>
              <w:ind w:left="1080"/>
            </w:pPr>
            <w:r>
              <w:t>504.2 (Authoring Tool)</w:t>
            </w:r>
          </w:p>
          <w:p w14:paraId="0B0FAD19" w14:textId="77777777" w:rsidR="00D87B90" w:rsidRDefault="00D87B90" w:rsidP="0063269F">
            <w:pPr>
              <w:numPr>
                <w:ilvl w:val="0"/>
                <w:numId w:val="19"/>
              </w:numPr>
              <w:spacing w:line="240" w:lineRule="auto"/>
              <w:ind w:left="1080"/>
              <w:rPr>
                <w:b/>
              </w:rPr>
            </w:pPr>
            <w:r>
              <w:t>602.3 (Support Docs)</w:t>
            </w:r>
          </w:p>
        </w:tc>
        <w:tc>
          <w:tcPr>
            <w:tcW w:w="2665" w:type="dxa"/>
          </w:tcPr>
          <w:p w14:paraId="1C146E86" w14:textId="1CC9735B" w:rsidR="00D87B90" w:rsidRPr="004F5E91" w:rsidRDefault="00B35AD6">
            <w:pPr>
              <w:spacing w:line="240" w:lineRule="auto"/>
              <w:rPr>
                <w:szCs w:val="24"/>
              </w:rPr>
            </w:pPr>
            <w:r w:rsidRPr="004F5E91">
              <w:rPr>
                <w:rStyle w:val="normaltextrun"/>
                <w:rFonts w:cs="Arial"/>
                <w:color w:val="000000"/>
                <w:szCs w:val="24"/>
                <w:bdr w:val="none" w:sz="0" w:space="0" w:color="auto" w:frame="1"/>
              </w:rPr>
              <w:t>Supports</w:t>
            </w:r>
          </w:p>
        </w:tc>
        <w:tc>
          <w:tcPr>
            <w:tcW w:w="5031" w:type="dxa"/>
          </w:tcPr>
          <w:p w14:paraId="25B8E7E5" w14:textId="3BB10D41" w:rsidR="00D87B90" w:rsidRDefault="00D87B90">
            <w:pPr>
              <w:spacing w:line="240" w:lineRule="auto"/>
            </w:pPr>
          </w:p>
        </w:tc>
      </w:tr>
      <w:tr w:rsidR="00D87B90" w14:paraId="3AC684FC" w14:textId="77777777" w:rsidTr="2FDD79B4">
        <w:trPr>
          <w:trHeight w:val="302"/>
        </w:trPr>
        <w:tc>
          <w:tcPr>
            <w:tcW w:w="6704" w:type="dxa"/>
          </w:tcPr>
          <w:p w14:paraId="7396163C" w14:textId="77777777" w:rsidR="00D87B90" w:rsidRDefault="00D87B90">
            <w:pPr>
              <w:spacing w:line="240" w:lineRule="auto"/>
              <w:rPr>
                <w:b/>
              </w:rPr>
            </w:pPr>
            <w:hyperlink r:id="rId34" w:anchor="time-limits-pause">
              <w:r>
                <w:rPr>
                  <w:b/>
                  <w:color w:val="0000FF"/>
                  <w:u w:val="single"/>
                </w:rPr>
                <w:t>2.2.2 Pause, Stop, Hide</w:t>
              </w:r>
            </w:hyperlink>
            <w:r>
              <w:t xml:space="preserve"> (Level A)</w:t>
            </w:r>
          </w:p>
          <w:p w14:paraId="5FDFE1C6" w14:textId="77777777" w:rsidR="00D87B90" w:rsidRDefault="00D87B90">
            <w:pPr>
              <w:spacing w:line="240" w:lineRule="auto"/>
              <w:ind w:left="360"/>
            </w:pPr>
            <w:r>
              <w:t>Also applies to:</w:t>
            </w:r>
          </w:p>
          <w:p w14:paraId="2AE54B03" w14:textId="77777777" w:rsidR="00D87B90" w:rsidRDefault="00D87B90">
            <w:pPr>
              <w:spacing w:line="240" w:lineRule="auto"/>
              <w:ind w:left="360"/>
            </w:pPr>
            <w:r>
              <w:t>EN 301 549 Criteria</w:t>
            </w:r>
          </w:p>
          <w:p w14:paraId="397B8303" w14:textId="77777777" w:rsidR="00D87B90" w:rsidRDefault="00D87B90" w:rsidP="0063269F">
            <w:pPr>
              <w:numPr>
                <w:ilvl w:val="0"/>
                <w:numId w:val="19"/>
              </w:numPr>
              <w:spacing w:line="240" w:lineRule="auto"/>
              <w:ind w:left="1080"/>
            </w:pPr>
            <w:r>
              <w:t>9.2.2.2 (Web)</w:t>
            </w:r>
          </w:p>
          <w:p w14:paraId="525DEA86" w14:textId="77777777" w:rsidR="00D87B90" w:rsidRDefault="00D87B90" w:rsidP="0063269F">
            <w:pPr>
              <w:numPr>
                <w:ilvl w:val="0"/>
                <w:numId w:val="19"/>
              </w:numPr>
              <w:spacing w:line="240" w:lineRule="auto"/>
              <w:ind w:left="1080"/>
            </w:pPr>
            <w:r>
              <w:t>10.2.2.2 (</w:t>
            </w:r>
            <w:bookmarkStart w:id="28" w:name="_Int_xobUBLoc"/>
            <w:proofErr w:type="gramStart"/>
            <w:r>
              <w:t>Non-web</w:t>
            </w:r>
            <w:bookmarkEnd w:id="28"/>
            <w:proofErr w:type="gramEnd"/>
            <w:r>
              <w:t xml:space="preserve"> document)</w:t>
            </w:r>
          </w:p>
          <w:p w14:paraId="77FAE7C0" w14:textId="77777777" w:rsidR="00D87B90" w:rsidRDefault="00D87B90" w:rsidP="0063269F">
            <w:pPr>
              <w:numPr>
                <w:ilvl w:val="0"/>
                <w:numId w:val="19"/>
              </w:numPr>
              <w:spacing w:line="240" w:lineRule="auto"/>
              <w:ind w:left="1080"/>
            </w:pPr>
            <w:r>
              <w:t>11.2.2.2 (Open Functionality Software)</w:t>
            </w:r>
          </w:p>
          <w:p w14:paraId="6F999F1E" w14:textId="77777777" w:rsidR="00D87B90" w:rsidRDefault="00D87B90" w:rsidP="0063269F">
            <w:pPr>
              <w:numPr>
                <w:ilvl w:val="0"/>
                <w:numId w:val="19"/>
              </w:numPr>
              <w:spacing w:line="240" w:lineRule="auto"/>
              <w:ind w:left="1080"/>
            </w:pPr>
            <w:r>
              <w:t>11.2.2.2 (Closed Software)</w:t>
            </w:r>
          </w:p>
          <w:p w14:paraId="737A312A" w14:textId="77777777" w:rsidR="00D87B90" w:rsidRDefault="00D87B90" w:rsidP="0063269F">
            <w:pPr>
              <w:numPr>
                <w:ilvl w:val="0"/>
                <w:numId w:val="8"/>
              </w:numPr>
              <w:spacing w:line="240" w:lineRule="auto"/>
              <w:ind w:left="1080"/>
            </w:pPr>
            <w:r>
              <w:t>11.8.2 (Authoring Tool)</w:t>
            </w:r>
          </w:p>
          <w:p w14:paraId="31BD0E6C" w14:textId="77777777" w:rsidR="00D87B90" w:rsidRDefault="00D87B90" w:rsidP="0063269F">
            <w:pPr>
              <w:numPr>
                <w:ilvl w:val="0"/>
                <w:numId w:val="8"/>
              </w:numPr>
              <w:spacing w:line="240" w:lineRule="auto"/>
              <w:ind w:left="1080"/>
            </w:pPr>
            <w:r>
              <w:t>12.1.2 (Product Docs)</w:t>
            </w:r>
          </w:p>
          <w:p w14:paraId="3CDF09F2" w14:textId="77777777" w:rsidR="00D87B90" w:rsidRDefault="00D87B90" w:rsidP="0063269F">
            <w:pPr>
              <w:numPr>
                <w:ilvl w:val="0"/>
                <w:numId w:val="19"/>
              </w:numPr>
              <w:spacing w:line="240" w:lineRule="auto"/>
              <w:ind w:left="1080"/>
            </w:pPr>
            <w:r>
              <w:t>12.2.4 (Support Docs)</w:t>
            </w:r>
          </w:p>
          <w:p w14:paraId="538D520B" w14:textId="77777777" w:rsidR="00D87B90" w:rsidRDefault="00D87B90">
            <w:pPr>
              <w:spacing w:line="240" w:lineRule="auto"/>
              <w:ind w:left="360"/>
            </w:pPr>
            <w:r>
              <w:t>Revised Section 508</w:t>
            </w:r>
          </w:p>
          <w:p w14:paraId="6F91549F" w14:textId="77777777" w:rsidR="00D87B90" w:rsidRDefault="00D87B90" w:rsidP="0063269F">
            <w:pPr>
              <w:numPr>
                <w:ilvl w:val="0"/>
                <w:numId w:val="8"/>
              </w:numPr>
              <w:spacing w:line="240" w:lineRule="auto"/>
              <w:ind w:left="1080"/>
            </w:pPr>
            <w:r>
              <w:t>501 (Web)(Software)</w:t>
            </w:r>
          </w:p>
          <w:p w14:paraId="356855CB" w14:textId="77777777" w:rsidR="00D87B90" w:rsidRDefault="00D87B90" w:rsidP="0063269F">
            <w:pPr>
              <w:numPr>
                <w:ilvl w:val="0"/>
                <w:numId w:val="8"/>
              </w:numPr>
              <w:spacing w:line="240" w:lineRule="auto"/>
              <w:ind w:left="1080"/>
            </w:pPr>
            <w:r>
              <w:t>504.2 (Authoring Tool)</w:t>
            </w:r>
          </w:p>
          <w:p w14:paraId="7EB01426" w14:textId="77777777" w:rsidR="00D87B90" w:rsidRDefault="00D87B90" w:rsidP="0063269F">
            <w:pPr>
              <w:numPr>
                <w:ilvl w:val="0"/>
                <w:numId w:val="19"/>
              </w:numPr>
              <w:spacing w:line="240" w:lineRule="auto"/>
              <w:ind w:left="1080"/>
            </w:pPr>
            <w:r>
              <w:t>602.3 (Support Docs)</w:t>
            </w:r>
          </w:p>
        </w:tc>
        <w:tc>
          <w:tcPr>
            <w:tcW w:w="2665" w:type="dxa"/>
          </w:tcPr>
          <w:p w14:paraId="40758AE3" w14:textId="6B4311A5" w:rsidR="00D87B90" w:rsidRDefault="00BB3C13">
            <w:pPr>
              <w:spacing w:line="240" w:lineRule="auto"/>
            </w:pPr>
            <w:r w:rsidRPr="00361E2F">
              <w:t>Partially Supports</w:t>
            </w:r>
          </w:p>
        </w:tc>
        <w:tc>
          <w:tcPr>
            <w:tcW w:w="5031" w:type="dxa"/>
          </w:tcPr>
          <w:p w14:paraId="02851C7F" w14:textId="77777777" w:rsidR="00D87B90" w:rsidRPr="007F490B" w:rsidRDefault="00954A36" w:rsidP="00FC32C2">
            <w:pPr>
              <w:spacing w:line="240" w:lineRule="auto"/>
              <w:rPr>
                <w:rStyle w:val="eop"/>
                <w:rFonts w:cs="Arial"/>
                <w:color w:val="000000"/>
                <w:szCs w:val="24"/>
                <w:shd w:val="clear" w:color="auto" w:fill="FFFFFF"/>
              </w:rPr>
            </w:pPr>
            <w:r w:rsidRPr="007F490B">
              <w:rPr>
                <w:rStyle w:val="normaltextrun"/>
                <w:rFonts w:cs="Arial"/>
                <w:color w:val="000000"/>
                <w:szCs w:val="24"/>
                <w:shd w:val="clear" w:color="auto" w:fill="FFFFFF"/>
              </w:rPr>
              <w:t>On “New Issue Navigator | Detailed view” page, no means to control moving content.</w:t>
            </w:r>
            <w:r w:rsidRPr="007F490B">
              <w:rPr>
                <w:rStyle w:val="eop"/>
                <w:rFonts w:cs="Arial"/>
                <w:color w:val="000000"/>
                <w:szCs w:val="24"/>
                <w:shd w:val="clear" w:color="auto" w:fill="FFFFFF"/>
              </w:rPr>
              <w:t> </w:t>
            </w:r>
          </w:p>
          <w:p w14:paraId="4FC481E6" w14:textId="77777777" w:rsidR="00374C6D" w:rsidRPr="007F490B" w:rsidRDefault="00374C6D" w:rsidP="00FC32C2">
            <w:pPr>
              <w:spacing w:line="240" w:lineRule="auto"/>
              <w:rPr>
                <w:rStyle w:val="eop"/>
                <w:rFonts w:cs="Arial"/>
                <w:color w:val="000000"/>
                <w:szCs w:val="24"/>
                <w:shd w:val="clear" w:color="auto" w:fill="FFFFFF"/>
              </w:rPr>
            </w:pPr>
          </w:p>
          <w:p w14:paraId="08D15664" w14:textId="210CAB46" w:rsidR="00B44CA3" w:rsidRPr="007F490B" w:rsidRDefault="00C878B8" w:rsidP="2FDD79B4">
            <w:pPr>
              <w:spacing w:line="240" w:lineRule="auto"/>
              <w:rPr>
                <w:rStyle w:val="eop"/>
                <w:rFonts w:cs="Arial"/>
                <w:color w:val="000000"/>
                <w:shd w:val="clear" w:color="auto" w:fill="FFFFFF"/>
              </w:rPr>
            </w:pPr>
            <w:r w:rsidRPr="2FDD79B4">
              <w:rPr>
                <w:rStyle w:val="eop"/>
                <w:rFonts w:cs="Arial"/>
                <w:color w:val="000000"/>
                <w:shd w:val="clear" w:color="auto" w:fill="FFFFFF"/>
              </w:rPr>
              <w:t xml:space="preserve">This will result in users with attention deficit disorder, low vision, </w:t>
            </w:r>
            <w:r w:rsidR="4BFE012B" w:rsidRPr="2FDD79B4">
              <w:rPr>
                <w:rStyle w:val="eop"/>
                <w:rFonts w:cs="Arial"/>
                <w:color w:val="000000"/>
                <w:shd w:val="clear" w:color="auto" w:fill="FFFFFF"/>
              </w:rPr>
              <w:t>visual impaired</w:t>
            </w:r>
            <w:r w:rsidRPr="2FDD79B4">
              <w:rPr>
                <w:rStyle w:val="eop"/>
                <w:rFonts w:cs="Arial"/>
                <w:color w:val="000000"/>
                <w:shd w:val="clear" w:color="auto" w:fill="FFFFFF"/>
              </w:rPr>
              <w:t xml:space="preserve"> users and keyboard-only users </w:t>
            </w:r>
            <w:r w:rsidR="00DF5AE9" w:rsidRPr="2FDD79B4">
              <w:rPr>
                <w:rStyle w:val="eop"/>
                <w:rFonts w:cs="Arial"/>
                <w:color w:val="000000"/>
                <w:shd w:val="clear" w:color="auto" w:fill="FFFFFF"/>
              </w:rPr>
              <w:t>having</w:t>
            </w:r>
            <w:r w:rsidRPr="2FDD79B4">
              <w:rPr>
                <w:rStyle w:val="eop"/>
                <w:rFonts w:cs="Arial"/>
                <w:color w:val="000000"/>
                <w:shd w:val="clear" w:color="auto" w:fill="FFFFFF"/>
              </w:rPr>
              <w:t xml:space="preserve"> difficulty in accessing the content.</w:t>
            </w:r>
          </w:p>
          <w:p w14:paraId="7F3BF8D8" w14:textId="4BEE651B" w:rsidR="00374C6D" w:rsidRDefault="00374C6D" w:rsidP="00FC32C2">
            <w:pPr>
              <w:spacing w:line="240" w:lineRule="auto"/>
            </w:pPr>
          </w:p>
        </w:tc>
      </w:tr>
      <w:tr w:rsidR="00D87B90" w14:paraId="6D158DE5" w14:textId="77777777" w:rsidTr="2FDD79B4">
        <w:trPr>
          <w:trHeight w:val="302"/>
        </w:trPr>
        <w:tc>
          <w:tcPr>
            <w:tcW w:w="6704" w:type="dxa"/>
          </w:tcPr>
          <w:p w14:paraId="6CE87D74" w14:textId="77777777" w:rsidR="00D87B90" w:rsidRDefault="00D87B90">
            <w:pPr>
              <w:spacing w:line="240" w:lineRule="auto"/>
              <w:rPr>
                <w:b/>
              </w:rPr>
            </w:pPr>
            <w:hyperlink r:id="rId35" w:anchor="seizure-does-not-violate">
              <w:r>
                <w:rPr>
                  <w:b/>
                  <w:color w:val="0000FF"/>
                  <w:u w:val="single"/>
                </w:rPr>
                <w:t>2.3.1 Three Flashes or Below Threshold</w:t>
              </w:r>
            </w:hyperlink>
            <w:r>
              <w:t xml:space="preserve"> (Level A)</w:t>
            </w:r>
          </w:p>
          <w:p w14:paraId="2E21B70A" w14:textId="77777777" w:rsidR="00D87B90" w:rsidRDefault="00D87B90">
            <w:pPr>
              <w:spacing w:line="240" w:lineRule="auto"/>
              <w:ind w:left="360"/>
            </w:pPr>
            <w:r>
              <w:t>Also applies to:</w:t>
            </w:r>
          </w:p>
          <w:p w14:paraId="5E77C3B0" w14:textId="77777777" w:rsidR="00D87B90" w:rsidRDefault="00D87B90">
            <w:pPr>
              <w:spacing w:line="240" w:lineRule="auto"/>
              <w:ind w:left="360"/>
            </w:pPr>
            <w:r>
              <w:t>EN 301 549 Criteria</w:t>
            </w:r>
          </w:p>
          <w:p w14:paraId="339B1499" w14:textId="77777777" w:rsidR="00D87B90" w:rsidRDefault="00D87B90" w:rsidP="0063269F">
            <w:pPr>
              <w:numPr>
                <w:ilvl w:val="0"/>
                <w:numId w:val="23"/>
              </w:numPr>
              <w:spacing w:line="240" w:lineRule="auto"/>
              <w:ind w:left="1080"/>
            </w:pPr>
            <w:r>
              <w:t>9.2.3.1 (Web)</w:t>
            </w:r>
          </w:p>
          <w:p w14:paraId="5F720D5E" w14:textId="77777777" w:rsidR="00D87B90" w:rsidRDefault="00D87B90" w:rsidP="0063269F">
            <w:pPr>
              <w:numPr>
                <w:ilvl w:val="0"/>
                <w:numId w:val="23"/>
              </w:numPr>
              <w:spacing w:line="240" w:lineRule="auto"/>
              <w:ind w:left="1080"/>
            </w:pPr>
            <w:r>
              <w:t>10.2.3.1 (</w:t>
            </w:r>
            <w:bookmarkStart w:id="29" w:name="_Int_64QzC8sF"/>
            <w:proofErr w:type="gramStart"/>
            <w:r>
              <w:t>Non-web</w:t>
            </w:r>
            <w:bookmarkEnd w:id="29"/>
            <w:proofErr w:type="gramEnd"/>
            <w:r>
              <w:t xml:space="preserve"> document)</w:t>
            </w:r>
          </w:p>
          <w:p w14:paraId="3577BC8B" w14:textId="77777777" w:rsidR="00D87B90" w:rsidRDefault="00D87B90" w:rsidP="0063269F">
            <w:pPr>
              <w:numPr>
                <w:ilvl w:val="0"/>
                <w:numId w:val="23"/>
              </w:numPr>
              <w:spacing w:line="240" w:lineRule="auto"/>
              <w:ind w:left="1080"/>
            </w:pPr>
            <w:r>
              <w:t>11.2.3.1 (Open Functionality Software)</w:t>
            </w:r>
          </w:p>
          <w:p w14:paraId="4D8901D4" w14:textId="77777777" w:rsidR="00D87B90" w:rsidRDefault="00D87B90" w:rsidP="0063269F">
            <w:pPr>
              <w:numPr>
                <w:ilvl w:val="0"/>
                <w:numId w:val="23"/>
              </w:numPr>
              <w:spacing w:line="240" w:lineRule="auto"/>
              <w:ind w:left="1080"/>
            </w:pPr>
            <w:r>
              <w:t>11.2.3.1 (Closed Software)</w:t>
            </w:r>
          </w:p>
          <w:p w14:paraId="1C17F9FC" w14:textId="77777777" w:rsidR="00D87B90" w:rsidRDefault="00D87B90" w:rsidP="0063269F">
            <w:pPr>
              <w:numPr>
                <w:ilvl w:val="0"/>
                <w:numId w:val="8"/>
              </w:numPr>
              <w:spacing w:line="240" w:lineRule="auto"/>
              <w:ind w:left="1080"/>
            </w:pPr>
            <w:r>
              <w:t>11.8.2 (Authoring Tool)</w:t>
            </w:r>
          </w:p>
          <w:p w14:paraId="5EDDF576" w14:textId="77777777" w:rsidR="00D87B90" w:rsidRDefault="00D87B90" w:rsidP="0063269F">
            <w:pPr>
              <w:numPr>
                <w:ilvl w:val="0"/>
                <w:numId w:val="8"/>
              </w:numPr>
              <w:spacing w:line="240" w:lineRule="auto"/>
              <w:ind w:left="1080"/>
            </w:pPr>
            <w:r>
              <w:t>12.1.2 (Product Docs)</w:t>
            </w:r>
          </w:p>
          <w:p w14:paraId="041EA38F" w14:textId="77777777" w:rsidR="00D87B90" w:rsidRDefault="00D87B90" w:rsidP="0063269F">
            <w:pPr>
              <w:numPr>
                <w:ilvl w:val="0"/>
                <w:numId w:val="19"/>
              </w:numPr>
              <w:spacing w:line="240" w:lineRule="auto"/>
              <w:ind w:left="1080"/>
              <w:rPr>
                <w:b/>
              </w:rPr>
            </w:pPr>
            <w:r>
              <w:t>12.2.4 (Support Docs)</w:t>
            </w:r>
          </w:p>
          <w:p w14:paraId="267569CF" w14:textId="77777777" w:rsidR="00D87B90" w:rsidRDefault="00D87B90">
            <w:pPr>
              <w:spacing w:line="240" w:lineRule="auto"/>
              <w:ind w:left="360"/>
            </w:pPr>
            <w:r>
              <w:t>Revised Section 508</w:t>
            </w:r>
          </w:p>
          <w:p w14:paraId="01690145" w14:textId="77777777" w:rsidR="00D87B90" w:rsidRDefault="00D87B90" w:rsidP="0063269F">
            <w:pPr>
              <w:numPr>
                <w:ilvl w:val="0"/>
                <w:numId w:val="8"/>
              </w:numPr>
              <w:spacing w:line="240" w:lineRule="auto"/>
              <w:ind w:left="1080"/>
            </w:pPr>
            <w:r>
              <w:t>501 (Web)(Software)</w:t>
            </w:r>
          </w:p>
          <w:p w14:paraId="34626A17" w14:textId="77777777" w:rsidR="00D87B90" w:rsidRDefault="00D87B90" w:rsidP="0063269F">
            <w:pPr>
              <w:numPr>
                <w:ilvl w:val="0"/>
                <w:numId w:val="8"/>
              </w:numPr>
              <w:spacing w:line="240" w:lineRule="auto"/>
              <w:ind w:left="1080"/>
            </w:pPr>
            <w:r>
              <w:t>504.2 (Authoring Tool)</w:t>
            </w:r>
          </w:p>
          <w:p w14:paraId="3E8CCCC6" w14:textId="77777777" w:rsidR="00D87B90" w:rsidRDefault="00D87B90" w:rsidP="0063269F">
            <w:pPr>
              <w:numPr>
                <w:ilvl w:val="0"/>
                <w:numId w:val="19"/>
              </w:numPr>
              <w:spacing w:line="240" w:lineRule="auto"/>
              <w:ind w:left="1080"/>
              <w:rPr>
                <w:b/>
              </w:rPr>
            </w:pPr>
            <w:r>
              <w:t>602.3 (Support Docs)</w:t>
            </w:r>
          </w:p>
        </w:tc>
        <w:tc>
          <w:tcPr>
            <w:tcW w:w="2665" w:type="dxa"/>
          </w:tcPr>
          <w:p w14:paraId="609FE550" w14:textId="081695DA" w:rsidR="00D87B90" w:rsidRPr="004F5E91" w:rsidRDefault="009E5194">
            <w:pPr>
              <w:spacing w:line="240" w:lineRule="auto"/>
              <w:rPr>
                <w:szCs w:val="24"/>
              </w:rPr>
            </w:pPr>
            <w:r w:rsidRPr="004F5E91">
              <w:rPr>
                <w:rStyle w:val="normaltextrun"/>
                <w:rFonts w:cs="Arial"/>
                <w:color w:val="000000"/>
                <w:szCs w:val="24"/>
                <w:shd w:val="clear" w:color="auto" w:fill="FFFFFF"/>
              </w:rPr>
              <w:t>Not Applicable</w:t>
            </w:r>
            <w:r w:rsidRPr="004F5E91">
              <w:rPr>
                <w:rStyle w:val="eop"/>
                <w:rFonts w:cs="Arial"/>
                <w:color w:val="000000"/>
                <w:szCs w:val="24"/>
                <w:shd w:val="clear" w:color="auto" w:fill="FFFFFF"/>
              </w:rPr>
              <w:t> </w:t>
            </w:r>
          </w:p>
        </w:tc>
        <w:tc>
          <w:tcPr>
            <w:tcW w:w="5031" w:type="dxa"/>
          </w:tcPr>
          <w:p w14:paraId="29BDAFFF" w14:textId="37BD6C2A" w:rsidR="00D87B90" w:rsidRDefault="00D87B90">
            <w:pPr>
              <w:spacing w:line="240" w:lineRule="auto"/>
            </w:pPr>
          </w:p>
        </w:tc>
      </w:tr>
      <w:tr w:rsidR="00D87B90" w14:paraId="14DA63F5" w14:textId="77777777" w:rsidTr="2FDD79B4">
        <w:trPr>
          <w:trHeight w:val="302"/>
        </w:trPr>
        <w:tc>
          <w:tcPr>
            <w:tcW w:w="6704" w:type="dxa"/>
          </w:tcPr>
          <w:p w14:paraId="6EF1763C" w14:textId="77777777" w:rsidR="00D87B90" w:rsidRDefault="00D87B90">
            <w:pPr>
              <w:spacing w:line="240" w:lineRule="auto"/>
              <w:rPr>
                <w:b/>
              </w:rPr>
            </w:pPr>
            <w:hyperlink r:id="rId36" w:anchor="navigation-mechanisms-skip">
              <w:r>
                <w:rPr>
                  <w:b/>
                  <w:color w:val="0000FF"/>
                  <w:u w:val="single"/>
                </w:rPr>
                <w:t>2.4.1 Bypass Blocks</w:t>
              </w:r>
            </w:hyperlink>
            <w:r>
              <w:t xml:space="preserve"> (Level A)</w:t>
            </w:r>
          </w:p>
          <w:p w14:paraId="4051D927" w14:textId="77777777" w:rsidR="00D87B90" w:rsidRDefault="00D87B90">
            <w:pPr>
              <w:spacing w:line="240" w:lineRule="auto"/>
              <w:ind w:left="360"/>
            </w:pPr>
            <w:r>
              <w:t>Also applies to:</w:t>
            </w:r>
          </w:p>
          <w:p w14:paraId="1F0482AA" w14:textId="77777777" w:rsidR="00D87B90" w:rsidRDefault="00D87B90">
            <w:pPr>
              <w:spacing w:line="240" w:lineRule="auto"/>
              <w:ind w:left="360"/>
            </w:pPr>
            <w:r>
              <w:t>EN 301 549 Criteria</w:t>
            </w:r>
          </w:p>
          <w:p w14:paraId="0B1570E7" w14:textId="77777777" w:rsidR="00D87B90" w:rsidRDefault="00D87B90" w:rsidP="0063269F">
            <w:pPr>
              <w:numPr>
                <w:ilvl w:val="0"/>
                <w:numId w:val="24"/>
              </w:numPr>
              <w:spacing w:line="240" w:lineRule="auto"/>
              <w:ind w:left="1080"/>
            </w:pPr>
            <w:r>
              <w:t>9.2.4.1 (Web)</w:t>
            </w:r>
          </w:p>
          <w:p w14:paraId="509909C9" w14:textId="77777777" w:rsidR="00D87B90" w:rsidRDefault="00D87B90" w:rsidP="0063269F">
            <w:pPr>
              <w:numPr>
                <w:ilvl w:val="0"/>
                <w:numId w:val="24"/>
              </w:numPr>
              <w:spacing w:line="240" w:lineRule="auto"/>
              <w:ind w:left="1080"/>
            </w:pPr>
            <w:r>
              <w:t>10.2.4.1 (</w:t>
            </w:r>
            <w:bookmarkStart w:id="30" w:name="_Int_pLBVWk2v"/>
            <w:proofErr w:type="gramStart"/>
            <w:r>
              <w:t>Non-web</w:t>
            </w:r>
            <w:bookmarkEnd w:id="30"/>
            <w:proofErr w:type="gramEnd"/>
            <w:r>
              <w:t xml:space="preserve"> document) – Does not apply</w:t>
            </w:r>
          </w:p>
          <w:p w14:paraId="1A1942E2" w14:textId="77777777" w:rsidR="00D87B90" w:rsidRDefault="00D87B90" w:rsidP="0063269F">
            <w:pPr>
              <w:numPr>
                <w:ilvl w:val="0"/>
                <w:numId w:val="24"/>
              </w:numPr>
              <w:spacing w:line="240" w:lineRule="auto"/>
              <w:ind w:left="1080"/>
            </w:pPr>
            <w:r>
              <w:t>11.2.4.1 (Open Functionality Software) – Does not apply</w:t>
            </w:r>
          </w:p>
          <w:p w14:paraId="562789EE" w14:textId="77777777" w:rsidR="00D87B90" w:rsidRDefault="00D87B90" w:rsidP="0063269F">
            <w:pPr>
              <w:numPr>
                <w:ilvl w:val="0"/>
                <w:numId w:val="19"/>
              </w:numPr>
              <w:spacing w:line="240" w:lineRule="auto"/>
              <w:ind w:left="1080"/>
            </w:pPr>
            <w:r>
              <w:t>11.2.4.1 (Closed Software) – Does not apply</w:t>
            </w:r>
          </w:p>
          <w:p w14:paraId="45E34148" w14:textId="77777777" w:rsidR="00D87B90" w:rsidRDefault="00D87B90" w:rsidP="0063269F">
            <w:pPr>
              <w:numPr>
                <w:ilvl w:val="0"/>
                <w:numId w:val="8"/>
              </w:numPr>
              <w:spacing w:line="240" w:lineRule="auto"/>
              <w:ind w:left="1080"/>
            </w:pPr>
            <w:r>
              <w:t>11.8.2 (Authoring Tool)</w:t>
            </w:r>
          </w:p>
          <w:p w14:paraId="3A4C4E7C" w14:textId="77777777" w:rsidR="00D87B90" w:rsidRDefault="00D87B90" w:rsidP="0063269F">
            <w:pPr>
              <w:numPr>
                <w:ilvl w:val="0"/>
                <w:numId w:val="8"/>
              </w:numPr>
              <w:spacing w:line="240" w:lineRule="auto"/>
              <w:ind w:left="1080"/>
            </w:pPr>
            <w:r>
              <w:t>12.1.2 (Product Docs)</w:t>
            </w:r>
          </w:p>
          <w:p w14:paraId="1C6BB108" w14:textId="77777777" w:rsidR="00D87B90" w:rsidRDefault="00D87B90" w:rsidP="0063269F">
            <w:pPr>
              <w:numPr>
                <w:ilvl w:val="0"/>
                <w:numId w:val="19"/>
              </w:numPr>
              <w:spacing w:line="240" w:lineRule="auto"/>
              <w:ind w:left="1080"/>
              <w:rPr>
                <w:b/>
              </w:rPr>
            </w:pPr>
            <w:r>
              <w:t>12.2.4 (Support Docs)</w:t>
            </w:r>
          </w:p>
          <w:p w14:paraId="6A734C68" w14:textId="77777777" w:rsidR="00D87B90" w:rsidRDefault="00D87B90">
            <w:pPr>
              <w:spacing w:line="240" w:lineRule="auto"/>
              <w:ind w:left="360"/>
            </w:pPr>
            <w:r>
              <w:t>Revised Section 508</w:t>
            </w:r>
          </w:p>
          <w:p w14:paraId="64471D14" w14:textId="77777777" w:rsidR="00D87B90" w:rsidRDefault="00D87B90" w:rsidP="0063269F">
            <w:pPr>
              <w:numPr>
                <w:ilvl w:val="0"/>
                <w:numId w:val="8"/>
              </w:numPr>
              <w:spacing w:line="240" w:lineRule="auto"/>
              <w:ind w:left="1080"/>
            </w:pPr>
            <w:r>
              <w:t>501 (Web)(Software) – Does not apply to non-web software</w:t>
            </w:r>
          </w:p>
          <w:p w14:paraId="1733664E" w14:textId="77777777" w:rsidR="00D87B90" w:rsidRDefault="00D87B90" w:rsidP="0063269F">
            <w:pPr>
              <w:numPr>
                <w:ilvl w:val="0"/>
                <w:numId w:val="8"/>
              </w:numPr>
              <w:spacing w:line="240" w:lineRule="auto"/>
              <w:ind w:left="1080"/>
            </w:pPr>
            <w:r>
              <w:t>504.2 (Authoring Tool)</w:t>
            </w:r>
          </w:p>
          <w:p w14:paraId="29E8703D" w14:textId="77777777" w:rsidR="00D87B90" w:rsidRDefault="00D87B90" w:rsidP="0063269F">
            <w:pPr>
              <w:numPr>
                <w:ilvl w:val="0"/>
                <w:numId w:val="19"/>
              </w:numPr>
              <w:spacing w:line="240" w:lineRule="auto"/>
              <w:ind w:left="1080"/>
              <w:rPr>
                <w:b/>
              </w:rPr>
            </w:pPr>
            <w:r>
              <w:t>602.3 (Support Docs) – Does not apply to non-web docs</w:t>
            </w:r>
          </w:p>
        </w:tc>
        <w:tc>
          <w:tcPr>
            <w:tcW w:w="2665" w:type="dxa"/>
          </w:tcPr>
          <w:p w14:paraId="09CF6068" w14:textId="3302C6B2" w:rsidR="00D87B90" w:rsidRPr="004F5E91" w:rsidRDefault="00B35AD6">
            <w:pPr>
              <w:spacing w:line="240" w:lineRule="auto"/>
              <w:rPr>
                <w:szCs w:val="24"/>
              </w:rPr>
            </w:pPr>
            <w:r w:rsidRPr="004F5E91">
              <w:rPr>
                <w:rStyle w:val="normaltextrun"/>
                <w:rFonts w:cs="Arial"/>
                <w:color w:val="000000"/>
                <w:szCs w:val="24"/>
                <w:bdr w:val="none" w:sz="0" w:space="0" w:color="auto" w:frame="1"/>
              </w:rPr>
              <w:t>Supports</w:t>
            </w:r>
          </w:p>
        </w:tc>
        <w:tc>
          <w:tcPr>
            <w:tcW w:w="5031" w:type="dxa"/>
          </w:tcPr>
          <w:p w14:paraId="685B6263" w14:textId="75837595" w:rsidR="00D87B90" w:rsidRDefault="00D87B90">
            <w:pPr>
              <w:spacing w:line="240" w:lineRule="auto"/>
            </w:pPr>
          </w:p>
        </w:tc>
      </w:tr>
      <w:tr w:rsidR="00D87B90" w14:paraId="24BF8D50" w14:textId="77777777" w:rsidTr="2FDD79B4">
        <w:trPr>
          <w:trHeight w:val="302"/>
        </w:trPr>
        <w:tc>
          <w:tcPr>
            <w:tcW w:w="6704" w:type="dxa"/>
          </w:tcPr>
          <w:p w14:paraId="19396860" w14:textId="77777777" w:rsidR="00D87B90" w:rsidRDefault="00D87B90" w:rsidP="72E6ACDF">
            <w:pPr>
              <w:spacing w:line="240" w:lineRule="auto"/>
              <w:rPr>
                <w:b/>
              </w:rPr>
            </w:pPr>
            <w:hyperlink r:id="rId37" w:anchor="navigation-mechanisms-title">
              <w:r>
                <w:rPr>
                  <w:b/>
                  <w:color w:val="0000FF"/>
                  <w:u w:val="single"/>
                </w:rPr>
                <w:t>2.4.2 Page Titled</w:t>
              </w:r>
            </w:hyperlink>
            <w:r>
              <w:t xml:space="preserve"> (Level A)</w:t>
            </w:r>
          </w:p>
          <w:p w14:paraId="4A65F175" w14:textId="77777777" w:rsidR="00D87B90" w:rsidRDefault="00D87B90" w:rsidP="72E6ACDF">
            <w:pPr>
              <w:spacing w:line="240" w:lineRule="auto"/>
              <w:ind w:left="360"/>
            </w:pPr>
            <w:r>
              <w:t>Also applies to:</w:t>
            </w:r>
          </w:p>
          <w:p w14:paraId="43ECF364" w14:textId="77777777" w:rsidR="00D87B90" w:rsidRDefault="00D87B90" w:rsidP="72E6ACDF">
            <w:pPr>
              <w:spacing w:line="240" w:lineRule="auto"/>
              <w:ind w:left="360"/>
            </w:pPr>
            <w:r>
              <w:t>EN 301 549 Criteria</w:t>
            </w:r>
          </w:p>
          <w:p w14:paraId="74420DA7" w14:textId="77777777" w:rsidR="00D87B90" w:rsidRDefault="00D87B90" w:rsidP="72E6ACDF">
            <w:pPr>
              <w:numPr>
                <w:ilvl w:val="0"/>
                <w:numId w:val="19"/>
              </w:numPr>
              <w:spacing w:line="240" w:lineRule="auto"/>
              <w:ind w:left="1080"/>
            </w:pPr>
            <w:r>
              <w:t>9.2.4.2 (Web)</w:t>
            </w:r>
          </w:p>
          <w:p w14:paraId="2512C711" w14:textId="77777777" w:rsidR="00D87B90" w:rsidRDefault="00D87B90" w:rsidP="72E6ACDF">
            <w:pPr>
              <w:numPr>
                <w:ilvl w:val="0"/>
                <w:numId w:val="19"/>
              </w:numPr>
              <w:spacing w:line="240" w:lineRule="auto"/>
              <w:ind w:left="1080"/>
            </w:pPr>
            <w:r>
              <w:t>10.2.4.2 (</w:t>
            </w:r>
            <w:bookmarkStart w:id="31" w:name="_Int_jmlMA1Vn"/>
            <w:proofErr w:type="gramStart"/>
            <w:r>
              <w:t>Non-web</w:t>
            </w:r>
            <w:bookmarkEnd w:id="31"/>
            <w:proofErr w:type="gramEnd"/>
            <w:r>
              <w:t xml:space="preserve"> document)</w:t>
            </w:r>
          </w:p>
          <w:p w14:paraId="5C6B9357" w14:textId="77777777" w:rsidR="00D87B90" w:rsidRDefault="00D87B90" w:rsidP="72E6ACDF">
            <w:pPr>
              <w:numPr>
                <w:ilvl w:val="0"/>
                <w:numId w:val="19"/>
              </w:numPr>
              <w:spacing w:line="240" w:lineRule="auto"/>
              <w:ind w:left="1080"/>
            </w:pPr>
            <w:r>
              <w:t>11.2.4.2 (Open Functionality Software) - Does not apply</w:t>
            </w:r>
          </w:p>
          <w:p w14:paraId="26006B57" w14:textId="77777777" w:rsidR="00D87B90" w:rsidRDefault="00D87B90" w:rsidP="72E6ACDF">
            <w:pPr>
              <w:numPr>
                <w:ilvl w:val="0"/>
                <w:numId w:val="19"/>
              </w:numPr>
              <w:spacing w:line="240" w:lineRule="auto"/>
              <w:ind w:left="1080"/>
            </w:pPr>
            <w:r>
              <w:t>11.2.4.2 (Closed Software) – Does not apply</w:t>
            </w:r>
          </w:p>
          <w:p w14:paraId="7922B04F" w14:textId="77777777" w:rsidR="00D87B90" w:rsidRDefault="00D87B90" w:rsidP="72E6ACDF">
            <w:pPr>
              <w:numPr>
                <w:ilvl w:val="0"/>
                <w:numId w:val="8"/>
              </w:numPr>
              <w:spacing w:line="240" w:lineRule="auto"/>
              <w:ind w:left="1080"/>
            </w:pPr>
            <w:r>
              <w:t>11.8.2 (Authoring Tool)</w:t>
            </w:r>
          </w:p>
          <w:p w14:paraId="42D2C062" w14:textId="77777777" w:rsidR="00D87B90" w:rsidRDefault="00D87B90" w:rsidP="72E6ACDF">
            <w:pPr>
              <w:numPr>
                <w:ilvl w:val="0"/>
                <w:numId w:val="8"/>
              </w:numPr>
              <w:spacing w:line="240" w:lineRule="auto"/>
              <w:ind w:left="1080"/>
            </w:pPr>
            <w:r>
              <w:t>12.1.2 (Product Docs)</w:t>
            </w:r>
          </w:p>
          <w:p w14:paraId="2A2B48D8" w14:textId="77777777" w:rsidR="00D87B90" w:rsidRDefault="00D87B90" w:rsidP="72E6ACDF">
            <w:pPr>
              <w:numPr>
                <w:ilvl w:val="0"/>
                <w:numId w:val="19"/>
              </w:numPr>
              <w:spacing w:line="240" w:lineRule="auto"/>
              <w:ind w:left="1080"/>
              <w:rPr>
                <w:b/>
              </w:rPr>
            </w:pPr>
            <w:r>
              <w:t>12.2.4 (Support Docs)</w:t>
            </w:r>
          </w:p>
          <w:p w14:paraId="599646C2" w14:textId="77777777" w:rsidR="00D87B90" w:rsidRDefault="00D87B90" w:rsidP="72E6ACDF">
            <w:pPr>
              <w:spacing w:line="240" w:lineRule="auto"/>
              <w:ind w:left="360"/>
            </w:pPr>
            <w:r>
              <w:t>Revised Section 508</w:t>
            </w:r>
          </w:p>
          <w:p w14:paraId="75255478" w14:textId="77777777" w:rsidR="00D87B90" w:rsidRDefault="00D87B90" w:rsidP="72E6ACDF">
            <w:pPr>
              <w:numPr>
                <w:ilvl w:val="0"/>
                <w:numId w:val="8"/>
              </w:numPr>
              <w:spacing w:line="240" w:lineRule="auto"/>
              <w:ind w:left="1080"/>
            </w:pPr>
            <w:r>
              <w:t>501 (Web)(Software)</w:t>
            </w:r>
          </w:p>
          <w:p w14:paraId="34267130" w14:textId="77777777" w:rsidR="00D87B90" w:rsidRDefault="00D87B90" w:rsidP="72E6ACDF">
            <w:pPr>
              <w:numPr>
                <w:ilvl w:val="0"/>
                <w:numId w:val="8"/>
              </w:numPr>
              <w:spacing w:line="240" w:lineRule="auto"/>
              <w:ind w:left="1080"/>
            </w:pPr>
            <w:r>
              <w:t>504.2 (Authoring Tool)</w:t>
            </w:r>
          </w:p>
          <w:p w14:paraId="41D10000" w14:textId="77777777" w:rsidR="00D87B90" w:rsidRDefault="00D87B90" w:rsidP="72E6ACDF">
            <w:pPr>
              <w:numPr>
                <w:ilvl w:val="0"/>
                <w:numId w:val="19"/>
              </w:numPr>
              <w:spacing w:line="240" w:lineRule="auto"/>
              <w:ind w:left="1080"/>
              <w:rPr>
                <w:b/>
              </w:rPr>
            </w:pPr>
            <w:r>
              <w:t>602.3 (Support Docs)</w:t>
            </w:r>
          </w:p>
        </w:tc>
        <w:tc>
          <w:tcPr>
            <w:tcW w:w="2665" w:type="dxa"/>
          </w:tcPr>
          <w:p w14:paraId="6D9D1E1B" w14:textId="0708DB16" w:rsidR="00D87B90" w:rsidRDefault="00BB3C13" w:rsidP="72E6ACDF">
            <w:pPr>
              <w:spacing w:line="240" w:lineRule="auto"/>
            </w:pPr>
            <w:r w:rsidRPr="00361E2F">
              <w:t>Partially Supports</w:t>
            </w:r>
          </w:p>
        </w:tc>
        <w:tc>
          <w:tcPr>
            <w:tcW w:w="5031" w:type="dxa"/>
          </w:tcPr>
          <w:p w14:paraId="443068AC" w14:textId="77777777" w:rsidR="00D87B90" w:rsidRPr="007F490B" w:rsidRDefault="00152931" w:rsidP="72E6ACDF">
            <w:pPr>
              <w:spacing w:line="240" w:lineRule="auto"/>
              <w:rPr>
                <w:rStyle w:val="eop"/>
                <w:rFonts w:cs="Arial"/>
                <w:color w:val="000000"/>
                <w:szCs w:val="24"/>
                <w:shd w:val="clear" w:color="auto" w:fill="FFFFFF"/>
              </w:rPr>
            </w:pPr>
            <w:r w:rsidRPr="72E6ACDF">
              <w:rPr>
                <w:rStyle w:val="normaltextrun"/>
                <w:rFonts w:cs="Arial"/>
                <w:color w:val="000000"/>
                <w:szCs w:val="24"/>
                <w:shd w:val="clear" w:color="auto" w:fill="FFFFFF"/>
              </w:rPr>
              <w:t>On some pages, have incomplete page titles.</w:t>
            </w:r>
            <w:r w:rsidRPr="72E6ACDF">
              <w:rPr>
                <w:rStyle w:val="eop"/>
                <w:rFonts w:cs="Arial"/>
                <w:color w:val="000000"/>
                <w:szCs w:val="24"/>
                <w:shd w:val="clear" w:color="auto" w:fill="FFFFFF"/>
              </w:rPr>
              <w:t> </w:t>
            </w:r>
          </w:p>
          <w:p w14:paraId="14F28F93" w14:textId="77777777" w:rsidR="00BD2D38" w:rsidRPr="007F490B" w:rsidRDefault="00BD2D38" w:rsidP="72E6ACDF">
            <w:pPr>
              <w:spacing w:line="240" w:lineRule="auto"/>
              <w:rPr>
                <w:rStyle w:val="eop"/>
                <w:rFonts w:cs="Arial"/>
                <w:color w:val="000000"/>
                <w:szCs w:val="24"/>
                <w:shd w:val="clear" w:color="auto" w:fill="FFFFFF"/>
              </w:rPr>
            </w:pPr>
          </w:p>
          <w:p w14:paraId="73231A94" w14:textId="723A407D" w:rsidR="00BD2D38" w:rsidRPr="00BD2D38" w:rsidRDefault="00BD2D38" w:rsidP="72E6ACDF">
            <w:pPr>
              <w:spacing w:line="240" w:lineRule="auto"/>
              <w:rPr>
                <w:szCs w:val="24"/>
              </w:rPr>
            </w:pPr>
            <w:r w:rsidRPr="72E6ACDF">
              <w:rPr>
                <w:rFonts w:cs="Arial"/>
                <w:szCs w:val="24"/>
              </w:rPr>
              <w:t>This made it difficult for screen reader users to identify the type of information available on the page.</w:t>
            </w:r>
          </w:p>
        </w:tc>
      </w:tr>
      <w:tr w:rsidR="00D87B90" w14:paraId="343B69F6" w14:textId="77777777" w:rsidTr="2FDD79B4">
        <w:trPr>
          <w:trHeight w:val="302"/>
        </w:trPr>
        <w:tc>
          <w:tcPr>
            <w:tcW w:w="6704" w:type="dxa"/>
          </w:tcPr>
          <w:p w14:paraId="639CFEF7" w14:textId="77777777" w:rsidR="00D87B90" w:rsidRDefault="00D87B90">
            <w:pPr>
              <w:spacing w:line="240" w:lineRule="auto"/>
              <w:rPr>
                <w:b/>
              </w:rPr>
            </w:pPr>
            <w:hyperlink r:id="rId38" w:anchor="navigation-mechanisms-focus-order">
              <w:r>
                <w:rPr>
                  <w:b/>
                  <w:color w:val="0000FF"/>
                  <w:u w:val="single"/>
                </w:rPr>
                <w:t>2.4.3 Focus Order</w:t>
              </w:r>
            </w:hyperlink>
            <w:r>
              <w:t xml:space="preserve"> (Level A)</w:t>
            </w:r>
          </w:p>
          <w:p w14:paraId="18EE3FD2" w14:textId="77777777" w:rsidR="00D87B90" w:rsidRDefault="00D87B90">
            <w:pPr>
              <w:spacing w:line="240" w:lineRule="auto"/>
              <w:ind w:left="360"/>
            </w:pPr>
            <w:r>
              <w:t>Also applies to:</w:t>
            </w:r>
          </w:p>
          <w:p w14:paraId="071318F5" w14:textId="77777777" w:rsidR="00D87B90" w:rsidRDefault="00D87B90">
            <w:pPr>
              <w:spacing w:line="240" w:lineRule="auto"/>
              <w:ind w:left="360"/>
            </w:pPr>
            <w:r>
              <w:t>EN 301 549 Criteria</w:t>
            </w:r>
          </w:p>
          <w:p w14:paraId="02B1354A" w14:textId="77777777" w:rsidR="00D87B90" w:rsidRDefault="00D87B90" w:rsidP="0063269F">
            <w:pPr>
              <w:numPr>
                <w:ilvl w:val="0"/>
                <w:numId w:val="25"/>
              </w:numPr>
              <w:spacing w:line="240" w:lineRule="auto"/>
              <w:ind w:left="1080"/>
            </w:pPr>
            <w:r>
              <w:t>9.2.4.3 (Web)</w:t>
            </w:r>
          </w:p>
          <w:p w14:paraId="635619E5" w14:textId="77777777" w:rsidR="00D87B90" w:rsidRDefault="00D87B90" w:rsidP="0063269F">
            <w:pPr>
              <w:numPr>
                <w:ilvl w:val="0"/>
                <w:numId w:val="25"/>
              </w:numPr>
              <w:spacing w:line="240" w:lineRule="auto"/>
              <w:ind w:left="1080"/>
            </w:pPr>
            <w:r>
              <w:t>10.2.4.3 (</w:t>
            </w:r>
            <w:bookmarkStart w:id="32" w:name="_Int_yir9wSv2"/>
            <w:proofErr w:type="gramStart"/>
            <w:r>
              <w:t>Non-web</w:t>
            </w:r>
            <w:bookmarkEnd w:id="32"/>
            <w:proofErr w:type="gramEnd"/>
            <w:r>
              <w:t xml:space="preserve"> document)</w:t>
            </w:r>
          </w:p>
          <w:p w14:paraId="792C4101" w14:textId="77777777" w:rsidR="00D87B90" w:rsidRDefault="00D87B90" w:rsidP="0063269F">
            <w:pPr>
              <w:numPr>
                <w:ilvl w:val="0"/>
                <w:numId w:val="25"/>
              </w:numPr>
              <w:spacing w:line="240" w:lineRule="auto"/>
              <w:ind w:left="1080"/>
            </w:pPr>
            <w:r>
              <w:t>11.2.4.3 (Open Functionality Software)</w:t>
            </w:r>
          </w:p>
          <w:p w14:paraId="31C6B9E7" w14:textId="77777777" w:rsidR="00D87B90" w:rsidRDefault="00D87B90" w:rsidP="0063269F">
            <w:pPr>
              <w:numPr>
                <w:ilvl w:val="0"/>
                <w:numId w:val="19"/>
              </w:numPr>
              <w:spacing w:line="240" w:lineRule="auto"/>
              <w:ind w:left="1080"/>
            </w:pPr>
            <w:r>
              <w:t>11.2.4.3 (Closed Software)</w:t>
            </w:r>
          </w:p>
          <w:p w14:paraId="2FD69408" w14:textId="77777777" w:rsidR="00D87B90" w:rsidRDefault="00D87B90" w:rsidP="0063269F">
            <w:pPr>
              <w:numPr>
                <w:ilvl w:val="0"/>
                <w:numId w:val="8"/>
              </w:numPr>
              <w:spacing w:line="240" w:lineRule="auto"/>
              <w:ind w:left="1080"/>
            </w:pPr>
            <w:r>
              <w:t>11.8.2 (Authoring Tool)</w:t>
            </w:r>
          </w:p>
          <w:p w14:paraId="55F9CAD3" w14:textId="77777777" w:rsidR="00D87B90" w:rsidRDefault="00D87B90" w:rsidP="0063269F">
            <w:pPr>
              <w:numPr>
                <w:ilvl w:val="0"/>
                <w:numId w:val="8"/>
              </w:numPr>
              <w:spacing w:line="240" w:lineRule="auto"/>
              <w:ind w:left="1080"/>
            </w:pPr>
            <w:r>
              <w:t>12.1.2 (Product Docs)</w:t>
            </w:r>
          </w:p>
          <w:p w14:paraId="6AE6EB46" w14:textId="77777777" w:rsidR="00D87B90" w:rsidRDefault="00D87B90" w:rsidP="0063269F">
            <w:pPr>
              <w:numPr>
                <w:ilvl w:val="0"/>
                <w:numId w:val="19"/>
              </w:numPr>
              <w:spacing w:line="240" w:lineRule="auto"/>
              <w:ind w:left="1080"/>
              <w:rPr>
                <w:b/>
              </w:rPr>
            </w:pPr>
            <w:r>
              <w:t>12.2.4 (Support Docs)</w:t>
            </w:r>
          </w:p>
          <w:p w14:paraId="37DCC87A" w14:textId="77777777" w:rsidR="00D87B90" w:rsidRDefault="00D87B90">
            <w:pPr>
              <w:spacing w:line="240" w:lineRule="auto"/>
              <w:ind w:left="360"/>
            </w:pPr>
            <w:r>
              <w:t>Revised Section 508</w:t>
            </w:r>
          </w:p>
          <w:p w14:paraId="2C03C750" w14:textId="77777777" w:rsidR="00D87B90" w:rsidRDefault="00D87B90" w:rsidP="0063269F">
            <w:pPr>
              <w:numPr>
                <w:ilvl w:val="0"/>
                <w:numId w:val="8"/>
              </w:numPr>
              <w:spacing w:line="240" w:lineRule="auto"/>
              <w:ind w:left="1080"/>
            </w:pPr>
            <w:r>
              <w:t>501 (Web)(Software)</w:t>
            </w:r>
          </w:p>
          <w:p w14:paraId="28021D7C" w14:textId="77777777" w:rsidR="00D87B90" w:rsidRDefault="00D87B90" w:rsidP="0063269F">
            <w:pPr>
              <w:numPr>
                <w:ilvl w:val="0"/>
                <w:numId w:val="8"/>
              </w:numPr>
              <w:spacing w:line="240" w:lineRule="auto"/>
              <w:ind w:left="1080"/>
            </w:pPr>
            <w:r>
              <w:t>504.2 (Authoring Tool)</w:t>
            </w:r>
          </w:p>
          <w:p w14:paraId="7431D438" w14:textId="77777777" w:rsidR="00D87B90" w:rsidRDefault="00D87B90" w:rsidP="0063269F">
            <w:pPr>
              <w:numPr>
                <w:ilvl w:val="0"/>
                <w:numId w:val="19"/>
              </w:numPr>
              <w:spacing w:line="240" w:lineRule="auto"/>
              <w:ind w:left="1080"/>
              <w:rPr>
                <w:b/>
              </w:rPr>
            </w:pPr>
            <w:r>
              <w:t>602.3 (Support Docs)</w:t>
            </w:r>
          </w:p>
        </w:tc>
        <w:tc>
          <w:tcPr>
            <w:tcW w:w="2665" w:type="dxa"/>
          </w:tcPr>
          <w:p w14:paraId="22CEBEC5" w14:textId="4A331473" w:rsidR="00D87B90" w:rsidRPr="004F5E91" w:rsidRDefault="00552669">
            <w:pPr>
              <w:spacing w:line="240" w:lineRule="auto"/>
              <w:rPr>
                <w:szCs w:val="24"/>
              </w:rPr>
            </w:pPr>
            <w:r w:rsidRPr="004F5E91">
              <w:rPr>
                <w:szCs w:val="24"/>
              </w:rPr>
              <w:t>Partially Supports</w:t>
            </w:r>
          </w:p>
        </w:tc>
        <w:tc>
          <w:tcPr>
            <w:tcW w:w="5031" w:type="dxa"/>
          </w:tcPr>
          <w:p w14:paraId="3077236F" w14:textId="77777777" w:rsidR="00342585" w:rsidRPr="00486760" w:rsidRDefault="00342585" w:rsidP="00342585">
            <w:pPr>
              <w:pStyle w:val="paragraph"/>
              <w:spacing w:before="0" w:beforeAutospacing="0" w:after="0" w:afterAutospacing="0"/>
              <w:textAlignment w:val="baseline"/>
              <w:rPr>
                <w:rFonts w:ascii="Arial" w:hAnsi="Arial" w:cs="Arial"/>
              </w:rPr>
            </w:pPr>
            <w:r w:rsidRPr="00486760">
              <w:rPr>
                <w:rStyle w:val="normaltextrun"/>
                <w:rFonts w:ascii="Arial" w:hAnsi="Arial" w:cs="Arial"/>
                <w:color w:val="000000"/>
              </w:rPr>
              <w:t>On some pages,</w:t>
            </w:r>
            <w:r w:rsidRPr="00486760">
              <w:rPr>
                <w:rStyle w:val="eop"/>
                <w:rFonts w:ascii="Arial" w:hAnsi="Arial" w:cs="Arial"/>
                <w:color w:val="000000"/>
              </w:rPr>
              <w:t> </w:t>
            </w:r>
          </w:p>
          <w:p w14:paraId="659721EE" w14:textId="77777777" w:rsidR="00342585" w:rsidRPr="00486760" w:rsidRDefault="00342585" w:rsidP="00B80634">
            <w:pPr>
              <w:pStyle w:val="paragraph"/>
              <w:numPr>
                <w:ilvl w:val="0"/>
                <w:numId w:val="29"/>
              </w:numPr>
              <w:spacing w:before="0" w:beforeAutospacing="0" w:after="0" w:afterAutospacing="0"/>
              <w:textAlignment w:val="baseline"/>
              <w:rPr>
                <w:rFonts w:ascii="Arial" w:hAnsi="Arial" w:cs="Arial"/>
              </w:rPr>
            </w:pPr>
            <w:r w:rsidRPr="00486760">
              <w:rPr>
                <w:rStyle w:val="normaltextrun"/>
                <w:rFonts w:ascii="Arial" w:hAnsi="Arial" w:cs="Arial"/>
                <w:color w:val="000000"/>
              </w:rPr>
              <w:t>When some of the modal dialogs are triggered, focus does not move logically within respective dialog.</w:t>
            </w:r>
            <w:r w:rsidRPr="00486760">
              <w:rPr>
                <w:rStyle w:val="eop"/>
                <w:rFonts w:ascii="Arial" w:hAnsi="Arial" w:cs="Arial"/>
                <w:color w:val="000000"/>
              </w:rPr>
              <w:t> </w:t>
            </w:r>
          </w:p>
          <w:p w14:paraId="71FD81AC" w14:textId="77777777" w:rsidR="00342585" w:rsidRPr="00486760" w:rsidRDefault="00342585" w:rsidP="00B80634">
            <w:pPr>
              <w:pStyle w:val="paragraph"/>
              <w:numPr>
                <w:ilvl w:val="0"/>
                <w:numId w:val="29"/>
              </w:numPr>
              <w:spacing w:before="0" w:beforeAutospacing="0" w:after="0" w:afterAutospacing="0"/>
              <w:textAlignment w:val="baseline"/>
              <w:rPr>
                <w:rFonts w:ascii="Arial" w:hAnsi="Arial" w:cs="Arial"/>
              </w:rPr>
            </w:pPr>
            <w:r w:rsidRPr="00486760">
              <w:rPr>
                <w:rStyle w:val="normaltextrun"/>
                <w:rFonts w:ascii="Arial" w:hAnsi="Arial" w:cs="Arial"/>
                <w:color w:val="000000"/>
              </w:rPr>
              <w:t>Keyboard focus does not return to triggering control when the dialog is dismissed.</w:t>
            </w:r>
            <w:r w:rsidRPr="00486760">
              <w:rPr>
                <w:rStyle w:val="eop"/>
                <w:rFonts w:ascii="Arial" w:hAnsi="Arial" w:cs="Arial"/>
                <w:color w:val="000000"/>
              </w:rPr>
              <w:t> </w:t>
            </w:r>
          </w:p>
          <w:p w14:paraId="25649800" w14:textId="306DC840" w:rsidR="00342585" w:rsidRPr="00486760" w:rsidRDefault="00342585" w:rsidP="00B80634">
            <w:pPr>
              <w:pStyle w:val="paragraph"/>
              <w:numPr>
                <w:ilvl w:val="0"/>
                <w:numId w:val="29"/>
              </w:numPr>
              <w:spacing w:before="0" w:beforeAutospacing="0" w:after="0" w:afterAutospacing="0"/>
              <w:textAlignment w:val="baseline"/>
              <w:rPr>
                <w:rFonts w:ascii="Arial" w:hAnsi="Arial" w:cs="Arial"/>
              </w:rPr>
            </w:pPr>
            <w:r w:rsidRPr="06D652D0">
              <w:rPr>
                <w:rStyle w:val="normaltextrun"/>
                <w:rFonts w:ascii="Arial" w:hAnsi="Arial" w:cs="Arial"/>
                <w:color w:val="000000" w:themeColor="text1"/>
              </w:rPr>
              <w:t xml:space="preserve">When some </w:t>
            </w:r>
            <w:r w:rsidR="5AE2709B" w:rsidRPr="43C7B809">
              <w:rPr>
                <w:rStyle w:val="normaltextrun"/>
                <w:rFonts w:ascii="Arial" w:hAnsi="Arial" w:cs="Arial"/>
                <w:color w:val="000000" w:themeColor="text1"/>
              </w:rPr>
              <w:t>o</w:t>
            </w:r>
            <w:r w:rsidR="58D47885" w:rsidRPr="43C7B809">
              <w:rPr>
                <w:rStyle w:val="normaltextrun"/>
                <w:rFonts w:ascii="Arial" w:hAnsi="Arial" w:cs="Arial"/>
                <w:color w:val="000000" w:themeColor="text1"/>
              </w:rPr>
              <w:t>f</w:t>
            </w:r>
            <w:r w:rsidRPr="06D652D0">
              <w:rPr>
                <w:rStyle w:val="normaltextrun"/>
                <w:rFonts w:ascii="Arial" w:hAnsi="Arial" w:cs="Arial"/>
                <w:color w:val="000000" w:themeColor="text1"/>
              </w:rPr>
              <w:t xml:space="preserve"> the modal dialogs are triggered, focus does not restrict withing the respective dialog.</w:t>
            </w:r>
            <w:r w:rsidRPr="06D652D0">
              <w:rPr>
                <w:rStyle w:val="eop"/>
                <w:rFonts w:ascii="Arial" w:hAnsi="Arial" w:cs="Arial"/>
                <w:color w:val="000000" w:themeColor="text1"/>
              </w:rPr>
              <w:t> </w:t>
            </w:r>
          </w:p>
          <w:p w14:paraId="1F27FCDD" w14:textId="77777777" w:rsidR="00342585" w:rsidRPr="00486760" w:rsidRDefault="00342585" w:rsidP="00B80634">
            <w:pPr>
              <w:pStyle w:val="paragraph"/>
              <w:numPr>
                <w:ilvl w:val="0"/>
                <w:numId w:val="29"/>
              </w:numPr>
              <w:spacing w:before="0" w:beforeAutospacing="0" w:after="0" w:afterAutospacing="0"/>
              <w:textAlignment w:val="baseline"/>
              <w:rPr>
                <w:rFonts w:ascii="Arial" w:hAnsi="Arial" w:cs="Arial"/>
              </w:rPr>
            </w:pPr>
            <w:r w:rsidRPr="00486760">
              <w:rPr>
                <w:rStyle w:val="normaltextrun"/>
                <w:rFonts w:ascii="Arial" w:hAnsi="Arial" w:cs="Arial"/>
                <w:color w:val="000000"/>
              </w:rPr>
              <w:t>Some interactive elements follow an illogical tabbing order.</w:t>
            </w:r>
            <w:r w:rsidRPr="00486760">
              <w:rPr>
                <w:rStyle w:val="eop"/>
                <w:rFonts w:ascii="Arial" w:hAnsi="Arial" w:cs="Arial"/>
                <w:color w:val="000000"/>
              </w:rPr>
              <w:t> </w:t>
            </w:r>
          </w:p>
          <w:p w14:paraId="5C1C5AFD" w14:textId="5730A63E" w:rsidR="00342585" w:rsidRPr="00486760" w:rsidRDefault="00342585" w:rsidP="00B80634">
            <w:pPr>
              <w:pStyle w:val="paragraph"/>
              <w:numPr>
                <w:ilvl w:val="0"/>
                <w:numId w:val="29"/>
              </w:numPr>
              <w:spacing w:before="0" w:beforeAutospacing="0" w:after="0" w:afterAutospacing="0"/>
              <w:textAlignment w:val="baseline"/>
              <w:rPr>
                <w:rFonts w:ascii="Arial" w:hAnsi="Arial" w:cs="Arial"/>
              </w:rPr>
            </w:pPr>
            <w:r w:rsidRPr="3954C8C8">
              <w:rPr>
                <w:rStyle w:val="normaltextrun"/>
                <w:rFonts w:ascii="Arial" w:hAnsi="Arial" w:cs="Arial"/>
                <w:color w:val="000000" w:themeColor="text1"/>
              </w:rPr>
              <w:t>When some combo boxes receive focus</w:t>
            </w:r>
            <w:r w:rsidR="4C61A9CC" w:rsidRPr="3954C8C8">
              <w:rPr>
                <w:rStyle w:val="normaltextrun"/>
                <w:rFonts w:ascii="Arial" w:hAnsi="Arial" w:cs="Arial"/>
                <w:color w:val="000000" w:themeColor="text1"/>
              </w:rPr>
              <w:t>,</w:t>
            </w:r>
            <w:r w:rsidRPr="3954C8C8">
              <w:rPr>
                <w:rStyle w:val="normaltextrun"/>
                <w:rFonts w:ascii="Arial" w:hAnsi="Arial" w:cs="Arial"/>
                <w:color w:val="000000" w:themeColor="text1"/>
              </w:rPr>
              <w:t xml:space="preserve"> the list box opens automatically.</w:t>
            </w:r>
            <w:r w:rsidRPr="3954C8C8">
              <w:rPr>
                <w:rStyle w:val="eop"/>
                <w:rFonts w:ascii="Arial" w:hAnsi="Arial" w:cs="Arial"/>
                <w:color w:val="000000" w:themeColor="text1"/>
              </w:rPr>
              <w:t> </w:t>
            </w:r>
          </w:p>
          <w:p w14:paraId="606ACF0F" w14:textId="37BC201F" w:rsidR="00BD2D38" w:rsidRPr="007C4E10" w:rsidRDefault="00342585" w:rsidP="004B5526">
            <w:pPr>
              <w:pStyle w:val="paragraph"/>
              <w:numPr>
                <w:ilvl w:val="0"/>
                <w:numId w:val="29"/>
              </w:numPr>
              <w:spacing w:before="0" w:beforeAutospacing="0" w:after="0" w:afterAutospacing="0"/>
              <w:rPr>
                <w:rStyle w:val="eop"/>
                <w:rFonts w:ascii="Arial" w:hAnsi="Arial" w:cs="Arial"/>
              </w:rPr>
            </w:pPr>
            <w:r w:rsidRPr="5C472851">
              <w:rPr>
                <w:rStyle w:val="normaltextrun"/>
                <w:rFonts w:ascii="Arial" w:hAnsi="Arial" w:cs="Arial"/>
                <w:color w:val="000000" w:themeColor="text1"/>
              </w:rPr>
              <w:t>The hidden content receives keyboard focus.</w:t>
            </w:r>
            <w:r w:rsidRPr="5C472851">
              <w:rPr>
                <w:rStyle w:val="eop"/>
                <w:rFonts w:ascii="Arial" w:hAnsi="Arial" w:cs="Arial"/>
                <w:color w:val="000000" w:themeColor="text1"/>
              </w:rPr>
              <w:t> </w:t>
            </w:r>
          </w:p>
          <w:p w14:paraId="00601C6A" w14:textId="77777777" w:rsidR="007C4E10" w:rsidRPr="007C4E10" w:rsidRDefault="007C4E10" w:rsidP="007C4E10">
            <w:pPr>
              <w:pStyle w:val="paragraph"/>
              <w:spacing w:before="0" w:beforeAutospacing="0" w:after="0" w:afterAutospacing="0"/>
              <w:ind w:left="720"/>
              <w:rPr>
                <w:rStyle w:val="eop"/>
                <w:rFonts w:ascii="Arial" w:hAnsi="Arial" w:cs="Arial"/>
              </w:rPr>
            </w:pPr>
          </w:p>
          <w:p w14:paraId="52C6EB3D" w14:textId="3C292755" w:rsidR="007C4E10" w:rsidRPr="007C4E10" w:rsidRDefault="007C4E10" w:rsidP="007C4E10">
            <w:pPr>
              <w:pStyle w:val="paragraph"/>
              <w:spacing w:before="0" w:beforeAutospacing="0" w:after="0" w:afterAutospacing="0"/>
              <w:rPr>
                <w:rFonts w:ascii="Arial" w:hAnsi="Arial" w:cs="Arial"/>
              </w:rPr>
            </w:pPr>
            <w:r w:rsidRPr="007C4E10">
              <w:rPr>
                <w:rFonts w:ascii="Arial" w:hAnsi="Arial" w:cs="Arial"/>
              </w:rPr>
              <w:t>This will result in keyboard-only users and screen reader users finding it frustrating and inefficient to navigate the page when the focus order of elements is not logical or sequential.</w:t>
            </w:r>
          </w:p>
        </w:tc>
      </w:tr>
      <w:tr w:rsidR="00D87B90" w14:paraId="4AC3282E" w14:textId="77777777" w:rsidTr="2FDD79B4">
        <w:trPr>
          <w:trHeight w:val="302"/>
        </w:trPr>
        <w:tc>
          <w:tcPr>
            <w:tcW w:w="6704" w:type="dxa"/>
          </w:tcPr>
          <w:p w14:paraId="665CE44C" w14:textId="77777777" w:rsidR="00D87B90" w:rsidRDefault="00D87B90">
            <w:pPr>
              <w:spacing w:line="240" w:lineRule="auto"/>
              <w:rPr>
                <w:b/>
              </w:rPr>
            </w:pPr>
            <w:hyperlink r:id="rId39" w:anchor="navigation-mechanisms-refs">
              <w:r>
                <w:rPr>
                  <w:b/>
                  <w:color w:val="0000FF"/>
                  <w:u w:val="single"/>
                </w:rPr>
                <w:t>2.4.4 Link Purpose (In Context)</w:t>
              </w:r>
            </w:hyperlink>
            <w:r>
              <w:t xml:space="preserve"> (Level A)</w:t>
            </w:r>
          </w:p>
          <w:p w14:paraId="14AF20F6" w14:textId="77777777" w:rsidR="00D87B90" w:rsidRDefault="00D87B90">
            <w:pPr>
              <w:spacing w:line="240" w:lineRule="auto"/>
              <w:ind w:left="360"/>
            </w:pPr>
            <w:r>
              <w:t>Also applies to:</w:t>
            </w:r>
          </w:p>
          <w:p w14:paraId="1D903FAE" w14:textId="77777777" w:rsidR="00D87B90" w:rsidRDefault="00D87B90">
            <w:pPr>
              <w:spacing w:line="240" w:lineRule="auto"/>
              <w:ind w:left="360"/>
            </w:pPr>
            <w:r>
              <w:t>EN 301 549 Criteria</w:t>
            </w:r>
          </w:p>
          <w:p w14:paraId="41E7C689" w14:textId="77777777" w:rsidR="00D87B90" w:rsidRDefault="00D87B90" w:rsidP="0063269F">
            <w:pPr>
              <w:numPr>
                <w:ilvl w:val="0"/>
                <w:numId w:val="19"/>
              </w:numPr>
              <w:spacing w:line="240" w:lineRule="auto"/>
              <w:ind w:left="1080"/>
            </w:pPr>
            <w:r>
              <w:t>9.2.4.4 (Web)</w:t>
            </w:r>
          </w:p>
          <w:p w14:paraId="73B844D1" w14:textId="77777777" w:rsidR="00D87B90" w:rsidRDefault="00D87B90" w:rsidP="0063269F">
            <w:pPr>
              <w:numPr>
                <w:ilvl w:val="0"/>
                <w:numId w:val="19"/>
              </w:numPr>
              <w:spacing w:line="240" w:lineRule="auto"/>
              <w:ind w:left="1080"/>
            </w:pPr>
            <w:r>
              <w:t>10.2.4.4 (</w:t>
            </w:r>
            <w:bookmarkStart w:id="33" w:name="_Int_bVYTB9eX"/>
            <w:proofErr w:type="gramStart"/>
            <w:r>
              <w:t>Non-web</w:t>
            </w:r>
            <w:bookmarkEnd w:id="33"/>
            <w:proofErr w:type="gramEnd"/>
            <w:r>
              <w:t xml:space="preserve"> document)</w:t>
            </w:r>
          </w:p>
          <w:p w14:paraId="7F34F7F7" w14:textId="77777777" w:rsidR="00D87B90" w:rsidRDefault="00D87B90" w:rsidP="0063269F">
            <w:pPr>
              <w:numPr>
                <w:ilvl w:val="0"/>
                <w:numId w:val="19"/>
              </w:numPr>
              <w:spacing w:line="240" w:lineRule="auto"/>
              <w:ind w:left="1080"/>
            </w:pPr>
            <w:r>
              <w:t>11.2.4.4 (Open Functionality Software)</w:t>
            </w:r>
          </w:p>
          <w:p w14:paraId="2E19AA1B" w14:textId="77777777" w:rsidR="00D87B90" w:rsidRDefault="00D87B90" w:rsidP="0063269F">
            <w:pPr>
              <w:numPr>
                <w:ilvl w:val="0"/>
                <w:numId w:val="19"/>
              </w:numPr>
              <w:spacing w:line="240" w:lineRule="auto"/>
              <w:ind w:left="1080"/>
            </w:pPr>
            <w:r>
              <w:t>11.2.4.4 (Closed Software</w:t>
            </w:r>
          </w:p>
          <w:p w14:paraId="299F8C86" w14:textId="77777777" w:rsidR="00D87B90" w:rsidRDefault="00D87B90" w:rsidP="0063269F">
            <w:pPr>
              <w:numPr>
                <w:ilvl w:val="0"/>
                <w:numId w:val="8"/>
              </w:numPr>
              <w:spacing w:line="240" w:lineRule="auto"/>
              <w:ind w:left="1080"/>
            </w:pPr>
            <w:r>
              <w:t>11.8.2 (Authoring Tool)</w:t>
            </w:r>
          </w:p>
          <w:p w14:paraId="68DECBCA" w14:textId="77777777" w:rsidR="00D87B90" w:rsidRDefault="00D87B90" w:rsidP="0063269F">
            <w:pPr>
              <w:numPr>
                <w:ilvl w:val="0"/>
                <w:numId w:val="8"/>
              </w:numPr>
              <w:spacing w:line="240" w:lineRule="auto"/>
              <w:ind w:left="1080"/>
            </w:pPr>
            <w:r>
              <w:t>12.1.2 (Product Docs)</w:t>
            </w:r>
          </w:p>
          <w:p w14:paraId="463CFFCA" w14:textId="77777777" w:rsidR="00D87B90" w:rsidRDefault="00D87B90" w:rsidP="0063269F">
            <w:pPr>
              <w:numPr>
                <w:ilvl w:val="0"/>
                <w:numId w:val="19"/>
              </w:numPr>
              <w:spacing w:line="240" w:lineRule="auto"/>
              <w:ind w:left="1080"/>
              <w:rPr>
                <w:b/>
              </w:rPr>
            </w:pPr>
            <w:r>
              <w:t>12.2.4 (Support Docs)</w:t>
            </w:r>
          </w:p>
          <w:p w14:paraId="2D2DC871" w14:textId="77777777" w:rsidR="00D87B90" w:rsidRDefault="00D87B90">
            <w:pPr>
              <w:spacing w:line="240" w:lineRule="auto"/>
              <w:ind w:left="360"/>
            </w:pPr>
            <w:r>
              <w:t>Revised Section 508</w:t>
            </w:r>
          </w:p>
          <w:p w14:paraId="506F6BA5" w14:textId="77777777" w:rsidR="00D87B90" w:rsidRDefault="00D87B90" w:rsidP="0063269F">
            <w:pPr>
              <w:numPr>
                <w:ilvl w:val="0"/>
                <w:numId w:val="8"/>
              </w:numPr>
              <w:spacing w:line="240" w:lineRule="auto"/>
              <w:ind w:left="1080"/>
            </w:pPr>
            <w:r>
              <w:t>501 (Web)(Software)</w:t>
            </w:r>
          </w:p>
          <w:p w14:paraId="5D81758D" w14:textId="77777777" w:rsidR="00D87B90" w:rsidRDefault="00D87B90" w:rsidP="0063269F">
            <w:pPr>
              <w:numPr>
                <w:ilvl w:val="0"/>
                <w:numId w:val="8"/>
              </w:numPr>
              <w:spacing w:line="240" w:lineRule="auto"/>
              <w:ind w:left="1080"/>
            </w:pPr>
            <w:r>
              <w:t>504.2 (Authoring Tool)</w:t>
            </w:r>
          </w:p>
          <w:p w14:paraId="4A878F8B" w14:textId="77777777" w:rsidR="00D87B90" w:rsidRDefault="00D87B90" w:rsidP="0063269F">
            <w:pPr>
              <w:numPr>
                <w:ilvl w:val="0"/>
                <w:numId w:val="19"/>
              </w:numPr>
              <w:spacing w:line="240" w:lineRule="auto"/>
              <w:ind w:left="1080"/>
              <w:rPr>
                <w:b/>
              </w:rPr>
            </w:pPr>
            <w:r>
              <w:t>602.3 (Support Docs)</w:t>
            </w:r>
          </w:p>
        </w:tc>
        <w:tc>
          <w:tcPr>
            <w:tcW w:w="2665" w:type="dxa"/>
          </w:tcPr>
          <w:p w14:paraId="46A18391" w14:textId="270BC6F0" w:rsidR="00D87B90" w:rsidRDefault="00682A64">
            <w:pPr>
              <w:spacing w:line="240" w:lineRule="auto"/>
            </w:pPr>
            <w:r w:rsidRPr="00361E2F">
              <w:t>Partially Supports</w:t>
            </w:r>
          </w:p>
        </w:tc>
        <w:tc>
          <w:tcPr>
            <w:tcW w:w="5031" w:type="dxa"/>
          </w:tcPr>
          <w:p w14:paraId="2F17CBDA" w14:textId="77777777" w:rsidR="00756C7D" w:rsidRPr="00486760" w:rsidRDefault="00756C7D" w:rsidP="00756C7D">
            <w:pPr>
              <w:pStyle w:val="paragraph"/>
              <w:spacing w:before="0" w:beforeAutospacing="0" w:after="0" w:afterAutospacing="0"/>
              <w:textAlignment w:val="baseline"/>
              <w:rPr>
                <w:rFonts w:ascii="Arial" w:hAnsi="Arial" w:cs="Arial"/>
              </w:rPr>
            </w:pPr>
            <w:r w:rsidRPr="00486760">
              <w:rPr>
                <w:rStyle w:val="normaltextrun"/>
                <w:rFonts w:ascii="Arial" w:hAnsi="Arial" w:cs="Arial"/>
                <w:color w:val="000000"/>
              </w:rPr>
              <w:t>On some pages, the link text is non-descriptive of its purpose. </w:t>
            </w:r>
            <w:r w:rsidRPr="00486760">
              <w:rPr>
                <w:rStyle w:val="eop"/>
                <w:rFonts w:ascii="Arial" w:hAnsi="Arial" w:cs="Arial"/>
                <w:color w:val="000000"/>
              </w:rPr>
              <w:t> </w:t>
            </w:r>
          </w:p>
          <w:p w14:paraId="3EF439FF" w14:textId="77777777" w:rsidR="00756C7D" w:rsidRPr="00486760" w:rsidRDefault="00756C7D" w:rsidP="00756C7D">
            <w:pPr>
              <w:pStyle w:val="paragraph"/>
              <w:spacing w:before="0" w:beforeAutospacing="0" w:after="0" w:afterAutospacing="0"/>
              <w:textAlignment w:val="baseline"/>
              <w:rPr>
                <w:rFonts w:ascii="Arial" w:hAnsi="Arial" w:cs="Arial"/>
              </w:rPr>
            </w:pPr>
            <w:r w:rsidRPr="00486760">
              <w:rPr>
                <w:rStyle w:val="normaltextrun"/>
                <w:rFonts w:ascii="Arial" w:hAnsi="Arial" w:cs="Arial"/>
                <w:color w:val="000000"/>
              </w:rPr>
              <w:t> </w:t>
            </w:r>
            <w:r w:rsidRPr="00486760">
              <w:rPr>
                <w:rStyle w:val="eop"/>
                <w:rFonts w:ascii="Arial" w:hAnsi="Arial" w:cs="Arial"/>
                <w:color w:val="000000"/>
              </w:rPr>
              <w:t> </w:t>
            </w:r>
          </w:p>
          <w:p w14:paraId="3A61B046" w14:textId="18291BE7" w:rsidR="00756C7D" w:rsidRPr="00486760" w:rsidRDefault="00756C7D" w:rsidP="2FDD79B4">
            <w:pPr>
              <w:pStyle w:val="paragraph"/>
              <w:spacing w:before="0" w:beforeAutospacing="0" w:after="0" w:afterAutospacing="0"/>
              <w:textAlignment w:val="baseline"/>
              <w:rPr>
                <w:rFonts w:ascii="Arial" w:hAnsi="Arial" w:cs="Arial"/>
              </w:rPr>
            </w:pPr>
            <w:r w:rsidRPr="2FDD79B4">
              <w:rPr>
                <w:rStyle w:val="normaltextrun"/>
                <w:rFonts w:ascii="Arial" w:hAnsi="Arial" w:cs="Arial"/>
                <w:color w:val="000000" w:themeColor="text1"/>
              </w:rPr>
              <w:t xml:space="preserve">On “Navigation | Top Navigation” page, the links </w:t>
            </w:r>
            <w:r w:rsidR="2F1D7B32" w:rsidRPr="2FDD79B4">
              <w:rPr>
                <w:rStyle w:val="normaltextrun"/>
                <w:rFonts w:ascii="Arial" w:hAnsi="Arial" w:cs="Arial"/>
                <w:color w:val="000000" w:themeColor="text1"/>
              </w:rPr>
              <w:t>do</w:t>
            </w:r>
            <w:r w:rsidRPr="2FDD79B4">
              <w:rPr>
                <w:rStyle w:val="normaltextrun"/>
                <w:rFonts w:ascii="Arial" w:hAnsi="Arial" w:cs="Arial"/>
                <w:color w:val="000000" w:themeColor="text1"/>
              </w:rPr>
              <w:t xml:space="preserve"> not have labels. </w:t>
            </w:r>
            <w:r w:rsidRPr="2FDD79B4">
              <w:rPr>
                <w:rStyle w:val="eop"/>
                <w:rFonts w:ascii="Arial" w:hAnsi="Arial" w:cs="Arial"/>
                <w:color w:val="000000" w:themeColor="text1"/>
              </w:rPr>
              <w:t> </w:t>
            </w:r>
          </w:p>
          <w:p w14:paraId="50B42F97" w14:textId="77777777" w:rsidR="00756C7D" w:rsidRPr="00486760" w:rsidRDefault="00756C7D" w:rsidP="00756C7D">
            <w:pPr>
              <w:pStyle w:val="paragraph"/>
              <w:spacing w:before="0" w:beforeAutospacing="0" w:after="0" w:afterAutospacing="0"/>
              <w:textAlignment w:val="baseline"/>
              <w:rPr>
                <w:rFonts w:ascii="Arial" w:hAnsi="Arial" w:cs="Arial"/>
              </w:rPr>
            </w:pPr>
            <w:r w:rsidRPr="00486760">
              <w:rPr>
                <w:rStyle w:val="normaltextrun"/>
                <w:rFonts w:ascii="Arial" w:hAnsi="Arial" w:cs="Arial"/>
                <w:color w:val="000000"/>
              </w:rPr>
              <w:t> </w:t>
            </w:r>
            <w:r w:rsidRPr="00486760">
              <w:rPr>
                <w:rStyle w:val="eop"/>
                <w:rFonts w:ascii="Arial" w:hAnsi="Arial" w:cs="Arial"/>
                <w:color w:val="000000"/>
              </w:rPr>
              <w:t> </w:t>
            </w:r>
          </w:p>
          <w:p w14:paraId="2B929C9B" w14:textId="57A47A3E" w:rsidR="00756C7D" w:rsidRPr="00486760" w:rsidRDefault="00756C7D" w:rsidP="2FDD79B4">
            <w:pPr>
              <w:pStyle w:val="paragraph"/>
              <w:spacing w:before="0" w:beforeAutospacing="0" w:after="0" w:afterAutospacing="0"/>
              <w:textAlignment w:val="baseline"/>
              <w:rPr>
                <w:rFonts w:ascii="Arial" w:hAnsi="Arial" w:cs="Arial"/>
              </w:rPr>
            </w:pPr>
            <w:r w:rsidRPr="2FDD79B4">
              <w:rPr>
                <w:rStyle w:val="normaltextrun"/>
                <w:rFonts w:ascii="Arial" w:hAnsi="Arial" w:cs="Arial"/>
                <w:color w:val="000000" w:themeColor="text1"/>
              </w:rPr>
              <w:t xml:space="preserve">On "Business Project | Summary (TMP)” page, the links have a label that </w:t>
            </w:r>
            <w:r w:rsidR="478A80CF" w:rsidRPr="2FDD79B4">
              <w:rPr>
                <w:rStyle w:val="normaltextrun"/>
                <w:rFonts w:ascii="Arial" w:hAnsi="Arial" w:cs="Arial"/>
                <w:color w:val="000000" w:themeColor="text1"/>
              </w:rPr>
              <w:t>is</w:t>
            </w:r>
            <w:r w:rsidRPr="2FDD79B4">
              <w:rPr>
                <w:rStyle w:val="normaltextrun"/>
                <w:rFonts w:ascii="Arial" w:hAnsi="Arial" w:cs="Arial"/>
                <w:color w:val="000000" w:themeColor="text1"/>
              </w:rPr>
              <w:t xml:space="preserve"> incomplete.</w:t>
            </w:r>
            <w:r w:rsidRPr="2FDD79B4">
              <w:rPr>
                <w:rStyle w:val="eop"/>
                <w:rFonts w:ascii="Arial" w:hAnsi="Arial" w:cs="Arial"/>
                <w:color w:val="000000" w:themeColor="text1"/>
              </w:rPr>
              <w:t> </w:t>
            </w:r>
          </w:p>
          <w:p w14:paraId="79B38BBD" w14:textId="77777777" w:rsidR="00756C7D" w:rsidRDefault="00756C7D" w:rsidP="00756C7D"/>
          <w:p w14:paraId="3B0505FA" w14:textId="464472EC" w:rsidR="009C7C2A" w:rsidRPr="00756C7D" w:rsidRDefault="006E1975" w:rsidP="00756C7D">
            <w:r>
              <w:t xml:space="preserve">This will result in users with limited mobility, cognitive </w:t>
            </w:r>
            <w:r w:rsidR="04C63C83">
              <w:t>impairment</w:t>
            </w:r>
            <w:r>
              <w:t xml:space="preserve">, and low vision finding it difficult to navigate and interact with the page when links are not clear and </w:t>
            </w:r>
            <w:r w:rsidR="623C11A2">
              <w:t>non-</w:t>
            </w:r>
            <w:r>
              <w:t>descriptive.</w:t>
            </w:r>
          </w:p>
        </w:tc>
      </w:tr>
      <w:tr w:rsidR="00D87B90" w14:paraId="2CC2D3FC" w14:textId="77777777" w:rsidTr="2FDD79B4">
        <w:trPr>
          <w:trHeight w:val="302"/>
        </w:trPr>
        <w:tc>
          <w:tcPr>
            <w:tcW w:w="6704" w:type="dxa"/>
          </w:tcPr>
          <w:p w14:paraId="3BE936D1" w14:textId="77777777" w:rsidR="00D87B90" w:rsidRDefault="00D87B90">
            <w:pPr>
              <w:spacing w:line="240" w:lineRule="auto"/>
              <w:rPr>
                <w:b/>
              </w:rPr>
            </w:pPr>
            <w:hyperlink r:id="rId40" w:anchor="pointer-gestures">
              <w:r>
                <w:rPr>
                  <w:b/>
                  <w:color w:val="0000FF"/>
                  <w:u w:val="single"/>
                </w:rPr>
                <w:t>2.5.1 Pointer Gestures</w:t>
              </w:r>
            </w:hyperlink>
            <w:r>
              <w:t xml:space="preserve"> (Level A 2.1 and 2.2)</w:t>
            </w:r>
          </w:p>
          <w:p w14:paraId="7CE8BC0D" w14:textId="77777777" w:rsidR="00D87B90" w:rsidRDefault="00D87B90">
            <w:pPr>
              <w:spacing w:line="240" w:lineRule="auto"/>
              <w:ind w:left="360"/>
            </w:pPr>
            <w:r>
              <w:t>Also applies to:</w:t>
            </w:r>
          </w:p>
          <w:p w14:paraId="07832D8C" w14:textId="77777777" w:rsidR="00D87B90" w:rsidRDefault="00D87B90">
            <w:pPr>
              <w:spacing w:line="240" w:lineRule="auto"/>
              <w:ind w:left="360"/>
            </w:pPr>
            <w:r>
              <w:t>EN 301 549 Criteria</w:t>
            </w:r>
          </w:p>
          <w:p w14:paraId="4E76F9D9" w14:textId="77777777" w:rsidR="00D87B90" w:rsidRDefault="00D87B90" w:rsidP="0063269F">
            <w:pPr>
              <w:numPr>
                <w:ilvl w:val="0"/>
                <w:numId w:val="19"/>
              </w:numPr>
              <w:spacing w:line="240" w:lineRule="auto"/>
              <w:ind w:left="1080"/>
            </w:pPr>
            <w:r>
              <w:t>9.2.5.1 (Web)</w:t>
            </w:r>
          </w:p>
          <w:p w14:paraId="455BD731" w14:textId="77777777" w:rsidR="00D87B90" w:rsidRDefault="00D87B90" w:rsidP="0063269F">
            <w:pPr>
              <w:numPr>
                <w:ilvl w:val="0"/>
                <w:numId w:val="19"/>
              </w:numPr>
              <w:spacing w:line="240" w:lineRule="auto"/>
              <w:ind w:left="1080"/>
            </w:pPr>
            <w:r>
              <w:t>10.2.5.1 (</w:t>
            </w:r>
            <w:bookmarkStart w:id="34" w:name="_Int_9Jcos32g"/>
            <w:proofErr w:type="gramStart"/>
            <w:r>
              <w:t>Non-web</w:t>
            </w:r>
            <w:bookmarkEnd w:id="34"/>
            <w:proofErr w:type="gramEnd"/>
            <w:r>
              <w:t xml:space="preserve"> document)</w:t>
            </w:r>
          </w:p>
          <w:p w14:paraId="6F5B5913" w14:textId="77777777" w:rsidR="00D87B90" w:rsidRDefault="00D87B90" w:rsidP="0063269F">
            <w:pPr>
              <w:numPr>
                <w:ilvl w:val="0"/>
                <w:numId w:val="19"/>
              </w:numPr>
              <w:spacing w:line="240" w:lineRule="auto"/>
              <w:ind w:left="1080"/>
            </w:pPr>
            <w:r>
              <w:t>11.2.5.1 (Open Functionality Software)</w:t>
            </w:r>
          </w:p>
          <w:p w14:paraId="1E752BC9" w14:textId="77777777" w:rsidR="00D87B90" w:rsidRDefault="00D87B90" w:rsidP="0063269F">
            <w:pPr>
              <w:numPr>
                <w:ilvl w:val="0"/>
                <w:numId w:val="19"/>
              </w:numPr>
              <w:spacing w:line="240" w:lineRule="auto"/>
              <w:ind w:left="1080"/>
            </w:pPr>
            <w:r>
              <w:t>11.2.5.1 (Closed Software)</w:t>
            </w:r>
          </w:p>
          <w:p w14:paraId="101D777E" w14:textId="77777777" w:rsidR="00D87B90" w:rsidRDefault="00D87B90" w:rsidP="0063269F">
            <w:pPr>
              <w:numPr>
                <w:ilvl w:val="0"/>
                <w:numId w:val="8"/>
              </w:numPr>
              <w:spacing w:line="240" w:lineRule="auto"/>
              <w:ind w:left="1080"/>
            </w:pPr>
            <w:r>
              <w:t>11.8.2 (Authoring Tool)</w:t>
            </w:r>
          </w:p>
          <w:p w14:paraId="557DDC76" w14:textId="77777777" w:rsidR="00D87B90" w:rsidRDefault="00D87B90" w:rsidP="0063269F">
            <w:pPr>
              <w:numPr>
                <w:ilvl w:val="0"/>
                <w:numId w:val="8"/>
              </w:numPr>
              <w:spacing w:line="240" w:lineRule="auto"/>
              <w:ind w:left="1080"/>
            </w:pPr>
            <w:r>
              <w:t>12.1.2 (Product Docs)</w:t>
            </w:r>
          </w:p>
          <w:p w14:paraId="587F83D7" w14:textId="77777777" w:rsidR="00D87B90" w:rsidRDefault="00D87B90" w:rsidP="0063269F">
            <w:pPr>
              <w:numPr>
                <w:ilvl w:val="0"/>
                <w:numId w:val="19"/>
              </w:numPr>
              <w:spacing w:line="240" w:lineRule="auto"/>
              <w:ind w:left="1080"/>
            </w:pPr>
            <w:r>
              <w:t>12.2.4 (Support Docs)</w:t>
            </w:r>
          </w:p>
          <w:p w14:paraId="2EF1BB4E" w14:textId="77777777" w:rsidR="00D87B90" w:rsidRDefault="00D87B90">
            <w:pPr>
              <w:tabs>
                <w:tab w:val="left" w:pos="330"/>
              </w:tabs>
              <w:spacing w:line="240" w:lineRule="auto"/>
              <w:ind w:left="330"/>
            </w:pPr>
            <w:r>
              <w:t>Revised Section 508 – Does not apply</w:t>
            </w:r>
          </w:p>
        </w:tc>
        <w:tc>
          <w:tcPr>
            <w:tcW w:w="2665" w:type="dxa"/>
          </w:tcPr>
          <w:p w14:paraId="5B83FCFE" w14:textId="5AEE080D" w:rsidR="00D87B90" w:rsidRPr="004F5E91" w:rsidRDefault="007E68D7">
            <w:pPr>
              <w:spacing w:line="240" w:lineRule="auto"/>
              <w:rPr>
                <w:szCs w:val="24"/>
              </w:rPr>
            </w:pPr>
            <w:r w:rsidRPr="004F5E91">
              <w:rPr>
                <w:rStyle w:val="normaltextrun"/>
                <w:rFonts w:cs="Arial"/>
                <w:color w:val="000000"/>
                <w:szCs w:val="24"/>
                <w:shd w:val="clear" w:color="auto" w:fill="FFFFFF"/>
              </w:rPr>
              <w:t>Not Applicable</w:t>
            </w:r>
            <w:r w:rsidRPr="004F5E91">
              <w:rPr>
                <w:rStyle w:val="eop"/>
                <w:rFonts w:cs="Arial"/>
                <w:color w:val="000000"/>
                <w:szCs w:val="24"/>
                <w:shd w:val="clear" w:color="auto" w:fill="FFFFFF"/>
              </w:rPr>
              <w:t> </w:t>
            </w:r>
          </w:p>
        </w:tc>
        <w:tc>
          <w:tcPr>
            <w:tcW w:w="5031" w:type="dxa"/>
          </w:tcPr>
          <w:p w14:paraId="4E083AC1" w14:textId="790CAC99" w:rsidR="00D87B90" w:rsidRDefault="00D87B90">
            <w:pPr>
              <w:spacing w:line="240" w:lineRule="auto"/>
            </w:pPr>
          </w:p>
        </w:tc>
      </w:tr>
      <w:tr w:rsidR="00D87B90" w14:paraId="5596B891" w14:textId="77777777" w:rsidTr="2FDD79B4">
        <w:trPr>
          <w:trHeight w:val="302"/>
        </w:trPr>
        <w:tc>
          <w:tcPr>
            <w:tcW w:w="6704" w:type="dxa"/>
          </w:tcPr>
          <w:p w14:paraId="494B242B" w14:textId="77777777" w:rsidR="00D87B90" w:rsidRDefault="00D87B90">
            <w:pPr>
              <w:tabs>
                <w:tab w:val="left" w:pos="345"/>
              </w:tabs>
              <w:spacing w:line="240" w:lineRule="auto"/>
              <w:rPr>
                <w:b/>
              </w:rPr>
            </w:pPr>
            <w:hyperlink r:id="rId41" w:anchor="pointer-cancellation">
              <w:r>
                <w:rPr>
                  <w:b/>
                  <w:color w:val="0000FF"/>
                  <w:u w:val="single"/>
                </w:rPr>
                <w:t>2.5.2 Pointer Cancellation</w:t>
              </w:r>
            </w:hyperlink>
            <w:r>
              <w:t xml:space="preserve"> (Level A 2.1 and 2.2)</w:t>
            </w:r>
          </w:p>
          <w:p w14:paraId="62B7533F" w14:textId="77777777" w:rsidR="00D87B90" w:rsidRDefault="00D87B90">
            <w:pPr>
              <w:tabs>
                <w:tab w:val="left" w:pos="345"/>
              </w:tabs>
              <w:spacing w:line="240" w:lineRule="auto"/>
              <w:ind w:left="360"/>
            </w:pPr>
            <w:r>
              <w:t>Also applies to:</w:t>
            </w:r>
          </w:p>
          <w:p w14:paraId="2E01789F" w14:textId="77777777" w:rsidR="00D87B90" w:rsidRDefault="00D87B90">
            <w:pPr>
              <w:tabs>
                <w:tab w:val="left" w:pos="345"/>
              </w:tabs>
              <w:spacing w:line="240" w:lineRule="auto"/>
              <w:ind w:left="360"/>
            </w:pPr>
            <w:r>
              <w:t>EN 301 549 Criteria</w:t>
            </w:r>
          </w:p>
          <w:p w14:paraId="097D3259" w14:textId="77777777" w:rsidR="00D87B90" w:rsidRDefault="00D87B90" w:rsidP="0063269F">
            <w:pPr>
              <w:numPr>
                <w:ilvl w:val="0"/>
                <w:numId w:val="19"/>
              </w:numPr>
              <w:tabs>
                <w:tab w:val="left" w:pos="345"/>
              </w:tabs>
              <w:spacing w:line="240" w:lineRule="auto"/>
              <w:ind w:left="1080"/>
            </w:pPr>
            <w:r>
              <w:t>9.2.5.2 (Web)</w:t>
            </w:r>
          </w:p>
          <w:p w14:paraId="230137DB" w14:textId="77777777" w:rsidR="00D87B90" w:rsidRDefault="00D87B90" w:rsidP="0063269F">
            <w:pPr>
              <w:numPr>
                <w:ilvl w:val="0"/>
                <w:numId w:val="19"/>
              </w:numPr>
              <w:tabs>
                <w:tab w:val="left" w:pos="345"/>
              </w:tabs>
              <w:spacing w:line="240" w:lineRule="auto"/>
              <w:ind w:left="1080"/>
            </w:pPr>
            <w:r>
              <w:t>10.2.5.2 (</w:t>
            </w:r>
            <w:bookmarkStart w:id="35" w:name="_Int_uhmO2Gs3"/>
            <w:proofErr w:type="gramStart"/>
            <w:r>
              <w:t>Non-web</w:t>
            </w:r>
            <w:bookmarkEnd w:id="35"/>
            <w:proofErr w:type="gramEnd"/>
            <w:r>
              <w:t xml:space="preserve"> document)</w:t>
            </w:r>
          </w:p>
          <w:p w14:paraId="00C896E4" w14:textId="77777777" w:rsidR="00D87B90" w:rsidRDefault="00D87B90" w:rsidP="0063269F">
            <w:pPr>
              <w:numPr>
                <w:ilvl w:val="0"/>
                <w:numId w:val="19"/>
              </w:numPr>
              <w:tabs>
                <w:tab w:val="left" w:pos="345"/>
              </w:tabs>
              <w:spacing w:line="240" w:lineRule="auto"/>
              <w:ind w:left="1080"/>
            </w:pPr>
            <w:r>
              <w:t>11.2.5.2 (Open Functionality Software)</w:t>
            </w:r>
          </w:p>
          <w:p w14:paraId="2A516380" w14:textId="77777777" w:rsidR="00D87B90" w:rsidRDefault="00D87B90" w:rsidP="0063269F">
            <w:pPr>
              <w:numPr>
                <w:ilvl w:val="0"/>
                <w:numId w:val="19"/>
              </w:numPr>
              <w:tabs>
                <w:tab w:val="left" w:pos="345"/>
              </w:tabs>
              <w:spacing w:line="240" w:lineRule="auto"/>
              <w:ind w:left="1080"/>
            </w:pPr>
            <w:r>
              <w:t>11.2.5.2 (Closed Software)</w:t>
            </w:r>
          </w:p>
          <w:p w14:paraId="0F62E199" w14:textId="77777777" w:rsidR="00D87B90" w:rsidRDefault="00D87B90" w:rsidP="0063269F">
            <w:pPr>
              <w:numPr>
                <w:ilvl w:val="0"/>
                <w:numId w:val="8"/>
              </w:numPr>
              <w:tabs>
                <w:tab w:val="left" w:pos="345"/>
              </w:tabs>
              <w:spacing w:line="240" w:lineRule="auto"/>
              <w:ind w:left="1080"/>
            </w:pPr>
            <w:r>
              <w:t>11.8.2 (Authoring Tool)</w:t>
            </w:r>
          </w:p>
          <w:p w14:paraId="5F755D1F" w14:textId="77777777" w:rsidR="00D87B90" w:rsidRDefault="00D87B90" w:rsidP="0063269F">
            <w:pPr>
              <w:numPr>
                <w:ilvl w:val="0"/>
                <w:numId w:val="8"/>
              </w:numPr>
              <w:tabs>
                <w:tab w:val="left" w:pos="345"/>
              </w:tabs>
              <w:spacing w:line="240" w:lineRule="auto"/>
              <w:ind w:left="1080"/>
            </w:pPr>
            <w:r>
              <w:t>12.1.2 (Product Docs)</w:t>
            </w:r>
          </w:p>
          <w:p w14:paraId="348248BD" w14:textId="77777777" w:rsidR="00D87B90" w:rsidRDefault="00D87B90" w:rsidP="0063269F">
            <w:pPr>
              <w:numPr>
                <w:ilvl w:val="0"/>
                <w:numId w:val="19"/>
              </w:numPr>
              <w:tabs>
                <w:tab w:val="left" w:pos="345"/>
              </w:tabs>
              <w:spacing w:line="240" w:lineRule="auto"/>
              <w:ind w:left="1080"/>
            </w:pPr>
            <w:r>
              <w:t>12.2.4 (Support Docs)</w:t>
            </w:r>
          </w:p>
          <w:p w14:paraId="052D4E0F" w14:textId="77777777" w:rsidR="00D87B90" w:rsidRDefault="00D87B90">
            <w:pPr>
              <w:tabs>
                <w:tab w:val="left" w:pos="345"/>
              </w:tabs>
              <w:spacing w:line="240" w:lineRule="auto"/>
              <w:ind w:left="345"/>
            </w:pPr>
            <w:r>
              <w:t>Revised Section 508 – Does not apply</w:t>
            </w:r>
          </w:p>
        </w:tc>
        <w:tc>
          <w:tcPr>
            <w:tcW w:w="2665" w:type="dxa"/>
          </w:tcPr>
          <w:p w14:paraId="0F06B58E" w14:textId="093EFB5D" w:rsidR="00D87B90" w:rsidRPr="004F5E91" w:rsidRDefault="00BF2F33">
            <w:pPr>
              <w:tabs>
                <w:tab w:val="left" w:pos="345"/>
              </w:tabs>
              <w:spacing w:line="240" w:lineRule="auto"/>
              <w:rPr>
                <w:szCs w:val="24"/>
              </w:rPr>
            </w:pPr>
            <w:r w:rsidRPr="004F5E91">
              <w:rPr>
                <w:rStyle w:val="normaltextrun"/>
                <w:rFonts w:cs="Arial"/>
                <w:color w:val="000000"/>
                <w:szCs w:val="24"/>
                <w:bdr w:val="none" w:sz="0" w:space="0" w:color="auto" w:frame="1"/>
              </w:rPr>
              <w:t>Supports</w:t>
            </w:r>
          </w:p>
        </w:tc>
        <w:tc>
          <w:tcPr>
            <w:tcW w:w="5031" w:type="dxa"/>
          </w:tcPr>
          <w:p w14:paraId="04308CD0" w14:textId="12CF370C" w:rsidR="00D87B90" w:rsidRDefault="00D87B90">
            <w:pPr>
              <w:tabs>
                <w:tab w:val="left" w:pos="345"/>
              </w:tabs>
              <w:spacing w:line="240" w:lineRule="auto"/>
            </w:pPr>
          </w:p>
        </w:tc>
      </w:tr>
      <w:tr w:rsidR="00D87B90" w14:paraId="6C86F88E" w14:textId="77777777" w:rsidTr="2FDD79B4">
        <w:trPr>
          <w:trHeight w:val="302"/>
        </w:trPr>
        <w:tc>
          <w:tcPr>
            <w:tcW w:w="6704" w:type="dxa"/>
          </w:tcPr>
          <w:p w14:paraId="12336493" w14:textId="77777777" w:rsidR="00D87B90" w:rsidRDefault="00D87B90">
            <w:pPr>
              <w:spacing w:line="240" w:lineRule="auto"/>
              <w:rPr>
                <w:b/>
              </w:rPr>
            </w:pPr>
            <w:hyperlink r:id="rId42" w:anchor="label-in-name">
              <w:r>
                <w:rPr>
                  <w:b/>
                  <w:color w:val="0000FF"/>
                  <w:u w:val="single"/>
                </w:rPr>
                <w:t>2.5.3 Label in Name</w:t>
              </w:r>
            </w:hyperlink>
            <w:r>
              <w:t xml:space="preserve"> (Level A 2.1 and 2.2)</w:t>
            </w:r>
          </w:p>
          <w:p w14:paraId="58A62355" w14:textId="77777777" w:rsidR="00D87B90" w:rsidRDefault="00D87B90">
            <w:pPr>
              <w:spacing w:line="240" w:lineRule="auto"/>
              <w:ind w:left="360"/>
            </w:pPr>
            <w:r>
              <w:t>Also applies to:</w:t>
            </w:r>
          </w:p>
          <w:p w14:paraId="78A65C1A" w14:textId="77777777" w:rsidR="00D87B90" w:rsidRDefault="00D87B90">
            <w:pPr>
              <w:spacing w:line="240" w:lineRule="auto"/>
              <w:ind w:left="360"/>
            </w:pPr>
            <w:r>
              <w:t>EN 301 549 Criteria</w:t>
            </w:r>
          </w:p>
          <w:p w14:paraId="212844B0" w14:textId="77777777" w:rsidR="00D87B90" w:rsidRDefault="00D87B90" w:rsidP="0063269F">
            <w:pPr>
              <w:numPr>
                <w:ilvl w:val="0"/>
                <w:numId w:val="19"/>
              </w:numPr>
              <w:spacing w:line="240" w:lineRule="auto"/>
              <w:ind w:left="1080"/>
            </w:pPr>
            <w:r>
              <w:t>9.2.5.3 (Web)</w:t>
            </w:r>
          </w:p>
          <w:p w14:paraId="20DFD55A" w14:textId="77777777" w:rsidR="00D87B90" w:rsidRDefault="00D87B90" w:rsidP="0063269F">
            <w:pPr>
              <w:numPr>
                <w:ilvl w:val="0"/>
                <w:numId w:val="19"/>
              </w:numPr>
              <w:spacing w:line="240" w:lineRule="auto"/>
              <w:ind w:left="1080"/>
            </w:pPr>
            <w:r>
              <w:t>10.2.5.3 (</w:t>
            </w:r>
            <w:bookmarkStart w:id="36" w:name="_Int_R8nl2aTJ"/>
            <w:proofErr w:type="gramStart"/>
            <w:r>
              <w:t>Non-web</w:t>
            </w:r>
            <w:bookmarkEnd w:id="36"/>
            <w:proofErr w:type="gramEnd"/>
            <w:r>
              <w:t xml:space="preserve"> document)</w:t>
            </w:r>
          </w:p>
          <w:p w14:paraId="4608A720" w14:textId="77777777" w:rsidR="00D87B90" w:rsidRDefault="00D87B90" w:rsidP="0063269F">
            <w:pPr>
              <w:numPr>
                <w:ilvl w:val="0"/>
                <w:numId w:val="19"/>
              </w:numPr>
              <w:spacing w:line="240" w:lineRule="auto"/>
              <w:ind w:left="1080"/>
            </w:pPr>
            <w:r>
              <w:t>11.2.5.3.1 (Open Functionality Software)</w:t>
            </w:r>
          </w:p>
          <w:p w14:paraId="550050C3" w14:textId="77777777" w:rsidR="00D87B90" w:rsidRDefault="00D87B90" w:rsidP="0063269F">
            <w:pPr>
              <w:numPr>
                <w:ilvl w:val="0"/>
                <w:numId w:val="19"/>
              </w:numPr>
              <w:spacing w:line="240" w:lineRule="auto"/>
              <w:ind w:left="1080"/>
            </w:pPr>
            <w:r>
              <w:t>11.2.5.3.2 (Closed Software)</w:t>
            </w:r>
          </w:p>
          <w:p w14:paraId="08273664" w14:textId="77777777" w:rsidR="00D87B90" w:rsidRDefault="00D87B90" w:rsidP="0063269F">
            <w:pPr>
              <w:numPr>
                <w:ilvl w:val="0"/>
                <w:numId w:val="8"/>
              </w:numPr>
              <w:spacing w:line="240" w:lineRule="auto"/>
              <w:ind w:left="1080"/>
            </w:pPr>
            <w:r>
              <w:t>11.8.2 (Authoring Tool)</w:t>
            </w:r>
          </w:p>
          <w:p w14:paraId="635E3CDE" w14:textId="77777777" w:rsidR="00D87B90" w:rsidRDefault="00D87B90" w:rsidP="0063269F">
            <w:pPr>
              <w:numPr>
                <w:ilvl w:val="0"/>
                <w:numId w:val="8"/>
              </w:numPr>
              <w:spacing w:line="240" w:lineRule="auto"/>
              <w:ind w:left="1080"/>
            </w:pPr>
            <w:r>
              <w:t>12.1.2 (Product Docs)</w:t>
            </w:r>
          </w:p>
          <w:p w14:paraId="315206BD" w14:textId="77777777" w:rsidR="00D87B90" w:rsidRDefault="00D87B90" w:rsidP="0063269F">
            <w:pPr>
              <w:numPr>
                <w:ilvl w:val="0"/>
                <w:numId w:val="19"/>
              </w:numPr>
              <w:spacing w:line="240" w:lineRule="auto"/>
              <w:ind w:left="1080"/>
            </w:pPr>
            <w:r>
              <w:t>12.2.4 (Support Docs)</w:t>
            </w:r>
          </w:p>
          <w:p w14:paraId="32D93E54" w14:textId="77777777" w:rsidR="00D87B90" w:rsidRDefault="00D87B90">
            <w:pPr>
              <w:tabs>
                <w:tab w:val="left" w:pos="375"/>
              </w:tabs>
              <w:spacing w:line="240" w:lineRule="auto"/>
              <w:ind w:left="375"/>
            </w:pPr>
            <w:r>
              <w:t>Revised Section 508 – Does not apply</w:t>
            </w:r>
          </w:p>
        </w:tc>
        <w:tc>
          <w:tcPr>
            <w:tcW w:w="2665" w:type="dxa"/>
          </w:tcPr>
          <w:p w14:paraId="3BD878AF" w14:textId="701907AF" w:rsidR="00D87B90" w:rsidRDefault="00D87B90">
            <w:pPr>
              <w:spacing w:line="240" w:lineRule="auto"/>
            </w:pPr>
            <w:r>
              <w:t xml:space="preserve"> </w:t>
            </w:r>
            <w:r w:rsidR="007F71BB" w:rsidRPr="00361E2F">
              <w:t>Partially Supports</w:t>
            </w:r>
          </w:p>
        </w:tc>
        <w:tc>
          <w:tcPr>
            <w:tcW w:w="5031" w:type="dxa"/>
          </w:tcPr>
          <w:p w14:paraId="40D71AFC" w14:textId="5FE5FAA6" w:rsidR="00D87B90" w:rsidRDefault="0021232A">
            <w:pPr>
              <w:spacing w:line="240" w:lineRule="auto"/>
            </w:pPr>
            <w:r w:rsidRPr="00486760">
              <w:rPr>
                <w:rStyle w:val="normaltextrun"/>
                <w:rFonts w:cs="Arial"/>
                <w:color w:val="000000"/>
                <w:szCs w:val="24"/>
                <w:shd w:val="clear" w:color="auto" w:fill="FFFFFF"/>
              </w:rPr>
              <w:t xml:space="preserve">On some pages, the accessible name of interactive elements such as links, buttons, combo-boxes and input fields does not </w:t>
            </w:r>
            <w:r w:rsidR="00287F97" w:rsidRPr="00486760">
              <w:rPr>
                <w:rStyle w:val="normaltextrun"/>
                <w:rFonts w:cs="Arial"/>
                <w:color w:val="000000"/>
                <w:szCs w:val="24"/>
                <w:shd w:val="clear" w:color="auto" w:fill="FFFFFF"/>
              </w:rPr>
              <w:t>match</w:t>
            </w:r>
            <w:r w:rsidRPr="00486760">
              <w:rPr>
                <w:rStyle w:val="normaltextrun"/>
                <w:rFonts w:cs="Arial"/>
                <w:color w:val="000000"/>
                <w:szCs w:val="24"/>
                <w:shd w:val="clear" w:color="auto" w:fill="FFFFFF"/>
              </w:rPr>
              <w:t xml:space="preserve"> their visual labels.</w:t>
            </w:r>
            <w:r w:rsidRPr="00486760">
              <w:rPr>
                <w:rStyle w:val="eop"/>
                <w:rFonts w:cs="Arial"/>
                <w:color w:val="000000"/>
                <w:szCs w:val="24"/>
                <w:shd w:val="clear" w:color="auto" w:fill="FFFFFF"/>
              </w:rPr>
              <w:t> </w:t>
            </w:r>
            <w:r w:rsidR="00D87B90">
              <w:t xml:space="preserve"> </w:t>
            </w:r>
          </w:p>
          <w:p w14:paraId="63CFFE38" w14:textId="77777777" w:rsidR="00DF6399" w:rsidRDefault="00DF6399">
            <w:pPr>
              <w:spacing w:line="240" w:lineRule="auto"/>
            </w:pPr>
          </w:p>
          <w:p w14:paraId="09A85BAB" w14:textId="48541ED4" w:rsidR="00DF6399" w:rsidRDefault="002A7808">
            <w:pPr>
              <w:spacing w:line="240" w:lineRule="auto"/>
            </w:pPr>
            <w:r w:rsidRPr="002A7808">
              <w:t>This will result in speech recognition users and text-to-speech users finding it confusing while interacting with the links.</w:t>
            </w:r>
          </w:p>
          <w:p w14:paraId="31462F07" w14:textId="1243842A" w:rsidR="0021232A" w:rsidRPr="0021232A" w:rsidRDefault="0021232A" w:rsidP="0021232A"/>
        </w:tc>
      </w:tr>
      <w:tr w:rsidR="00D87B90" w14:paraId="5610B2A9" w14:textId="77777777" w:rsidTr="2FDD79B4">
        <w:trPr>
          <w:trHeight w:val="302"/>
        </w:trPr>
        <w:tc>
          <w:tcPr>
            <w:tcW w:w="6704" w:type="dxa"/>
          </w:tcPr>
          <w:p w14:paraId="10FA57B3" w14:textId="77777777" w:rsidR="00D87B90" w:rsidRDefault="00D87B90">
            <w:pPr>
              <w:spacing w:line="240" w:lineRule="auto"/>
              <w:rPr>
                <w:b/>
              </w:rPr>
            </w:pPr>
            <w:hyperlink r:id="rId43" w:anchor="motion-actuation">
              <w:r>
                <w:rPr>
                  <w:b/>
                  <w:color w:val="0000FF"/>
                  <w:u w:val="single"/>
                </w:rPr>
                <w:t>2.5.4 Motion Actuation</w:t>
              </w:r>
            </w:hyperlink>
            <w:r>
              <w:t xml:space="preserve"> (Level A 2.1 and 2.2)</w:t>
            </w:r>
          </w:p>
          <w:p w14:paraId="6F032818" w14:textId="77777777" w:rsidR="00D87B90" w:rsidRDefault="00D87B90">
            <w:pPr>
              <w:spacing w:line="240" w:lineRule="auto"/>
              <w:ind w:left="360"/>
            </w:pPr>
            <w:r>
              <w:t>Also applies to:</w:t>
            </w:r>
          </w:p>
          <w:p w14:paraId="67261827" w14:textId="77777777" w:rsidR="00D87B90" w:rsidRDefault="00D87B90">
            <w:pPr>
              <w:spacing w:line="240" w:lineRule="auto"/>
              <w:ind w:left="360"/>
            </w:pPr>
            <w:r>
              <w:t>EN 301 549 Criteria</w:t>
            </w:r>
          </w:p>
          <w:p w14:paraId="3B797E8A" w14:textId="77777777" w:rsidR="00D87B90" w:rsidRDefault="00D87B90" w:rsidP="0063269F">
            <w:pPr>
              <w:numPr>
                <w:ilvl w:val="0"/>
                <w:numId w:val="19"/>
              </w:numPr>
              <w:spacing w:line="240" w:lineRule="auto"/>
              <w:ind w:left="1080"/>
            </w:pPr>
            <w:r>
              <w:t>9.2.5.4 (Web)</w:t>
            </w:r>
          </w:p>
          <w:p w14:paraId="3EF83CF7" w14:textId="77777777" w:rsidR="00D87B90" w:rsidRDefault="00D87B90" w:rsidP="0063269F">
            <w:pPr>
              <w:numPr>
                <w:ilvl w:val="0"/>
                <w:numId w:val="19"/>
              </w:numPr>
              <w:spacing w:line="240" w:lineRule="auto"/>
              <w:ind w:left="1080"/>
            </w:pPr>
            <w:r>
              <w:t>10.2.5.4 (</w:t>
            </w:r>
            <w:bookmarkStart w:id="37" w:name="_Int_ClA1bnlc"/>
            <w:proofErr w:type="gramStart"/>
            <w:r>
              <w:t>Non-web</w:t>
            </w:r>
            <w:bookmarkEnd w:id="37"/>
            <w:proofErr w:type="gramEnd"/>
            <w:r>
              <w:t xml:space="preserve"> document)</w:t>
            </w:r>
          </w:p>
          <w:p w14:paraId="5447987C" w14:textId="77777777" w:rsidR="00D87B90" w:rsidRDefault="00D87B90" w:rsidP="0063269F">
            <w:pPr>
              <w:numPr>
                <w:ilvl w:val="0"/>
                <w:numId w:val="19"/>
              </w:numPr>
              <w:spacing w:line="240" w:lineRule="auto"/>
              <w:ind w:left="1080"/>
            </w:pPr>
            <w:r>
              <w:t>11.2.5.4 (Open Functionality Software)</w:t>
            </w:r>
          </w:p>
          <w:p w14:paraId="59B1B532" w14:textId="77777777" w:rsidR="00D87B90" w:rsidRDefault="00D87B90" w:rsidP="0063269F">
            <w:pPr>
              <w:numPr>
                <w:ilvl w:val="0"/>
                <w:numId w:val="19"/>
              </w:numPr>
              <w:spacing w:line="240" w:lineRule="auto"/>
              <w:ind w:left="1080"/>
            </w:pPr>
            <w:r>
              <w:t>11.2.5.4 (Closed Software)</w:t>
            </w:r>
          </w:p>
          <w:p w14:paraId="11812B70" w14:textId="77777777" w:rsidR="00D87B90" w:rsidRDefault="00D87B90" w:rsidP="0063269F">
            <w:pPr>
              <w:numPr>
                <w:ilvl w:val="0"/>
                <w:numId w:val="8"/>
              </w:numPr>
              <w:spacing w:line="240" w:lineRule="auto"/>
              <w:ind w:left="1080"/>
            </w:pPr>
            <w:r>
              <w:t>11.8.2 (Authoring Tool)</w:t>
            </w:r>
          </w:p>
          <w:p w14:paraId="236C2D39" w14:textId="77777777" w:rsidR="00D87B90" w:rsidRDefault="00D87B90" w:rsidP="0063269F">
            <w:pPr>
              <w:numPr>
                <w:ilvl w:val="0"/>
                <w:numId w:val="8"/>
              </w:numPr>
              <w:spacing w:line="240" w:lineRule="auto"/>
              <w:ind w:left="1080"/>
            </w:pPr>
            <w:r>
              <w:t>12.1.2 (Product Docs)</w:t>
            </w:r>
          </w:p>
          <w:p w14:paraId="080FACC4" w14:textId="77777777" w:rsidR="00D87B90" w:rsidRDefault="00D87B90" w:rsidP="0063269F">
            <w:pPr>
              <w:numPr>
                <w:ilvl w:val="0"/>
                <w:numId w:val="19"/>
              </w:numPr>
              <w:spacing w:line="240" w:lineRule="auto"/>
              <w:ind w:left="1080"/>
            </w:pPr>
            <w:r>
              <w:t>12.2.4 (Support Docs)</w:t>
            </w:r>
          </w:p>
          <w:p w14:paraId="5C639280" w14:textId="77777777" w:rsidR="00D87B90" w:rsidRDefault="00D87B90">
            <w:pPr>
              <w:spacing w:line="240" w:lineRule="auto"/>
              <w:ind w:left="360"/>
            </w:pPr>
            <w:r>
              <w:t>Revised Section 508 – Does not apply</w:t>
            </w:r>
          </w:p>
        </w:tc>
        <w:tc>
          <w:tcPr>
            <w:tcW w:w="2665" w:type="dxa"/>
          </w:tcPr>
          <w:p w14:paraId="16F22852" w14:textId="78B7B588" w:rsidR="00D87B90" w:rsidRPr="004F5E91" w:rsidRDefault="007E68D7">
            <w:pPr>
              <w:spacing w:line="240" w:lineRule="auto"/>
              <w:rPr>
                <w:szCs w:val="24"/>
              </w:rPr>
            </w:pPr>
            <w:r w:rsidRPr="004F5E91">
              <w:rPr>
                <w:rStyle w:val="normaltextrun"/>
                <w:rFonts w:cs="Arial"/>
                <w:color w:val="000000"/>
                <w:szCs w:val="24"/>
                <w:shd w:val="clear" w:color="auto" w:fill="FFFFFF"/>
              </w:rPr>
              <w:t>Not Applicable</w:t>
            </w:r>
            <w:r w:rsidRPr="004F5E91">
              <w:rPr>
                <w:rStyle w:val="eop"/>
                <w:rFonts w:cs="Arial"/>
                <w:color w:val="000000"/>
                <w:szCs w:val="24"/>
                <w:shd w:val="clear" w:color="auto" w:fill="FFFFFF"/>
              </w:rPr>
              <w:t> </w:t>
            </w:r>
          </w:p>
        </w:tc>
        <w:tc>
          <w:tcPr>
            <w:tcW w:w="5031" w:type="dxa"/>
          </w:tcPr>
          <w:p w14:paraId="31138CE3" w14:textId="67CD9656" w:rsidR="00D87B90" w:rsidRDefault="00D87B90">
            <w:pPr>
              <w:spacing w:line="240" w:lineRule="auto"/>
            </w:pPr>
            <w:r>
              <w:t xml:space="preserve"> </w:t>
            </w:r>
          </w:p>
        </w:tc>
      </w:tr>
      <w:tr w:rsidR="00D87B90" w14:paraId="5894A7D8" w14:textId="77777777" w:rsidTr="2FDD79B4">
        <w:trPr>
          <w:trHeight w:val="302"/>
        </w:trPr>
        <w:tc>
          <w:tcPr>
            <w:tcW w:w="6704" w:type="dxa"/>
          </w:tcPr>
          <w:p w14:paraId="59A2E133" w14:textId="77777777" w:rsidR="00D87B90" w:rsidRDefault="00D87B90">
            <w:pPr>
              <w:spacing w:line="240" w:lineRule="auto"/>
              <w:rPr>
                <w:b/>
              </w:rPr>
            </w:pPr>
            <w:hyperlink r:id="rId44" w:anchor="meaning-doc-lang-id">
              <w:r>
                <w:rPr>
                  <w:b/>
                  <w:color w:val="0000FF"/>
                  <w:u w:val="single"/>
                </w:rPr>
                <w:t>3.1.1 Language of Page</w:t>
              </w:r>
            </w:hyperlink>
            <w:r>
              <w:t xml:space="preserve"> (Level A)</w:t>
            </w:r>
          </w:p>
          <w:p w14:paraId="58A63944" w14:textId="77777777" w:rsidR="00D87B90" w:rsidRDefault="00D87B90">
            <w:pPr>
              <w:spacing w:line="240" w:lineRule="auto"/>
              <w:ind w:left="360"/>
            </w:pPr>
            <w:r>
              <w:t>Also applies to:</w:t>
            </w:r>
          </w:p>
          <w:p w14:paraId="7BEFDA70" w14:textId="77777777" w:rsidR="00D87B90" w:rsidRDefault="00D87B90">
            <w:pPr>
              <w:spacing w:line="240" w:lineRule="auto"/>
              <w:ind w:left="360"/>
            </w:pPr>
            <w:r>
              <w:t>EN 301 549 Criteria</w:t>
            </w:r>
          </w:p>
          <w:p w14:paraId="3B9BFABE" w14:textId="77777777" w:rsidR="00D87B90" w:rsidRDefault="00D87B90" w:rsidP="0063269F">
            <w:pPr>
              <w:numPr>
                <w:ilvl w:val="0"/>
                <w:numId w:val="10"/>
              </w:numPr>
              <w:spacing w:line="240" w:lineRule="auto"/>
              <w:ind w:left="1080"/>
            </w:pPr>
            <w:r>
              <w:t>9.3.1.1 (Web)</w:t>
            </w:r>
          </w:p>
          <w:p w14:paraId="69EF0ED5" w14:textId="77777777" w:rsidR="00D87B90" w:rsidRDefault="00D87B90" w:rsidP="0063269F">
            <w:pPr>
              <w:numPr>
                <w:ilvl w:val="0"/>
                <w:numId w:val="10"/>
              </w:numPr>
              <w:spacing w:line="240" w:lineRule="auto"/>
              <w:ind w:left="1080"/>
            </w:pPr>
            <w:r>
              <w:t>10.3.1.1 (</w:t>
            </w:r>
            <w:bookmarkStart w:id="38" w:name="_Int_WrWxEfEL"/>
            <w:proofErr w:type="gramStart"/>
            <w:r>
              <w:t>Non-web</w:t>
            </w:r>
            <w:bookmarkEnd w:id="38"/>
            <w:proofErr w:type="gramEnd"/>
            <w:r>
              <w:t xml:space="preserve"> document)</w:t>
            </w:r>
          </w:p>
          <w:p w14:paraId="1318E9FB" w14:textId="77777777" w:rsidR="00D87B90" w:rsidRDefault="00D87B90" w:rsidP="0063269F">
            <w:pPr>
              <w:numPr>
                <w:ilvl w:val="0"/>
                <w:numId w:val="10"/>
              </w:numPr>
              <w:spacing w:line="240" w:lineRule="auto"/>
              <w:ind w:left="1080"/>
            </w:pPr>
            <w:r>
              <w:t>11.3.1.1.1 (Open Functionality Software)</w:t>
            </w:r>
          </w:p>
          <w:p w14:paraId="3DD50B8A" w14:textId="77777777" w:rsidR="00D87B90" w:rsidRDefault="00D87B90" w:rsidP="0063269F">
            <w:pPr>
              <w:numPr>
                <w:ilvl w:val="0"/>
                <w:numId w:val="19"/>
              </w:numPr>
              <w:spacing w:line="240" w:lineRule="auto"/>
              <w:ind w:left="1080"/>
            </w:pPr>
            <w:r>
              <w:t>11.3.1.1.2 (Closed Software)</w:t>
            </w:r>
          </w:p>
          <w:p w14:paraId="3128804E" w14:textId="77777777" w:rsidR="00D87B90" w:rsidRDefault="00D87B90" w:rsidP="0063269F">
            <w:pPr>
              <w:numPr>
                <w:ilvl w:val="0"/>
                <w:numId w:val="8"/>
              </w:numPr>
              <w:spacing w:line="240" w:lineRule="auto"/>
              <w:ind w:left="1080"/>
            </w:pPr>
            <w:r>
              <w:t>11.8.2 (Authoring Tool)</w:t>
            </w:r>
          </w:p>
          <w:p w14:paraId="79CEFBA3" w14:textId="77777777" w:rsidR="00D87B90" w:rsidRDefault="00D87B90" w:rsidP="0063269F">
            <w:pPr>
              <w:numPr>
                <w:ilvl w:val="0"/>
                <w:numId w:val="8"/>
              </w:numPr>
              <w:spacing w:line="240" w:lineRule="auto"/>
              <w:ind w:left="1080"/>
            </w:pPr>
            <w:r>
              <w:t>12.1.2 (Product Docs)</w:t>
            </w:r>
          </w:p>
          <w:p w14:paraId="14988B1D" w14:textId="77777777" w:rsidR="00D87B90" w:rsidRDefault="00D87B90" w:rsidP="0063269F">
            <w:pPr>
              <w:numPr>
                <w:ilvl w:val="0"/>
                <w:numId w:val="19"/>
              </w:numPr>
              <w:spacing w:line="240" w:lineRule="auto"/>
              <w:ind w:left="1080"/>
              <w:rPr>
                <w:b/>
              </w:rPr>
            </w:pPr>
            <w:r>
              <w:t>12.2.4 (Support Docs)</w:t>
            </w:r>
          </w:p>
          <w:p w14:paraId="3B1D846B" w14:textId="77777777" w:rsidR="00D87B90" w:rsidRDefault="00D87B90">
            <w:pPr>
              <w:spacing w:line="240" w:lineRule="auto"/>
              <w:ind w:left="360"/>
            </w:pPr>
            <w:r>
              <w:t>Revised Section 508</w:t>
            </w:r>
          </w:p>
          <w:p w14:paraId="766DCF24" w14:textId="77777777" w:rsidR="00D87B90" w:rsidRDefault="00D87B90" w:rsidP="0063269F">
            <w:pPr>
              <w:numPr>
                <w:ilvl w:val="0"/>
                <w:numId w:val="8"/>
              </w:numPr>
              <w:spacing w:line="240" w:lineRule="auto"/>
              <w:ind w:left="1080"/>
            </w:pPr>
            <w:r>
              <w:t>501 (Web)(Software)</w:t>
            </w:r>
          </w:p>
          <w:p w14:paraId="6DB082D9" w14:textId="77777777" w:rsidR="00D87B90" w:rsidRDefault="00D87B90" w:rsidP="0063269F">
            <w:pPr>
              <w:numPr>
                <w:ilvl w:val="0"/>
                <w:numId w:val="8"/>
              </w:numPr>
              <w:spacing w:line="240" w:lineRule="auto"/>
              <w:ind w:left="1080"/>
            </w:pPr>
            <w:r>
              <w:t>504.2 (Authoring Tool)</w:t>
            </w:r>
          </w:p>
          <w:p w14:paraId="2798B8E4" w14:textId="77777777" w:rsidR="00D87B90" w:rsidRDefault="00D87B90" w:rsidP="0063269F">
            <w:pPr>
              <w:numPr>
                <w:ilvl w:val="0"/>
                <w:numId w:val="19"/>
              </w:numPr>
              <w:spacing w:line="240" w:lineRule="auto"/>
              <w:ind w:left="1080"/>
              <w:rPr>
                <w:b/>
              </w:rPr>
            </w:pPr>
            <w:r>
              <w:t>602.3 (Support Docs)</w:t>
            </w:r>
          </w:p>
        </w:tc>
        <w:tc>
          <w:tcPr>
            <w:tcW w:w="2665" w:type="dxa"/>
          </w:tcPr>
          <w:p w14:paraId="290CD561" w14:textId="749C2A31" w:rsidR="00D87B90" w:rsidRPr="004F5E91" w:rsidRDefault="006F54D2">
            <w:pPr>
              <w:spacing w:line="240" w:lineRule="auto"/>
              <w:rPr>
                <w:szCs w:val="24"/>
              </w:rPr>
            </w:pPr>
            <w:r w:rsidRPr="004F5E91">
              <w:rPr>
                <w:rStyle w:val="normaltextrun"/>
                <w:rFonts w:cs="Arial"/>
                <w:color w:val="000000"/>
                <w:szCs w:val="24"/>
                <w:bdr w:val="none" w:sz="0" w:space="0" w:color="auto" w:frame="1"/>
              </w:rPr>
              <w:t>Supports</w:t>
            </w:r>
          </w:p>
        </w:tc>
        <w:tc>
          <w:tcPr>
            <w:tcW w:w="5031" w:type="dxa"/>
          </w:tcPr>
          <w:p w14:paraId="77A6E463" w14:textId="07424E76" w:rsidR="00D87B90" w:rsidRDefault="00D87B90">
            <w:pPr>
              <w:spacing w:line="240" w:lineRule="auto"/>
            </w:pPr>
          </w:p>
        </w:tc>
      </w:tr>
      <w:tr w:rsidR="00D87B90" w14:paraId="552121E7" w14:textId="77777777" w:rsidTr="2FDD79B4">
        <w:trPr>
          <w:trHeight w:val="302"/>
        </w:trPr>
        <w:tc>
          <w:tcPr>
            <w:tcW w:w="6704" w:type="dxa"/>
          </w:tcPr>
          <w:p w14:paraId="59F7E94D" w14:textId="77777777" w:rsidR="00D87B90" w:rsidRDefault="00D87B90">
            <w:pPr>
              <w:spacing w:line="240" w:lineRule="auto"/>
              <w:rPr>
                <w:b/>
              </w:rPr>
            </w:pPr>
            <w:hyperlink r:id="rId45" w:anchor="consistent-behavior-receive-focus">
              <w:r>
                <w:rPr>
                  <w:b/>
                  <w:color w:val="0000FF"/>
                  <w:u w:val="single"/>
                </w:rPr>
                <w:t>3.2.1 On Focus</w:t>
              </w:r>
            </w:hyperlink>
            <w:r>
              <w:t xml:space="preserve"> (Level A)</w:t>
            </w:r>
          </w:p>
          <w:p w14:paraId="16BE1507" w14:textId="77777777" w:rsidR="00D87B90" w:rsidRDefault="00D87B90">
            <w:pPr>
              <w:spacing w:line="240" w:lineRule="auto"/>
              <w:ind w:left="360"/>
            </w:pPr>
            <w:r>
              <w:t>Also applies to:</w:t>
            </w:r>
          </w:p>
          <w:p w14:paraId="15397028" w14:textId="77777777" w:rsidR="00D87B90" w:rsidRDefault="00D87B90">
            <w:pPr>
              <w:spacing w:line="240" w:lineRule="auto"/>
              <w:ind w:left="360"/>
            </w:pPr>
            <w:r>
              <w:t>EN 301 549 Criteria</w:t>
            </w:r>
          </w:p>
          <w:p w14:paraId="5790745D" w14:textId="77777777" w:rsidR="00D87B90" w:rsidRDefault="00D87B90" w:rsidP="0063269F">
            <w:pPr>
              <w:numPr>
                <w:ilvl w:val="0"/>
                <w:numId w:val="19"/>
              </w:numPr>
              <w:spacing w:line="240" w:lineRule="auto"/>
              <w:ind w:left="1080"/>
            </w:pPr>
            <w:r>
              <w:t>9.3.2.1 (Web)</w:t>
            </w:r>
          </w:p>
          <w:p w14:paraId="5BCCF8B6" w14:textId="77777777" w:rsidR="00D87B90" w:rsidRDefault="00D87B90" w:rsidP="0063269F">
            <w:pPr>
              <w:numPr>
                <w:ilvl w:val="0"/>
                <w:numId w:val="19"/>
              </w:numPr>
              <w:spacing w:line="240" w:lineRule="auto"/>
              <w:ind w:left="1080"/>
            </w:pPr>
            <w:r>
              <w:t>10.3.2.1 (</w:t>
            </w:r>
            <w:bookmarkStart w:id="39" w:name="_Int_YBA4Cgym"/>
            <w:proofErr w:type="gramStart"/>
            <w:r>
              <w:t>Non-web</w:t>
            </w:r>
            <w:bookmarkEnd w:id="39"/>
            <w:proofErr w:type="gramEnd"/>
            <w:r>
              <w:t xml:space="preserve"> document)</w:t>
            </w:r>
          </w:p>
          <w:p w14:paraId="616E51A8" w14:textId="77777777" w:rsidR="00D87B90" w:rsidRDefault="00D87B90" w:rsidP="0063269F">
            <w:pPr>
              <w:numPr>
                <w:ilvl w:val="0"/>
                <w:numId w:val="19"/>
              </w:numPr>
              <w:spacing w:line="240" w:lineRule="auto"/>
              <w:ind w:left="1080"/>
            </w:pPr>
            <w:r>
              <w:t>11.3.2.1 (Open Functionality Software)</w:t>
            </w:r>
          </w:p>
          <w:p w14:paraId="603F7751" w14:textId="77777777" w:rsidR="00D87B90" w:rsidRDefault="00D87B90" w:rsidP="0063269F">
            <w:pPr>
              <w:numPr>
                <w:ilvl w:val="0"/>
                <w:numId w:val="19"/>
              </w:numPr>
              <w:spacing w:line="240" w:lineRule="auto"/>
              <w:ind w:left="1080"/>
            </w:pPr>
            <w:r>
              <w:t>11.3.2.1 (Closed Software)</w:t>
            </w:r>
          </w:p>
          <w:p w14:paraId="7DD13DBB" w14:textId="77777777" w:rsidR="00D87B90" w:rsidRDefault="00D87B90" w:rsidP="0063269F">
            <w:pPr>
              <w:numPr>
                <w:ilvl w:val="0"/>
                <w:numId w:val="8"/>
              </w:numPr>
              <w:spacing w:line="240" w:lineRule="auto"/>
              <w:ind w:left="1080"/>
            </w:pPr>
            <w:r>
              <w:t>11.8.2 (Authoring Tool)</w:t>
            </w:r>
          </w:p>
          <w:p w14:paraId="5F3A30EF" w14:textId="77777777" w:rsidR="00D87B90" w:rsidRDefault="00D87B90" w:rsidP="0063269F">
            <w:pPr>
              <w:numPr>
                <w:ilvl w:val="0"/>
                <w:numId w:val="8"/>
              </w:numPr>
              <w:spacing w:line="240" w:lineRule="auto"/>
              <w:ind w:left="1080"/>
            </w:pPr>
            <w:r>
              <w:t>12.1.2 (Product Docs)</w:t>
            </w:r>
          </w:p>
          <w:p w14:paraId="5674205B" w14:textId="77777777" w:rsidR="00D87B90" w:rsidRDefault="00D87B90" w:rsidP="0063269F">
            <w:pPr>
              <w:numPr>
                <w:ilvl w:val="0"/>
                <w:numId w:val="19"/>
              </w:numPr>
              <w:spacing w:line="240" w:lineRule="auto"/>
              <w:ind w:left="1080"/>
              <w:rPr>
                <w:b/>
              </w:rPr>
            </w:pPr>
            <w:r>
              <w:t>12.2.4 (Support Docs)</w:t>
            </w:r>
          </w:p>
          <w:p w14:paraId="400A339A" w14:textId="77777777" w:rsidR="00D87B90" w:rsidRDefault="00D87B90">
            <w:pPr>
              <w:spacing w:line="240" w:lineRule="auto"/>
              <w:ind w:left="360"/>
            </w:pPr>
            <w:r>
              <w:t>Revised Section 508</w:t>
            </w:r>
          </w:p>
          <w:p w14:paraId="626A6E0A" w14:textId="77777777" w:rsidR="00D87B90" w:rsidRDefault="00D87B90" w:rsidP="0063269F">
            <w:pPr>
              <w:numPr>
                <w:ilvl w:val="0"/>
                <w:numId w:val="8"/>
              </w:numPr>
              <w:spacing w:line="240" w:lineRule="auto"/>
              <w:ind w:left="1080"/>
            </w:pPr>
            <w:r>
              <w:t>501 (Web)(Software)</w:t>
            </w:r>
          </w:p>
          <w:p w14:paraId="280C6055" w14:textId="77777777" w:rsidR="00D87B90" w:rsidRDefault="00D87B90" w:rsidP="0063269F">
            <w:pPr>
              <w:numPr>
                <w:ilvl w:val="0"/>
                <w:numId w:val="8"/>
              </w:numPr>
              <w:spacing w:line="240" w:lineRule="auto"/>
              <w:ind w:left="1080"/>
            </w:pPr>
            <w:r>
              <w:t>504.2 (Authoring Tool)</w:t>
            </w:r>
          </w:p>
          <w:p w14:paraId="7DD86987" w14:textId="77777777" w:rsidR="00D87B90" w:rsidRDefault="00D87B90" w:rsidP="0063269F">
            <w:pPr>
              <w:numPr>
                <w:ilvl w:val="0"/>
                <w:numId w:val="19"/>
              </w:numPr>
              <w:spacing w:line="240" w:lineRule="auto"/>
              <w:ind w:left="1080"/>
              <w:rPr>
                <w:b/>
              </w:rPr>
            </w:pPr>
            <w:r>
              <w:t>602.3 (Support Docs)</w:t>
            </w:r>
          </w:p>
        </w:tc>
        <w:tc>
          <w:tcPr>
            <w:tcW w:w="2665" w:type="dxa"/>
          </w:tcPr>
          <w:p w14:paraId="66F967B4" w14:textId="3D31A5F8" w:rsidR="00D87B90" w:rsidRDefault="00E41F9B">
            <w:pPr>
              <w:spacing w:line="240" w:lineRule="auto"/>
            </w:pPr>
            <w:r w:rsidRPr="00361E2F">
              <w:t>Partially Supports</w:t>
            </w:r>
          </w:p>
        </w:tc>
        <w:tc>
          <w:tcPr>
            <w:tcW w:w="5031" w:type="dxa"/>
          </w:tcPr>
          <w:p w14:paraId="3F6513C4" w14:textId="77777777" w:rsidR="00B97059" w:rsidRPr="002754C8" w:rsidRDefault="00496B76" w:rsidP="00B97059">
            <w:pPr>
              <w:rPr>
                <w:rStyle w:val="eop"/>
                <w:rFonts w:cs="Arial"/>
                <w:color w:val="000000"/>
                <w:shd w:val="clear" w:color="auto" w:fill="FFFFFF"/>
              </w:rPr>
            </w:pPr>
            <w:r w:rsidRPr="47F2EEC3">
              <w:rPr>
                <w:rStyle w:val="normaltextrun"/>
                <w:rFonts w:cs="Arial"/>
                <w:color w:val="000000"/>
                <w:shd w:val="clear" w:color="auto" w:fill="FFFFFF"/>
              </w:rPr>
              <w:t>On "</w:t>
            </w:r>
            <w:r w:rsidRPr="47F2EEC3">
              <w:rPr>
                <w:rStyle w:val="normaltextrun"/>
                <w:rFonts w:cs="Arial"/>
                <w:color w:val="292A2E"/>
                <w:shd w:val="clear" w:color="auto" w:fill="FFFFFF"/>
              </w:rPr>
              <w:t>Issue create | Global Issue Create</w:t>
            </w:r>
            <w:r w:rsidRPr="47F2EEC3">
              <w:rPr>
                <w:rStyle w:val="normaltextrun"/>
                <w:rFonts w:cs="Arial"/>
                <w:color w:val="000000"/>
                <w:shd w:val="clear" w:color="auto" w:fill="FFFFFF"/>
              </w:rPr>
              <w:t>" and “Platform | Share” pages, the user interface component receives focus, it causes a change of context.</w:t>
            </w:r>
            <w:r w:rsidRPr="47F2EEC3">
              <w:rPr>
                <w:rStyle w:val="eop"/>
                <w:rFonts w:cs="Arial"/>
                <w:color w:val="000000"/>
                <w:shd w:val="clear" w:color="auto" w:fill="FFFFFF"/>
              </w:rPr>
              <w:t> </w:t>
            </w:r>
          </w:p>
          <w:p w14:paraId="315D58AA" w14:textId="6208C934" w:rsidR="007517A6" w:rsidRDefault="007517A6" w:rsidP="00B97059">
            <w:pPr>
              <w:rPr>
                <w:rStyle w:val="eop"/>
                <w:rFonts w:cs="Arial"/>
                <w:color w:val="000000"/>
                <w:shd w:val="clear" w:color="auto" w:fill="FFFFFF"/>
              </w:rPr>
            </w:pPr>
          </w:p>
          <w:p w14:paraId="33482B73" w14:textId="0B637A8B" w:rsidR="002754C8" w:rsidRPr="002754C8" w:rsidRDefault="007517A6" w:rsidP="00B97059">
            <w:pPr>
              <w:rPr>
                <w:rStyle w:val="eop"/>
                <w:rFonts w:cs="Arial"/>
                <w:color w:val="000000"/>
                <w:shd w:val="clear" w:color="auto" w:fill="FFFFFF"/>
              </w:rPr>
            </w:pPr>
            <w:r w:rsidRPr="007517A6">
              <w:rPr>
                <w:rStyle w:val="eop"/>
                <w:rFonts w:cs="Arial"/>
                <w:color w:val="000000"/>
                <w:shd w:val="clear" w:color="auto" w:fill="FFFFFF"/>
              </w:rPr>
              <w:t xml:space="preserve">This will result in users with limited mobility, cognitive </w:t>
            </w:r>
            <w:r w:rsidR="3B3DB24C" w:rsidRPr="007517A6">
              <w:rPr>
                <w:rStyle w:val="eop"/>
                <w:rFonts w:cs="Arial"/>
                <w:color w:val="000000"/>
                <w:shd w:val="clear" w:color="auto" w:fill="FFFFFF"/>
              </w:rPr>
              <w:t>impairment</w:t>
            </w:r>
            <w:r w:rsidRPr="007517A6">
              <w:rPr>
                <w:rStyle w:val="eop"/>
                <w:rFonts w:cs="Arial"/>
                <w:color w:val="000000"/>
                <w:shd w:val="clear" w:color="auto" w:fill="FFFFFF"/>
              </w:rPr>
              <w:t>, or low vision experiencing confusion and difficulty when unexpected changes in focus occur during navigation.</w:t>
            </w:r>
          </w:p>
          <w:p w14:paraId="506655DB" w14:textId="77777777" w:rsidR="00486760" w:rsidRDefault="00486760" w:rsidP="00B97059">
            <w:pPr>
              <w:rPr>
                <w:rStyle w:val="eop"/>
                <w:rFonts w:cs="Arial"/>
                <w:color w:val="000000"/>
                <w:sz w:val="22"/>
                <w:shd w:val="clear" w:color="auto" w:fill="FFFFFF"/>
              </w:rPr>
            </w:pPr>
          </w:p>
          <w:p w14:paraId="501F2026" w14:textId="0C24078A" w:rsidR="00486760" w:rsidRPr="00B97059" w:rsidRDefault="00486760" w:rsidP="00B97059"/>
        </w:tc>
      </w:tr>
      <w:tr w:rsidR="00D87B90" w14:paraId="1702FC73" w14:textId="77777777" w:rsidTr="2FDD79B4">
        <w:trPr>
          <w:trHeight w:val="302"/>
        </w:trPr>
        <w:tc>
          <w:tcPr>
            <w:tcW w:w="6704" w:type="dxa"/>
          </w:tcPr>
          <w:p w14:paraId="731E7B6C" w14:textId="77777777" w:rsidR="00D87B90" w:rsidRDefault="00D87B90">
            <w:pPr>
              <w:spacing w:line="240" w:lineRule="auto"/>
              <w:rPr>
                <w:b/>
              </w:rPr>
            </w:pPr>
            <w:hyperlink r:id="rId46" w:anchor="consistent-behavior-unpredictable-change">
              <w:r>
                <w:rPr>
                  <w:b/>
                  <w:color w:val="0000FF"/>
                  <w:u w:val="single"/>
                </w:rPr>
                <w:t>3.2.2 On Input</w:t>
              </w:r>
            </w:hyperlink>
            <w:r>
              <w:t xml:space="preserve"> (Level A)</w:t>
            </w:r>
          </w:p>
          <w:p w14:paraId="7371DCA3" w14:textId="77777777" w:rsidR="00D87B90" w:rsidRDefault="00D87B90">
            <w:pPr>
              <w:spacing w:line="240" w:lineRule="auto"/>
              <w:ind w:left="360"/>
            </w:pPr>
            <w:r>
              <w:t>Also applies to:</w:t>
            </w:r>
          </w:p>
          <w:p w14:paraId="722A4389" w14:textId="77777777" w:rsidR="00D87B90" w:rsidRDefault="00D87B90">
            <w:pPr>
              <w:spacing w:line="240" w:lineRule="auto"/>
              <w:ind w:left="360"/>
            </w:pPr>
            <w:r>
              <w:t>EN 301 549 Criteria</w:t>
            </w:r>
          </w:p>
          <w:p w14:paraId="5A6DD561" w14:textId="77777777" w:rsidR="00D87B90" w:rsidRDefault="00D87B90" w:rsidP="0063269F">
            <w:pPr>
              <w:numPr>
                <w:ilvl w:val="0"/>
                <w:numId w:val="12"/>
              </w:numPr>
              <w:spacing w:line="240" w:lineRule="auto"/>
              <w:ind w:left="1080"/>
            </w:pPr>
            <w:r>
              <w:t>9.3.2.2 (Web)</w:t>
            </w:r>
          </w:p>
          <w:p w14:paraId="429FD8C2" w14:textId="77777777" w:rsidR="00D87B90" w:rsidRDefault="00D87B90" w:rsidP="0063269F">
            <w:pPr>
              <w:numPr>
                <w:ilvl w:val="0"/>
                <w:numId w:val="12"/>
              </w:numPr>
              <w:spacing w:line="240" w:lineRule="auto"/>
              <w:ind w:left="1080"/>
            </w:pPr>
            <w:r>
              <w:t>10.3.2.2 (</w:t>
            </w:r>
            <w:bookmarkStart w:id="40" w:name="_Int_epigJrRE"/>
            <w:proofErr w:type="gramStart"/>
            <w:r>
              <w:t>Non-web</w:t>
            </w:r>
            <w:bookmarkEnd w:id="40"/>
            <w:proofErr w:type="gramEnd"/>
            <w:r>
              <w:t xml:space="preserve"> document)</w:t>
            </w:r>
          </w:p>
          <w:p w14:paraId="094B613F" w14:textId="77777777" w:rsidR="00D87B90" w:rsidRDefault="00D87B90" w:rsidP="0063269F">
            <w:pPr>
              <w:numPr>
                <w:ilvl w:val="0"/>
                <w:numId w:val="12"/>
              </w:numPr>
              <w:spacing w:line="240" w:lineRule="auto"/>
              <w:ind w:left="1080"/>
            </w:pPr>
            <w:r>
              <w:t>11.3.2.2 (Open Functionality Software)</w:t>
            </w:r>
          </w:p>
          <w:p w14:paraId="2BDE6E67" w14:textId="77777777" w:rsidR="00D87B90" w:rsidRDefault="00D87B90" w:rsidP="0063269F">
            <w:pPr>
              <w:numPr>
                <w:ilvl w:val="0"/>
                <w:numId w:val="19"/>
              </w:numPr>
              <w:spacing w:line="240" w:lineRule="auto"/>
              <w:ind w:left="1080"/>
            </w:pPr>
            <w:r>
              <w:t>11.3.2.2 (Closed Software)</w:t>
            </w:r>
          </w:p>
          <w:p w14:paraId="0F3E27F5" w14:textId="77777777" w:rsidR="00D87B90" w:rsidRDefault="00D87B90" w:rsidP="0063269F">
            <w:pPr>
              <w:numPr>
                <w:ilvl w:val="0"/>
                <w:numId w:val="8"/>
              </w:numPr>
              <w:spacing w:line="240" w:lineRule="auto"/>
              <w:ind w:left="1080"/>
            </w:pPr>
            <w:r>
              <w:t>11.8.2 (Authoring Tool)</w:t>
            </w:r>
          </w:p>
          <w:p w14:paraId="5E8FA0DE" w14:textId="77777777" w:rsidR="00D87B90" w:rsidRDefault="00D87B90" w:rsidP="0063269F">
            <w:pPr>
              <w:numPr>
                <w:ilvl w:val="0"/>
                <w:numId w:val="8"/>
              </w:numPr>
              <w:spacing w:line="240" w:lineRule="auto"/>
              <w:ind w:left="1080"/>
            </w:pPr>
            <w:r>
              <w:t>12.1.2 (Product Docs)</w:t>
            </w:r>
          </w:p>
          <w:p w14:paraId="471B4DB3" w14:textId="77777777" w:rsidR="00D87B90" w:rsidRDefault="00D87B90" w:rsidP="0063269F">
            <w:pPr>
              <w:numPr>
                <w:ilvl w:val="0"/>
                <w:numId w:val="19"/>
              </w:numPr>
              <w:spacing w:line="240" w:lineRule="auto"/>
              <w:ind w:left="1080"/>
              <w:rPr>
                <w:b/>
              </w:rPr>
            </w:pPr>
            <w:r>
              <w:t>12.2.4 (Support Docs)</w:t>
            </w:r>
          </w:p>
          <w:p w14:paraId="7D8098D3" w14:textId="77777777" w:rsidR="00D87B90" w:rsidRDefault="00D87B90">
            <w:pPr>
              <w:spacing w:line="240" w:lineRule="auto"/>
              <w:ind w:left="360"/>
            </w:pPr>
            <w:r>
              <w:t>Revised Section 508</w:t>
            </w:r>
          </w:p>
          <w:p w14:paraId="4973DDD3" w14:textId="77777777" w:rsidR="00D87B90" w:rsidRDefault="00D87B90" w:rsidP="0063269F">
            <w:pPr>
              <w:numPr>
                <w:ilvl w:val="0"/>
                <w:numId w:val="8"/>
              </w:numPr>
              <w:spacing w:line="240" w:lineRule="auto"/>
              <w:ind w:left="1080"/>
            </w:pPr>
            <w:r>
              <w:t>501 (Web)(Software)</w:t>
            </w:r>
          </w:p>
          <w:p w14:paraId="7D11B533" w14:textId="77777777" w:rsidR="00D87B90" w:rsidRDefault="00D87B90" w:rsidP="0063269F">
            <w:pPr>
              <w:numPr>
                <w:ilvl w:val="0"/>
                <w:numId w:val="8"/>
              </w:numPr>
              <w:spacing w:line="240" w:lineRule="auto"/>
              <w:ind w:left="1080"/>
            </w:pPr>
            <w:r>
              <w:t>504.2 (Authoring Tool)</w:t>
            </w:r>
          </w:p>
          <w:p w14:paraId="2B6165A8" w14:textId="77777777" w:rsidR="00D87B90" w:rsidRDefault="00D87B90" w:rsidP="0063269F">
            <w:pPr>
              <w:numPr>
                <w:ilvl w:val="0"/>
                <w:numId w:val="19"/>
              </w:numPr>
              <w:spacing w:line="240" w:lineRule="auto"/>
              <w:ind w:left="1080"/>
              <w:rPr>
                <w:b/>
              </w:rPr>
            </w:pPr>
            <w:r>
              <w:t>602.3 (Support Docs)</w:t>
            </w:r>
          </w:p>
        </w:tc>
        <w:tc>
          <w:tcPr>
            <w:tcW w:w="2665" w:type="dxa"/>
          </w:tcPr>
          <w:p w14:paraId="64F31417" w14:textId="5D6C3C14" w:rsidR="00D87B90" w:rsidRPr="004F5E91" w:rsidRDefault="00451A15">
            <w:pPr>
              <w:spacing w:line="240" w:lineRule="auto"/>
              <w:rPr>
                <w:szCs w:val="24"/>
              </w:rPr>
            </w:pPr>
            <w:r w:rsidRPr="004F5E91">
              <w:rPr>
                <w:rStyle w:val="normaltextrun"/>
                <w:rFonts w:cs="Arial"/>
                <w:color w:val="000000"/>
                <w:szCs w:val="24"/>
                <w:bdr w:val="none" w:sz="0" w:space="0" w:color="auto" w:frame="1"/>
              </w:rPr>
              <w:t>Supports</w:t>
            </w:r>
          </w:p>
        </w:tc>
        <w:tc>
          <w:tcPr>
            <w:tcW w:w="5031" w:type="dxa"/>
          </w:tcPr>
          <w:p w14:paraId="030FFA53" w14:textId="3B87374F" w:rsidR="00D87B90" w:rsidRDefault="00D87B90">
            <w:pPr>
              <w:spacing w:line="240" w:lineRule="auto"/>
            </w:pPr>
          </w:p>
        </w:tc>
      </w:tr>
      <w:tr w:rsidR="00D87B90" w14:paraId="6E97694E" w14:textId="77777777" w:rsidTr="2FDD79B4">
        <w:trPr>
          <w:trHeight w:val="302"/>
        </w:trPr>
        <w:tc>
          <w:tcPr>
            <w:tcW w:w="6704" w:type="dxa"/>
          </w:tcPr>
          <w:p w14:paraId="689B8764" w14:textId="77777777" w:rsidR="00D87B90" w:rsidRDefault="00D87B90">
            <w:pPr>
              <w:spacing w:line="240" w:lineRule="auto"/>
            </w:pPr>
            <w:hyperlink r:id="rId47" w:anchor="consistent-help">
              <w:r>
                <w:rPr>
                  <w:b/>
                  <w:color w:val="0000FF"/>
                  <w:u w:val="single"/>
                </w:rPr>
                <w:t>3.2.6 Consistent Help</w:t>
              </w:r>
            </w:hyperlink>
            <w:r>
              <w:rPr>
                <w:b/>
              </w:rPr>
              <w:t xml:space="preserve"> </w:t>
            </w:r>
            <w:r>
              <w:t>(Level A 2.2 only)</w:t>
            </w:r>
          </w:p>
          <w:p w14:paraId="31A60057" w14:textId="77777777" w:rsidR="00D87B90" w:rsidRDefault="00D87B90">
            <w:pPr>
              <w:spacing w:line="240" w:lineRule="auto"/>
              <w:ind w:left="360"/>
            </w:pPr>
            <w:r>
              <w:t>EN 301 549 Criteria – Does not apply</w:t>
            </w:r>
          </w:p>
          <w:p w14:paraId="4867CA7E" w14:textId="77777777" w:rsidR="00D87B90" w:rsidRDefault="00D87B90">
            <w:pPr>
              <w:spacing w:line="240" w:lineRule="auto"/>
              <w:ind w:left="360"/>
            </w:pPr>
            <w:r>
              <w:t>Revised Section 508 – Does not apply</w:t>
            </w:r>
          </w:p>
        </w:tc>
        <w:tc>
          <w:tcPr>
            <w:tcW w:w="2665" w:type="dxa"/>
          </w:tcPr>
          <w:p w14:paraId="50D02927" w14:textId="1581E982" w:rsidR="00D87B90" w:rsidRPr="004F5E91" w:rsidRDefault="003903C1">
            <w:pPr>
              <w:spacing w:line="240" w:lineRule="auto"/>
              <w:rPr>
                <w:szCs w:val="24"/>
              </w:rPr>
            </w:pPr>
            <w:r w:rsidRPr="004F5E91">
              <w:rPr>
                <w:rStyle w:val="normaltextrun"/>
                <w:rFonts w:cs="Arial"/>
                <w:color w:val="000000"/>
                <w:szCs w:val="24"/>
                <w:shd w:val="clear" w:color="auto" w:fill="FFFFFF"/>
              </w:rPr>
              <w:t>Not Applicable</w:t>
            </w:r>
            <w:r w:rsidRPr="004F5E91">
              <w:rPr>
                <w:rStyle w:val="eop"/>
                <w:rFonts w:cs="Arial"/>
                <w:color w:val="000000"/>
                <w:szCs w:val="24"/>
                <w:shd w:val="clear" w:color="auto" w:fill="FFFFFF"/>
              </w:rPr>
              <w:t> </w:t>
            </w:r>
          </w:p>
        </w:tc>
        <w:tc>
          <w:tcPr>
            <w:tcW w:w="5031" w:type="dxa"/>
          </w:tcPr>
          <w:p w14:paraId="5CC78DCA" w14:textId="25B419B1" w:rsidR="00D87B90" w:rsidRDefault="00D87B90">
            <w:pPr>
              <w:spacing w:line="240" w:lineRule="auto"/>
            </w:pPr>
          </w:p>
        </w:tc>
      </w:tr>
      <w:tr w:rsidR="00D87B90" w14:paraId="6AC346DB" w14:textId="77777777" w:rsidTr="2FDD79B4">
        <w:trPr>
          <w:trHeight w:val="302"/>
        </w:trPr>
        <w:tc>
          <w:tcPr>
            <w:tcW w:w="6704" w:type="dxa"/>
          </w:tcPr>
          <w:p w14:paraId="41AFB6E5" w14:textId="77777777" w:rsidR="00D87B90" w:rsidRDefault="00D87B90">
            <w:pPr>
              <w:spacing w:line="240" w:lineRule="auto"/>
              <w:rPr>
                <w:b/>
              </w:rPr>
            </w:pPr>
            <w:hyperlink r:id="rId48" w:anchor="minimize-error-identified">
              <w:r>
                <w:rPr>
                  <w:b/>
                  <w:color w:val="0000FF"/>
                  <w:u w:val="single"/>
                </w:rPr>
                <w:t>3.3.1 Error Identification</w:t>
              </w:r>
            </w:hyperlink>
            <w:r>
              <w:t xml:space="preserve"> (Level A)</w:t>
            </w:r>
          </w:p>
          <w:p w14:paraId="0D0835B4" w14:textId="77777777" w:rsidR="00D87B90" w:rsidRDefault="00D87B90">
            <w:pPr>
              <w:spacing w:line="240" w:lineRule="auto"/>
              <w:ind w:left="360"/>
            </w:pPr>
            <w:r>
              <w:t>Also applies to:</w:t>
            </w:r>
          </w:p>
          <w:p w14:paraId="0F00EAF3" w14:textId="77777777" w:rsidR="00D87B90" w:rsidRDefault="00D87B90">
            <w:pPr>
              <w:spacing w:line="240" w:lineRule="auto"/>
              <w:ind w:left="360"/>
            </w:pPr>
            <w:r>
              <w:t>EN 301 549 Criteria</w:t>
            </w:r>
          </w:p>
          <w:p w14:paraId="3142145D" w14:textId="77777777" w:rsidR="00D87B90" w:rsidRDefault="00D87B90" w:rsidP="0063269F">
            <w:pPr>
              <w:numPr>
                <w:ilvl w:val="0"/>
                <w:numId w:val="15"/>
              </w:numPr>
              <w:spacing w:line="240" w:lineRule="auto"/>
              <w:ind w:left="1080"/>
            </w:pPr>
            <w:r>
              <w:t>9.3.3.1 (Web)</w:t>
            </w:r>
          </w:p>
          <w:p w14:paraId="4F141471" w14:textId="77777777" w:rsidR="00D87B90" w:rsidRDefault="00D87B90" w:rsidP="0063269F">
            <w:pPr>
              <w:numPr>
                <w:ilvl w:val="0"/>
                <w:numId w:val="15"/>
              </w:numPr>
              <w:spacing w:line="240" w:lineRule="auto"/>
              <w:ind w:left="1080"/>
            </w:pPr>
            <w:r>
              <w:t>10.3.3.1 (</w:t>
            </w:r>
            <w:bookmarkStart w:id="41" w:name="_Int_2Iu6QgfR"/>
            <w:proofErr w:type="gramStart"/>
            <w:r>
              <w:t>Non-web</w:t>
            </w:r>
            <w:bookmarkEnd w:id="41"/>
            <w:proofErr w:type="gramEnd"/>
            <w:r>
              <w:t xml:space="preserve"> document)</w:t>
            </w:r>
          </w:p>
          <w:p w14:paraId="50611907" w14:textId="77777777" w:rsidR="00D87B90" w:rsidRDefault="00D87B90" w:rsidP="0063269F">
            <w:pPr>
              <w:numPr>
                <w:ilvl w:val="0"/>
                <w:numId w:val="15"/>
              </w:numPr>
              <w:spacing w:line="240" w:lineRule="auto"/>
              <w:ind w:left="1080"/>
            </w:pPr>
            <w:r>
              <w:t>11.3.3.1.1 (Open Functionality Software)</w:t>
            </w:r>
          </w:p>
          <w:p w14:paraId="380A038D" w14:textId="77777777" w:rsidR="00D87B90" w:rsidRDefault="00D87B90" w:rsidP="0063269F">
            <w:pPr>
              <w:numPr>
                <w:ilvl w:val="0"/>
                <w:numId w:val="19"/>
              </w:numPr>
              <w:spacing w:line="240" w:lineRule="auto"/>
              <w:ind w:left="1080"/>
            </w:pPr>
            <w:r>
              <w:t>11.3.3.1.2 (Closed Software)</w:t>
            </w:r>
          </w:p>
          <w:p w14:paraId="7337022D" w14:textId="77777777" w:rsidR="00D87B90" w:rsidRDefault="00D87B90" w:rsidP="0063269F">
            <w:pPr>
              <w:numPr>
                <w:ilvl w:val="0"/>
                <w:numId w:val="8"/>
              </w:numPr>
              <w:spacing w:line="240" w:lineRule="auto"/>
              <w:ind w:left="1080"/>
            </w:pPr>
            <w:r>
              <w:t>11.8.2 (Authoring Tool)</w:t>
            </w:r>
          </w:p>
          <w:p w14:paraId="205B5CE7" w14:textId="77777777" w:rsidR="00D87B90" w:rsidRDefault="00D87B90" w:rsidP="0063269F">
            <w:pPr>
              <w:numPr>
                <w:ilvl w:val="0"/>
                <w:numId w:val="8"/>
              </w:numPr>
              <w:spacing w:line="240" w:lineRule="auto"/>
              <w:ind w:left="1080"/>
            </w:pPr>
            <w:r>
              <w:t>12.1.2 (Product Docs)</w:t>
            </w:r>
          </w:p>
          <w:p w14:paraId="6C07DA9D" w14:textId="77777777" w:rsidR="00D87B90" w:rsidRDefault="00D87B90" w:rsidP="0063269F">
            <w:pPr>
              <w:numPr>
                <w:ilvl w:val="0"/>
                <w:numId w:val="19"/>
              </w:numPr>
              <w:spacing w:line="240" w:lineRule="auto"/>
              <w:ind w:left="1080"/>
              <w:rPr>
                <w:b/>
              </w:rPr>
            </w:pPr>
            <w:r>
              <w:t>12.2.4 (Support Docs)</w:t>
            </w:r>
          </w:p>
          <w:p w14:paraId="045AAAEE" w14:textId="77777777" w:rsidR="00D87B90" w:rsidRDefault="00D87B90">
            <w:pPr>
              <w:spacing w:line="240" w:lineRule="auto"/>
              <w:ind w:left="360"/>
            </w:pPr>
            <w:r>
              <w:t>Revised Section 508</w:t>
            </w:r>
          </w:p>
          <w:p w14:paraId="255C2389" w14:textId="77777777" w:rsidR="00D87B90" w:rsidRDefault="00D87B90" w:rsidP="0063269F">
            <w:pPr>
              <w:numPr>
                <w:ilvl w:val="0"/>
                <w:numId w:val="8"/>
              </w:numPr>
              <w:spacing w:line="240" w:lineRule="auto"/>
              <w:ind w:left="1080"/>
            </w:pPr>
            <w:r>
              <w:t>501 (Web)(Software)</w:t>
            </w:r>
          </w:p>
          <w:p w14:paraId="5ACC05A6" w14:textId="77777777" w:rsidR="00D87B90" w:rsidRDefault="00D87B90" w:rsidP="0063269F">
            <w:pPr>
              <w:numPr>
                <w:ilvl w:val="0"/>
                <w:numId w:val="8"/>
              </w:numPr>
              <w:spacing w:line="240" w:lineRule="auto"/>
              <w:ind w:left="1080"/>
            </w:pPr>
            <w:r>
              <w:t>504.2 (Authoring Tool)</w:t>
            </w:r>
          </w:p>
          <w:p w14:paraId="6001AB10" w14:textId="77777777" w:rsidR="00D87B90" w:rsidRDefault="00D87B90" w:rsidP="0063269F">
            <w:pPr>
              <w:numPr>
                <w:ilvl w:val="0"/>
                <w:numId w:val="19"/>
              </w:numPr>
              <w:spacing w:line="240" w:lineRule="auto"/>
              <w:ind w:left="1080"/>
              <w:rPr>
                <w:b/>
              </w:rPr>
            </w:pPr>
            <w:r>
              <w:t>602.3 (Support Docs)</w:t>
            </w:r>
          </w:p>
        </w:tc>
        <w:tc>
          <w:tcPr>
            <w:tcW w:w="2665" w:type="dxa"/>
          </w:tcPr>
          <w:p w14:paraId="534A4867" w14:textId="09FBF201" w:rsidR="00D87B90" w:rsidRDefault="00525745">
            <w:pPr>
              <w:spacing w:line="240" w:lineRule="auto"/>
            </w:pPr>
            <w:r w:rsidRPr="00361E2F">
              <w:t>Partially Supports</w:t>
            </w:r>
          </w:p>
        </w:tc>
        <w:tc>
          <w:tcPr>
            <w:tcW w:w="5031" w:type="dxa"/>
          </w:tcPr>
          <w:p w14:paraId="33639055" w14:textId="77777777" w:rsidR="00D137AD" w:rsidRPr="00BC6992" w:rsidRDefault="00D137AD" w:rsidP="00D137AD">
            <w:pPr>
              <w:pStyle w:val="paragraph"/>
              <w:spacing w:before="0" w:beforeAutospacing="0" w:after="0" w:afterAutospacing="0"/>
              <w:textAlignment w:val="baseline"/>
              <w:rPr>
                <w:rFonts w:ascii="Arial" w:hAnsi="Arial" w:cs="Arial"/>
              </w:rPr>
            </w:pPr>
            <w:r w:rsidRPr="00BC6992">
              <w:rPr>
                <w:rStyle w:val="normaltextrun"/>
                <w:rFonts w:ascii="Arial" w:hAnsi="Arial" w:cs="Arial"/>
              </w:rPr>
              <w:t>On some pages, the error message is difficult to locate.</w:t>
            </w:r>
            <w:r w:rsidRPr="00BC6992">
              <w:rPr>
                <w:rStyle w:val="eop"/>
                <w:rFonts w:ascii="Arial" w:hAnsi="Arial" w:cs="Arial"/>
              </w:rPr>
              <w:t> </w:t>
            </w:r>
          </w:p>
          <w:p w14:paraId="0DA4D676" w14:textId="77777777" w:rsidR="00D137AD" w:rsidRPr="00BC6992" w:rsidRDefault="00D137AD" w:rsidP="00D137AD">
            <w:pPr>
              <w:pStyle w:val="paragraph"/>
              <w:spacing w:before="0" w:beforeAutospacing="0" w:after="0" w:afterAutospacing="0"/>
              <w:textAlignment w:val="baseline"/>
              <w:rPr>
                <w:rFonts w:ascii="Arial" w:hAnsi="Arial" w:cs="Arial"/>
              </w:rPr>
            </w:pPr>
            <w:r w:rsidRPr="00BC6992">
              <w:rPr>
                <w:rStyle w:val="eop"/>
                <w:rFonts w:ascii="Arial" w:hAnsi="Arial" w:cs="Arial"/>
              </w:rPr>
              <w:t> </w:t>
            </w:r>
          </w:p>
          <w:p w14:paraId="07C42E95" w14:textId="77777777" w:rsidR="00D137AD" w:rsidRPr="00BC6992" w:rsidRDefault="00D137AD" w:rsidP="00D137AD">
            <w:pPr>
              <w:pStyle w:val="paragraph"/>
              <w:spacing w:before="0" w:beforeAutospacing="0" w:after="0" w:afterAutospacing="0"/>
              <w:textAlignment w:val="baseline"/>
              <w:rPr>
                <w:rFonts w:ascii="Arial" w:hAnsi="Arial" w:cs="Arial"/>
              </w:rPr>
            </w:pPr>
            <w:r w:rsidRPr="00BC6992">
              <w:rPr>
                <w:rStyle w:val="normaltextrun"/>
                <w:rFonts w:ascii="Arial" w:hAnsi="Arial" w:cs="Arial"/>
              </w:rPr>
              <w:t>On “Business Projects | Forms” pages, missing error messages for mandatory fields.</w:t>
            </w:r>
            <w:r w:rsidRPr="00BC6992">
              <w:rPr>
                <w:rStyle w:val="eop"/>
                <w:rFonts w:ascii="Arial" w:hAnsi="Arial" w:cs="Arial"/>
              </w:rPr>
              <w:t> </w:t>
            </w:r>
          </w:p>
          <w:p w14:paraId="0C3BC912" w14:textId="77777777" w:rsidR="00D137AD" w:rsidRPr="00BC6992" w:rsidRDefault="00D137AD" w:rsidP="00D137AD">
            <w:pPr>
              <w:pStyle w:val="paragraph"/>
              <w:spacing w:before="0" w:beforeAutospacing="0" w:after="0" w:afterAutospacing="0"/>
              <w:textAlignment w:val="baseline"/>
              <w:rPr>
                <w:rFonts w:ascii="Arial" w:hAnsi="Arial" w:cs="Arial"/>
              </w:rPr>
            </w:pPr>
            <w:r w:rsidRPr="00BC6992">
              <w:rPr>
                <w:rStyle w:val="eop"/>
                <w:rFonts w:ascii="Arial" w:hAnsi="Arial" w:cs="Arial"/>
              </w:rPr>
              <w:t> </w:t>
            </w:r>
          </w:p>
          <w:p w14:paraId="6C9D8131" w14:textId="77777777" w:rsidR="00D137AD" w:rsidRPr="00BC6992" w:rsidRDefault="00D137AD" w:rsidP="00D137AD">
            <w:pPr>
              <w:pStyle w:val="paragraph"/>
              <w:spacing w:before="0" w:beforeAutospacing="0" w:after="0" w:afterAutospacing="0"/>
              <w:textAlignment w:val="baseline"/>
              <w:rPr>
                <w:rStyle w:val="eop"/>
                <w:rFonts w:ascii="Arial" w:hAnsi="Arial" w:cs="Arial"/>
              </w:rPr>
            </w:pPr>
            <w:r w:rsidRPr="00BC6992">
              <w:rPr>
                <w:rStyle w:val="normaltextrun"/>
                <w:rFonts w:ascii="Arial" w:hAnsi="Arial" w:cs="Arial"/>
              </w:rPr>
              <w:t>On “CMP Reports | Burnup Chart” and “Boards | Create Boards” pages, error messages are not communicated.</w:t>
            </w:r>
            <w:r w:rsidRPr="00BC6992">
              <w:rPr>
                <w:rStyle w:val="eop"/>
                <w:rFonts w:ascii="Arial" w:hAnsi="Arial" w:cs="Arial"/>
              </w:rPr>
              <w:t> </w:t>
            </w:r>
          </w:p>
          <w:p w14:paraId="6E9B78B7" w14:textId="77777777" w:rsidR="002754C8" w:rsidRPr="00BC6992" w:rsidRDefault="002754C8" w:rsidP="00D137AD">
            <w:pPr>
              <w:pStyle w:val="paragraph"/>
              <w:spacing w:before="0" w:beforeAutospacing="0" w:after="0" w:afterAutospacing="0"/>
              <w:textAlignment w:val="baseline"/>
              <w:rPr>
                <w:rStyle w:val="eop"/>
                <w:rFonts w:ascii="Arial" w:hAnsi="Arial" w:cs="Arial"/>
              </w:rPr>
            </w:pPr>
          </w:p>
          <w:p w14:paraId="1EB01488" w14:textId="6CF80E6D" w:rsidR="002754C8" w:rsidRPr="00BC6992" w:rsidRDefault="00B22D4E" w:rsidP="2FDD79B4">
            <w:pPr>
              <w:pStyle w:val="paragraph"/>
              <w:spacing w:before="0" w:beforeAutospacing="0" w:after="0" w:afterAutospacing="0"/>
              <w:textAlignment w:val="baseline"/>
              <w:rPr>
                <w:rFonts w:ascii="Arial" w:hAnsi="Arial" w:cs="Arial"/>
              </w:rPr>
            </w:pPr>
            <w:r w:rsidRPr="2FDD79B4">
              <w:rPr>
                <w:rFonts w:ascii="Arial" w:hAnsi="Arial" w:cs="Arial"/>
              </w:rPr>
              <w:t xml:space="preserve">This will result in assistive technology users and individuals with cognitive </w:t>
            </w:r>
            <w:r w:rsidR="172D8C3E" w:rsidRPr="2FDD79B4">
              <w:rPr>
                <w:rFonts w:ascii="Arial" w:hAnsi="Arial" w:cs="Arial"/>
              </w:rPr>
              <w:t>impairment</w:t>
            </w:r>
            <w:r w:rsidRPr="2FDD79B4">
              <w:rPr>
                <w:rFonts w:ascii="Arial" w:hAnsi="Arial" w:cs="Arial"/>
              </w:rPr>
              <w:t xml:space="preserve"> feeling confused and unable to correct errors efficiently when error messages are vague or unclear.</w:t>
            </w:r>
          </w:p>
          <w:p w14:paraId="00C398A3" w14:textId="0585D9E5" w:rsidR="00D87B90" w:rsidRDefault="00D87B90">
            <w:pPr>
              <w:spacing w:line="240" w:lineRule="auto"/>
            </w:pPr>
          </w:p>
        </w:tc>
      </w:tr>
      <w:tr w:rsidR="00D87B90" w14:paraId="79EB6495" w14:textId="77777777" w:rsidTr="2FDD79B4">
        <w:trPr>
          <w:trHeight w:val="302"/>
        </w:trPr>
        <w:tc>
          <w:tcPr>
            <w:tcW w:w="6704" w:type="dxa"/>
          </w:tcPr>
          <w:p w14:paraId="60822EC0" w14:textId="77777777" w:rsidR="00D87B90" w:rsidRDefault="00D87B90">
            <w:pPr>
              <w:spacing w:line="240" w:lineRule="auto"/>
              <w:rPr>
                <w:b/>
              </w:rPr>
            </w:pPr>
            <w:hyperlink r:id="rId49" w:anchor="minimize-error-cues">
              <w:r>
                <w:rPr>
                  <w:b/>
                  <w:color w:val="0000FF"/>
                  <w:u w:val="single"/>
                </w:rPr>
                <w:t>3.3.2 Labels or Instructions</w:t>
              </w:r>
            </w:hyperlink>
            <w:r>
              <w:t xml:space="preserve"> (Level A)</w:t>
            </w:r>
          </w:p>
          <w:p w14:paraId="7D487654" w14:textId="77777777" w:rsidR="00D87B90" w:rsidRDefault="00D87B90">
            <w:pPr>
              <w:spacing w:line="240" w:lineRule="auto"/>
              <w:ind w:left="360"/>
            </w:pPr>
            <w:r>
              <w:t>Also applies to:</w:t>
            </w:r>
          </w:p>
          <w:p w14:paraId="5FF07B03" w14:textId="77777777" w:rsidR="00D87B90" w:rsidRDefault="00D87B90">
            <w:pPr>
              <w:spacing w:line="240" w:lineRule="auto"/>
              <w:ind w:left="360"/>
            </w:pPr>
            <w:r>
              <w:t>EN 301 549 Criteria</w:t>
            </w:r>
          </w:p>
          <w:p w14:paraId="27ABFDBB" w14:textId="77777777" w:rsidR="00D87B90" w:rsidRDefault="00D87B90" w:rsidP="0063269F">
            <w:pPr>
              <w:numPr>
                <w:ilvl w:val="0"/>
                <w:numId w:val="16"/>
              </w:numPr>
              <w:spacing w:line="240" w:lineRule="auto"/>
              <w:ind w:left="1080"/>
            </w:pPr>
            <w:r>
              <w:t>9.3.3.2 (Web)</w:t>
            </w:r>
          </w:p>
          <w:p w14:paraId="0C31A808" w14:textId="77777777" w:rsidR="00D87B90" w:rsidRDefault="00D87B90" w:rsidP="0063269F">
            <w:pPr>
              <w:numPr>
                <w:ilvl w:val="0"/>
                <w:numId w:val="16"/>
              </w:numPr>
              <w:spacing w:line="240" w:lineRule="auto"/>
              <w:ind w:left="1080"/>
            </w:pPr>
            <w:r>
              <w:t>10.3.3.2 (</w:t>
            </w:r>
            <w:bookmarkStart w:id="42" w:name="_Int_xNlGbBde"/>
            <w:proofErr w:type="gramStart"/>
            <w:r>
              <w:t>Non-web</w:t>
            </w:r>
            <w:bookmarkEnd w:id="42"/>
            <w:proofErr w:type="gramEnd"/>
            <w:r>
              <w:t xml:space="preserve"> document)</w:t>
            </w:r>
          </w:p>
          <w:p w14:paraId="6807FE1D" w14:textId="77777777" w:rsidR="00D87B90" w:rsidRDefault="00D87B90" w:rsidP="0063269F">
            <w:pPr>
              <w:numPr>
                <w:ilvl w:val="0"/>
                <w:numId w:val="16"/>
              </w:numPr>
              <w:spacing w:line="240" w:lineRule="auto"/>
              <w:ind w:left="1080"/>
            </w:pPr>
            <w:r>
              <w:t>11.3.3.2 (Open Functionality Software)</w:t>
            </w:r>
          </w:p>
          <w:p w14:paraId="15AC9C1E" w14:textId="77777777" w:rsidR="00D87B90" w:rsidRDefault="00D87B90" w:rsidP="0063269F">
            <w:pPr>
              <w:numPr>
                <w:ilvl w:val="0"/>
                <w:numId w:val="8"/>
              </w:numPr>
              <w:spacing w:line="240" w:lineRule="auto"/>
              <w:ind w:left="1080"/>
            </w:pPr>
            <w:r>
              <w:t>11.3.3.2 (Closed Software)</w:t>
            </w:r>
          </w:p>
          <w:p w14:paraId="19EDEEDC" w14:textId="77777777" w:rsidR="00D87B90" w:rsidRDefault="00D87B90" w:rsidP="0063269F">
            <w:pPr>
              <w:numPr>
                <w:ilvl w:val="0"/>
                <w:numId w:val="8"/>
              </w:numPr>
              <w:spacing w:line="240" w:lineRule="auto"/>
              <w:ind w:left="1080"/>
            </w:pPr>
            <w:r>
              <w:t>11.8.2 (Authoring Tool)</w:t>
            </w:r>
          </w:p>
          <w:p w14:paraId="57F13E18" w14:textId="77777777" w:rsidR="00D87B90" w:rsidRDefault="00D87B90" w:rsidP="0063269F">
            <w:pPr>
              <w:numPr>
                <w:ilvl w:val="0"/>
                <w:numId w:val="8"/>
              </w:numPr>
              <w:spacing w:line="240" w:lineRule="auto"/>
              <w:ind w:left="1080"/>
            </w:pPr>
            <w:r>
              <w:t>12.1.2 (Product Docs)</w:t>
            </w:r>
          </w:p>
          <w:p w14:paraId="5CE80631" w14:textId="77777777" w:rsidR="00D87B90" w:rsidRDefault="00D87B90" w:rsidP="0063269F">
            <w:pPr>
              <w:numPr>
                <w:ilvl w:val="0"/>
                <w:numId w:val="19"/>
              </w:numPr>
              <w:spacing w:line="240" w:lineRule="auto"/>
              <w:ind w:left="1080"/>
              <w:rPr>
                <w:b/>
              </w:rPr>
            </w:pPr>
            <w:r>
              <w:t>12.2.4 (Support Docs)</w:t>
            </w:r>
          </w:p>
          <w:p w14:paraId="4C428015" w14:textId="77777777" w:rsidR="00D87B90" w:rsidRDefault="00D87B90">
            <w:pPr>
              <w:spacing w:line="240" w:lineRule="auto"/>
              <w:ind w:left="360"/>
            </w:pPr>
            <w:r>
              <w:t>Revised Section 508</w:t>
            </w:r>
          </w:p>
          <w:p w14:paraId="2E389041" w14:textId="77777777" w:rsidR="00D87B90" w:rsidRDefault="00D87B90" w:rsidP="0063269F">
            <w:pPr>
              <w:numPr>
                <w:ilvl w:val="0"/>
                <w:numId w:val="8"/>
              </w:numPr>
              <w:spacing w:line="240" w:lineRule="auto"/>
              <w:ind w:left="1080"/>
            </w:pPr>
            <w:r>
              <w:t>501 (Web)(Software)</w:t>
            </w:r>
          </w:p>
          <w:p w14:paraId="4B02D34C" w14:textId="77777777" w:rsidR="00D87B90" w:rsidRDefault="00D87B90" w:rsidP="0063269F">
            <w:pPr>
              <w:numPr>
                <w:ilvl w:val="0"/>
                <w:numId w:val="8"/>
              </w:numPr>
              <w:spacing w:line="240" w:lineRule="auto"/>
              <w:ind w:left="1080"/>
            </w:pPr>
            <w:r>
              <w:t>504.2 (Authoring Tool)</w:t>
            </w:r>
          </w:p>
          <w:p w14:paraId="4670E19A" w14:textId="77777777" w:rsidR="00D87B90" w:rsidRDefault="00D87B90" w:rsidP="0063269F">
            <w:pPr>
              <w:numPr>
                <w:ilvl w:val="0"/>
                <w:numId w:val="19"/>
              </w:numPr>
              <w:spacing w:line="240" w:lineRule="auto"/>
              <w:ind w:left="1080"/>
              <w:rPr>
                <w:b/>
              </w:rPr>
            </w:pPr>
            <w:r>
              <w:t>602.3 (Support Docs)</w:t>
            </w:r>
          </w:p>
        </w:tc>
        <w:tc>
          <w:tcPr>
            <w:tcW w:w="2665" w:type="dxa"/>
          </w:tcPr>
          <w:p w14:paraId="23E662EB" w14:textId="217FB59B" w:rsidR="00D87B90" w:rsidRDefault="00525745">
            <w:pPr>
              <w:spacing w:line="240" w:lineRule="auto"/>
            </w:pPr>
            <w:r w:rsidRPr="00361E2F">
              <w:t>Partially Supports</w:t>
            </w:r>
          </w:p>
        </w:tc>
        <w:tc>
          <w:tcPr>
            <w:tcW w:w="5031" w:type="dxa"/>
          </w:tcPr>
          <w:p w14:paraId="63CEAADF" w14:textId="77777777" w:rsidR="00A12EE0" w:rsidRPr="004D65D8" w:rsidRDefault="00A12EE0" w:rsidP="00A12EE0">
            <w:pPr>
              <w:pStyle w:val="paragraph"/>
              <w:spacing w:before="0" w:beforeAutospacing="0" w:after="0" w:afterAutospacing="0"/>
              <w:textAlignment w:val="baseline"/>
              <w:rPr>
                <w:rFonts w:ascii="Arial" w:hAnsi="Arial" w:cs="Arial"/>
              </w:rPr>
            </w:pPr>
            <w:r w:rsidRPr="004D65D8">
              <w:rPr>
                <w:rStyle w:val="normaltextrun"/>
                <w:rFonts w:ascii="Arial" w:hAnsi="Arial" w:cs="Arial"/>
              </w:rPr>
              <w:t>On “Project Settings | Access” page, instructions are missing for the mandatory fields.</w:t>
            </w:r>
            <w:r w:rsidRPr="004D65D8">
              <w:rPr>
                <w:rStyle w:val="eop"/>
                <w:rFonts w:ascii="Arial" w:hAnsi="Arial" w:cs="Arial"/>
              </w:rPr>
              <w:t> </w:t>
            </w:r>
          </w:p>
          <w:p w14:paraId="0A7E1FA8" w14:textId="77777777" w:rsidR="00A12EE0" w:rsidRPr="004D65D8" w:rsidRDefault="00A12EE0" w:rsidP="00A12EE0">
            <w:pPr>
              <w:pStyle w:val="paragraph"/>
              <w:spacing w:before="0" w:beforeAutospacing="0" w:after="0" w:afterAutospacing="0"/>
              <w:textAlignment w:val="baseline"/>
              <w:rPr>
                <w:rFonts w:ascii="Arial" w:hAnsi="Arial" w:cs="Arial"/>
              </w:rPr>
            </w:pPr>
            <w:r w:rsidRPr="004D65D8">
              <w:rPr>
                <w:rStyle w:val="eop"/>
                <w:rFonts w:ascii="Arial" w:hAnsi="Arial" w:cs="Arial"/>
              </w:rPr>
              <w:t> </w:t>
            </w:r>
          </w:p>
          <w:p w14:paraId="23912010" w14:textId="77777777" w:rsidR="00A12EE0" w:rsidRPr="004D65D8" w:rsidRDefault="00A12EE0" w:rsidP="2FDD79B4">
            <w:pPr>
              <w:pStyle w:val="paragraph"/>
              <w:spacing w:before="0" w:beforeAutospacing="0" w:after="0" w:afterAutospacing="0"/>
              <w:textAlignment w:val="baseline"/>
              <w:rPr>
                <w:rFonts w:ascii="Arial" w:eastAsia="Arial" w:hAnsi="Arial" w:cs="Arial"/>
              </w:rPr>
            </w:pPr>
            <w:r w:rsidRPr="2FDD79B4">
              <w:rPr>
                <w:rStyle w:val="normaltextrun"/>
                <w:rFonts w:ascii="Arial" w:eastAsia="Arial" w:hAnsi="Arial" w:cs="Arial"/>
              </w:rPr>
              <w:t>On “Business Projects | Forms” page, mandatory fields not identified.</w:t>
            </w:r>
            <w:r w:rsidRPr="2FDD79B4">
              <w:rPr>
                <w:rStyle w:val="eop"/>
                <w:rFonts w:ascii="Arial" w:eastAsia="Arial" w:hAnsi="Arial" w:cs="Arial"/>
              </w:rPr>
              <w:t> </w:t>
            </w:r>
          </w:p>
          <w:p w14:paraId="1187C9DA" w14:textId="77777777" w:rsidR="00A12EE0" w:rsidRPr="004D65D8" w:rsidRDefault="00A12EE0" w:rsidP="2FDD79B4">
            <w:pPr>
              <w:pStyle w:val="paragraph"/>
              <w:spacing w:before="0" w:beforeAutospacing="0" w:after="0" w:afterAutospacing="0"/>
              <w:textAlignment w:val="baseline"/>
              <w:rPr>
                <w:rFonts w:ascii="Arial" w:eastAsia="Arial" w:hAnsi="Arial" w:cs="Arial"/>
              </w:rPr>
            </w:pPr>
            <w:r w:rsidRPr="2FDD79B4">
              <w:rPr>
                <w:rStyle w:val="eop"/>
                <w:rFonts w:ascii="Arial" w:eastAsia="Arial" w:hAnsi="Arial" w:cs="Arial"/>
              </w:rPr>
              <w:t> </w:t>
            </w:r>
          </w:p>
          <w:p w14:paraId="31356750" w14:textId="60601C05" w:rsidR="00BC6992" w:rsidRDefault="00A12EE0" w:rsidP="2FDD79B4">
            <w:pPr>
              <w:pStyle w:val="paragraph"/>
              <w:spacing w:before="0" w:beforeAutospacing="0" w:after="0" w:afterAutospacing="0"/>
              <w:textAlignment w:val="baseline"/>
              <w:rPr>
                <w:rStyle w:val="normaltextrun"/>
                <w:rFonts w:ascii="Arial" w:eastAsia="Arial" w:hAnsi="Arial" w:cs="Arial"/>
              </w:rPr>
            </w:pPr>
            <w:r w:rsidRPr="2FDD79B4">
              <w:rPr>
                <w:rStyle w:val="normaltextrun"/>
                <w:rFonts w:ascii="Arial" w:eastAsia="Arial" w:hAnsi="Arial" w:cs="Arial"/>
              </w:rPr>
              <w:t>On “CMP Reports | Burndown Chart” page, inappropriate labels are provided for the form fields.</w:t>
            </w:r>
          </w:p>
          <w:p w14:paraId="063B5973" w14:textId="77777777" w:rsidR="00F369B1" w:rsidRPr="004D65D8" w:rsidRDefault="00F369B1" w:rsidP="2FDD79B4">
            <w:pPr>
              <w:pStyle w:val="paragraph"/>
              <w:spacing w:before="0" w:beforeAutospacing="0" w:after="0" w:afterAutospacing="0"/>
              <w:textAlignment w:val="baseline"/>
              <w:rPr>
                <w:rFonts w:ascii="Arial" w:eastAsia="Arial" w:hAnsi="Arial" w:cs="Arial"/>
              </w:rPr>
            </w:pPr>
          </w:p>
          <w:p w14:paraId="3E239270" w14:textId="77777777" w:rsidR="004D65D8" w:rsidRPr="004D65D8" w:rsidRDefault="00A12EE0" w:rsidP="2FDD79B4">
            <w:pPr>
              <w:pStyle w:val="paragraph"/>
              <w:spacing w:before="0" w:beforeAutospacing="0" w:after="0" w:afterAutospacing="0"/>
              <w:textAlignment w:val="baseline"/>
              <w:rPr>
                <w:rStyle w:val="normaltextrun"/>
                <w:rFonts w:ascii="Arial" w:eastAsia="Arial" w:hAnsi="Arial" w:cs="Arial"/>
              </w:rPr>
            </w:pPr>
            <w:r w:rsidRPr="2FDD79B4">
              <w:rPr>
                <w:rStyle w:val="normaltextrun"/>
                <w:rFonts w:ascii="Arial" w:eastAsia="Arial" w:hAnsi="Arial" w:cs="Arial"/>
              </w:rPr>
              <w:t xml:space="preserve">On “CMP Reports | Burnup chart” page, required fields are not programmatically </w:t>
            </w:r>
            <w:r w:rsidR="004D65D8" w:rsidRPr="2FDD79B4">
              <w:rPr>
                <w:rStyle w:val="normaltextrun"/>
                <w:rFonts w:ascii="Arial" w:eastAsia="Arial" w:hAnsi="Arial" w:cs="Arial"/>
              </w:rPr>
              <w:t>determined</w:t>
            </w:r>
            <w:r w:rsidRPr="2FDD79B4">
              <w:rPr>
                <w:rStyle w:val="normaltextrun"/>
                <w:rFonts w:ascii="Arial" w:eastAsia="Arial" w:hAnsi="Arial" w:cs="Arial"/>
              </w:rPr>
              <w:t>.</w:t>
            </w:r>
          </w:p>
          <w:p w14:paraId="5305071B" w14:textId="77777777" w:rsidR="004D65D8" w:rsidRPr="004D65D8" w:rsidRDefault="004D65D8" w:rsidP="2FDD79B4">
            <w:pPr>
              <w:pStyle w:val="paragraph"/>
              <w:spacing w:before="0" w:beforeAutospacing="0" w:after="0" w:afterAutospacing="0"/>
              <w:textAlignment w:val="baseline"/>
              <w:rPr>
                <w:rStyle w:val="normaltextrun"/>
                <w:rFonts w:ascii="Arial" w:eastAsia="Arial" w:hAnsi="Arial" w:cs="Arial"/>
              </w:rPr>
            </w:pPr>
          </w:p>
          <w:p w14:paraId="3F74E6DB" w14:textId="28CF87C1" w:rsidR="00A12EE0" w:rsidRPr="004D65D8" w:rsidRDefault="004E37FD" w:rsidP="2FDD79B4">
            <w:pPr>
              <w:pStyle w:val="paragraph"/>
              <w:spacing w:before="0" w:beforeAutospacing="0" w:after="0" w:afterAutospacing="0"/>
              <w:textAlignment w:val="baseline"/>
              <w:rPr>
                <w:rStyle w:val="eop"/>
                <w:rFonts w:ascii="Arial" w:eastAsia="Arial" w:hAnsi="Arial" w:cs="Arial"/>
              </w:rPr>
            </w:pPr>
            <w:r w:rsidRPr="2FDD79B4">
              <w:rPr>
                <w:rStyle w:val="eop"/>
                <w:rFonts w:ascii="Arial" w:eastAsia="Arial" w:hAnsi="Arial" w:cs="Arial"/>
              </w:rPr>
              <w:t>This will result in users with cognitive, visual, and mobility impairments feeling confused and repeatedly making errors when form fields lack proper labeling and clear guidance.</w:t>
            </w:r>
          </w:p>
          <w:p w14:paraId="573F0E9E" w14:textId="77777777" w:rsidR="004D65D8" w:rsidRDefault="004D65D8" w:rsidP="2FDD79B4">
            <w:pPr>
              <w:pStyle w:val="paragraph"/>
              <w:spacing w:before="0" w:beforeAutospacing="0" w:after="0" w:afterAutospacing="0"/>
              <w:textAlignment w:val="baseline"/>
              <w:rPr>
                <w:rStyle w:val="eop"/>
                <w:rFonts w:ascii="Arial" w:eastAsia="Arial" w:hAnsi="Arial" w:cs="Arial"/>
              </w:rPr>
            </w:pPr>
          </w:p>
          <w:p w14:paraId="6276A7C1" w14:textId="77777777" w:rsidR="004D65D8" w:rsidRDefault="004D65D8" w:rsidP="2FDD79B4">
            <w:pPr>
              <w:pStyle w:val="paragraph"/>
              <w:spacing w:before="0" w:beforeAutospacing="0" w:after="0" w:afterAutospacing="0"/>
              <w:textAlignment w:val="baseline"/>
              <w:rPr>
                <w:rFonts w:ascii="Arial" w:eastAsia="Arial" w:hAnsi="Arial" w:cs="Arial"/>
              </w:rPr>
            </w:pPr>
          </w:p>
          <w:p w14:paraId="3C829DC5" w14:textId="6BE153AC" w:rsidR="00D87B90" w:rsidRDefault="00D87B90">
            <w:pPr>
              <w:spacing w:line="240" w:lineRule="auto"/>
            </w:pPr>
          </w:p>
        </w:tc>
      </w:tr>
      <w:tr w:rsidR="00D87B90" w14:paraId="782B49E4" w14:textId="77777777" w:rsidTr="2FDD79B4">
        <w:trPr>
          <w:trHeight w:val="302"/>
        </w:trPr>
        <w:tc>
          <w:tcPr>
            <w:tcW w:w="6704" w:type="dxa"/>
          </w:tcPr>
          <w:p w14:paraId="567E960C" w14:textId="77777777" w:rsidR="00D87B90" w:rsidRDefault="00D87B90">
            <w:pPr>
              <w:spacing w:line="240" w:lineRule="auto"/>
            </w:pPr>
            <w:hyperlink r:id="rId50" w:anchor="redundant-entry">
              <w:r>
                <w:rPr>
                  <w:b/>
                  <w:color w:val="0000FF"/>
                  <w:u w:val="single"/>
                </w:rPr>
                <w:t>3.3.7 Redundant Entry</w:t>
              </w:r>
            </w:hyperlink>
            <w:r>
              <w:rPr>
                <w:b/>
              </w:rPr>
              <w:t xml:space="preserve"> </w:t>
            </w:r>
            <w:r>
              <w:t>(Level A 2.2 only)</w:t>
            </w:r>
          </w:p>
          <w:p w14:paraId="514F362E" w14:textId="77777777" w:rsidR="00D87B90" w:rsidRDefault="00D87B90">
            <w:pPr>
              <w:spacing w:line="240" w:lineRule="auto"/>
              <w:ind w:left="360"/>
            </w:pPr>
            <w:r>
              <w:t>EN 301 549 Criteria – Does not apply</w:t>
            </w:r>
          </w:p>
          <w:p w14:paraId="66DE6B29" w14:textId="77777777" w:rsidR="00D87B90" w:rsidRDefault="00D87B90">
            <w:pPr>
              <w:spacing w:line="240" w:lineRule="auto"/>
              <w:ind w:left="360"/>
            </w:pPr>
            <w:r>
              <w:t>Revised Section 508 – Does not apply</w:t>
            </w:r>
          </w:p>
        </w:tc>
        <w:tc>
          <w:tcPr>
            <w:tcW w:w="2665" w:type="dxa"/>
          </w:tcPr>
          <w:p w14:paraId="7DC1E5AC" w14:textId="3532D1D1" w:rsidR="00D87B90" w:rsidRPr="004F5E91" w:rsidRDefault="00890B04">
            <w:pPr>
              <w:spacing w:line="240" w:lineRule="auto"/>
              <w:rPr>
                <w:szCs w:val="24"/>
              </w:rPr>
            </w:pPr>
            <w:r w:rsidRPr="004F5E91">
              <w:rPr>
                <w:rStyle w:val="normaltextrun"/>
                <w:rFonts w:cs="Arial"/>
                <w:color w:val="000000"/>
                <w:szCs w:val="24"/>
                <w:bdr w:val="none" w:sz="0" w:space="0" w:color="auto" w:frame="1"/>
              </w:rPr>
              <w:t>Supports</w:t>
            </w:r>
          </w:p>
        </w:tc>
        <w:tc>
          <w:tcPr>
            <w:tcW w:w="5031" w:type="dxa"/>
          </w:tcPr>
          <w:p w14:paraId="1294F943" w14:textId="1BE82BEE" w:rsidR="00D87B90" w:rsidRDefault="00D87B90">
            <w:pPr>
              <w:spacing w:line="240" w:lineRule="auto"/>
            </w:pPr>
          </w:p>
        </w:tc>
      </w:tr>
      <w:tr w:rsidR="00D87B90" w14:paraId="45496B8D" w14:textId="77777777" w:rsidTr="2FDD79B4">
        <w:trPr>
          <w:trHeight w:val="302"/>
        </w:trPr>
        <w:tc>
          <w:tcPr>
            <w:tcW w:w="6704" w:type="dxa"/>
          </w:tcPr>
          <w:p w14:paraId="2FBEA5C4" w14:textId="77777777" w:rsidR="00D87B90" w:rsidRDefault="00D87B90">
            <w:pPr>
              <w:spacing w:line="240" w:lineRule="auto"/>
            </w:pPr>
            <w:hyperlink r:id="rId51" w:anchor="ensure-compat-parses">
              <w:r>
                <w:rPr>
                  <w:b/>
                  <w:color w:val="0000FF"/>
                  <w:u w:val="single"/>
                </w:rPr>
                <w:t>4.1.1 Parsing</w:t>
              </w:r>
            </w:hyperlink>
            <w:r>
              <w:t xml:space="preserve"> (Level A)</w:t>
            </w:r>
          </w:p>
          <w:p w14:paraId="3FEA264C" w14:textId="77777777" w:rsidR="00D87B90" w:rsidRDefault="00D87B90">
            <w:pPr>
              <w:spacing w:line="240" w:lineRule="auto"/>
              <w:ind w:left="360"/>
            </w:pPr>
            <w:r>
              <w:t>Applies to:</w:t>
            </w:r>
          </w:p>
          <w:p w14:paraId="14CC0023" w14:textId="77777777" w:rsidR="00D87B90" w:rsidRDefault="00D87B90">
            <w:pPr>
              <w:spacing w:line="240" w:lineRule="auto"/>
              <w:ind w:left="360"/>
            </w:pPr>
            <w:r>
              <w:t>WCAG 2.0 and 2.1 – Always answer ‘Supports’</w:t>
            </w:r>
          </w:p>
          <w:p w14:paraId="712DFFFA" w14:textId="77777777" w:rsidR="00D87B90" w:rsidRDefault="00D87B90">
            <w:pPr>
              <w:spacing w:line="240" w:lineRule="auto"/>
              <w:ind w:left="360"/>
            </w:pPr>
            <w:r>
              <w:t>WCAG 2.2 (obsolete and removed) - Does not apply</w:t>
            </w:r>
          </w:p>
          <w:p w14:paraId="0CC1FBAE" w14:textId="77777777" w:rsidR="00D87B90" w:rsidRDefault="00D87B90">
            <w:pPr>
              <w:spacing w:line="240" w:lineRule="auto"/>
              <w:ind w:left="360"/>
            </w:pPr>
            <w:r>
              <w:t>EN 301 549 Criteria</w:t>
            </w:r>
          </w:p>
          <w:p w14:paraId="08E0FE3B" w14:textId="77777777" w:rsidR="00D87B90" w:rsidRDefault="00D87B90" w:rsidP="0063269F">
            <w:pPr>
              <w:numPr>
                <w:ilvl w:val="0"/>
                <w:numId w:val="20"/>
              </w:numPr>
              <w:spacing w:line="240" w:lineRule="auto"/>
              <w:ind w:left="1080"/>
            </w:pPr>
            <w:r>
              <w:t>9.4.1.1 (Web)</w:t>
            </w:r>
          </w:p>
          <w:p w14:paraId="3A85E3DE" w14:textId="77777777" w:rsidR="00D87B90" w:rsidRDefault="00D87B90" w:rsidP="0063269F">
            <w:pPr>
              <w:numPr>
                <w:ilvl w:val="0"/>
                <w:numId w:val="20"/>
              </w:numPr>
              <w:spacing w:line="240" w:lineRule="auto"/>
              <w:ind w:left="1080"/>
            </w:pPr>
            <w:r>
              <w:t>10.4.1.1 (</w:t>
            </w:r>
            <w:bookmarkStart w:id="43" w:name="_Int_Z24ZY1YB"/>
            <w:proofErr w:type="gramStart"/>
            <w:r>
              <w:t>Non-web</w:t>
            </w:r>
            <w:bookmarkEnd w:id="43"/>
            <w:proofErr w:type="gramEnd"/>
            <w:r>
              <w:t xml:space="preserve"> document)</w:t>
            </w:r>
          </w:p>
          <w:p w14:paraId="3D838B99" w14:textId="77777777" w:rsidR="00D87B90" w:rsidRDefault="00D87B90" w:rsidP="0063269F">
            <w:pPr>
              <w:numPr>
                <w:ilvl w:val="0"/>
                <w:numId w:val="20"/>
              </w:numPr>
              <w:spacing w:line="240" w:lineRule="auto"/>
              <w:ind w:left="1080"/>
            </w:pPr>
            <w:r>
              <w:t>11.4.1.1.1 (Open Functionality Software)</w:t>
            </w:r>
          </w:p>
          <w:p w14:paraId="7A8F3F26" w14:textId="77777777" w:rsidR="00D87B90" w:rsidRDefault="00D87B90" w:rsidP="0063269F">
            <w:pPr>
              <w:numPr>
                <w:ilvl w:val="0"/>
                <w:numId w:val="19"/>
              </w:numPr>
              <w:spacing w:line="240" w:lineRule="auto"/>
              <w:ind w:left="1080"/>
            </w:pPr>
            <w:r>
              <w:t>11.4.1.1.2 (Closed Software) – Does not apply</w:t>
            </w:r>
          </w:p>
          <w:p w14:paraId="64769B73" w14:textId="77777777" w:rsidR="00D87B90" w:rsidRDefault="00D87B90" w:rsidP="0063269F">
            <w:pPr>
              <w:numPr>
                <w:ilvl w:val="0"/>
                <w:numId w:val="8"/>
              </w:numPr>
              <w:spacing w:line="240" w:lineRule="auto"/>
              <w:ind w:left="1080"/>
            </w:pPr>
            <w:r>
              <w:t>11.8.2 (Authoring Tool)</w:t>
            </w:r>
          </w:p>
          <w:p w14:paraId="3536745A" w14:textId="77777777" w:rsidR="00D87B90" w:rsidRDefault="00D87B90" w:rsidP="0063269F">
            <w:pPr>
              <w:numPr>
                <w:ilvl w:val="0"/>
                <w:numId w:val="8"/>
              </w:numPr>
              <w:spacing w:line="240" w:lineRule="auto"/>
              <w:ind w:left="1080"/>
            </w:pPr>
            <w:r>
              <w:t>12.1.2 (Product Docs)</w:t>
            </w:r>
          </w:p>
          <w:p w14:paraId="051A77EA" w14:textId="77777777" w:rsidR="00D87B90" w:rsidRDefault="00D87B90" w:rsidP="0063269F">
            <w:pPr>
              <w:numPr>
                <w:ilvl w:val="0"/>
                <w:numId w:val="19"/>
              </w:numPr>
              <w:spacing w:line="240" w:lineRule="auto"/>
              <w:ind w:left="1080"/>
              <w:rPr>
                <w:b/>
              </w:rPr>
            </w:pPr>
            <w:r>
              <w:t>12.2.4 (Support Docs)</w:t>
            </w:r>
          </w:p>
          <w:p w14:paraId="63770FF7" w14:textId="77777777" w:rsidR="00D87B90" w:rsidRDefault="00D87B90">
            <w:pPr>
              <w:spacing w:line="240" w:lineRule="auto"/>
              <w:ind w:left="360"/>
            </w:pPr>
            <w:r>
              <w:t>Revised Section 508</w:t>
            </w:r>
          </w:p>
          <w:p w14:paraId="69AC6D44" w14:textId="77777777" w:rsidR="00D87B90" w:rsidRDefault="00D87B90" w:rsidP="0063269F">
            <w:pPr>
              <w:numPr>
                <w:ilvl w:val="0"/>
                <w:numId w:val="8"/>
              </w:numPr>
              <w:spacing w:line="240" w:lineRule="auto"/>
              <w:ind w:left="1080"/>
            </w:pPr>
            <w:r>
              <w:t>501 (Web)(Software)</w:t>
            </w:r>
          </w:p>
          <w:p w14:paraId="16E8B12F" w14:textId="77777777" w:rsidR="00D87B90" w:rsidRDefault="00D87B90" w:rsidP="0063269F">
            <w:pPr>
              <w:numPr>
                <w:ilvl w:val="0"/>
                <w:numId w:val="8"/>
              </w:numPr>
              <w:spacing w:line="240" w:lineRule="auto"/>
              <w:ind w:left="1080"/>
            </w:pPr>
            <w:r>
              <w:t>504.2 (Authoring Tool)</w:t>
            </w:r>
          </w:p>
          <w:p w14:paraId="77E205A1" w14:textId="77777777" w:rsidR="00D87B90" w:rsidRDefault="00D87B90" w:rsidP="0063269F">
            <w:pPr>
              <w:numPr>
                <w:ilvl w:val="0"/>
                <w:numId w:val="19"/>
              </w:numPr>
              <w:spacing w:line="240" w:lineRule="auto"/>
              <w:ind w:left="1080"/>
              <w:rPr>
                <w:b/>
              </w:rPr>
            </w:pPr>
            <w:r>
              <w:t>602.3 (Support Docs)</w:t>
            </w:r>
          </w:p>
        </w:tc>
        <w:tc>
          <w:tcPr>
            <w:tcW w:w="2665" w:type="dxa"/>
          </w:tcPr>
          <w:p w14:paraId="34FEDC1D" w14:textId="77777777" w:rsidR="00D87B90" w:rsidRDefault="00D87B90">
            <w:pPr>
              <w:spacing w:line="240" w:lineRule="auto"/>
            </w:pPr>
            <w:r>
              <w:t>Supports</w:t>
            </w:r>
          </w:p>
        </w:tc>
        <w:tc>
          <w:tcPr>
            <w:tcW w:w="5031" w:type="dxa"/>
          </w:tcPr>
          <w:p w14:paraId="304F0A4B" w14:textId="77777777" w:rsidR="00D87B90" w:rsidRDefault="00D87B90">
            <w:pPr>
              <w:spacing w:line="240" w:lineRule="auto"/>
            </w:pPr>
            <w:r>
              <w:t xml:space="preserve">For WCAG 2.0, 2.1, EN 301 549, and Revised 508 Standards, the September 2023 errata update indicates this criterion is always supported. See the </w:t>
            </w:r>
            <w:hyperlink r:id="rId52" w:anchor="editorial">
              <w:r>
                <w:rPr>
                  <w:color w:val="0000FF"/>
                  <w:u w:val="single"/>
                </w:rPr>
                <w:t>WCAG 2.0 Editorial Errata</w:t>
              </w:r>
            </w:hyperlink>
            <w:r>
              <w:t xml:space="preserve"> and the </w:t>
            </w:r>
            <w:hyperlink r:id="rId53" w:anchor="editorial">
              <w:r>
                <w:rPr>
                  <w:color w:val="0000FF"/>
                  <w:u w:val="single"/>
                </w:rPr>
                <w:t>WCAG 2.1 Editorial Errata</w:t>
              </w:r>
            </w:hyperlink>
            <w:r>
              <w:t>.</w:t>
            </w:r>
          </w:p>
          <w:p w14:paraId="634ABD34" w14:textId="77777777" w:rsidR="00D87B90" w:rsidRDefault="00D87B90">
            <w:pPr>
              <w:spacing w:line="240" w:lineRule="auto"/>
            </w:pPr>
          </w:p>
        </w:tc>
      </w:tr>
      <w:tr w:rsidR="00D87B90" w14:paraId="3F0EA659" w14:textId="77777777" w:rsidTr="2FDD79B4">
        <w:trPr>
          <w:trHeight w:val="302"/>
        </w:trPr>
        <w:tc>
          <w:tcPr>
            <w:tcW w:w="6704" w:type="dxa"/>
          </w:tcPr>
          <w:p w14:paraId="2CAFDD23" w14:textId="77777777" w:rsidR="00D87B90" w:rsidRDefault="00D87B90">
            <w:pPr>
              <w:spacing w:line="240" w:lineRule="auto"/>
              <w:rPr>
                <w:b/>
              </w:rPr>
            </w:pPr>
            <w:hyperlink r:id="rId54" w:anchor="ensure-compat-rsv">
              <w:r>
                <w:rPr>
                  <w:b/>
                  <w:color w:val="0000FF"/>
                  <w:u w:val="single"/>
                </w:rPr>
                <w:t>4.1.2 Name, Role, Value</w:t>
              </w:r>
            </w:hyperlink>
            <w:r>
              <w:t xml:space="preserve"> (Level A)</w:t>
            </w:r>
          </w:p>
          <w:p w14:paraId="71C3442E" w14:textId="77777777" w:rsidR="00D87B90" w:rsidRDefault="00D87B90">
            <w:pPr>
              <w:spacing w:line="240" w:lineRule="auto"/>
              <w:ind w:left="360"/>
            </w:pPr>
            <w:r>
              <w:t>Also applies to:</w:t>
            </w:r>
          </w:p>
          <w:p w14:paraId="6B1B88F4" w14:textId="77777777" w:rsidR="00D87B90" w:rsidRDefault="00D87B90">
            <w:pPr>
              <w:spacing w:line="240" w:lineRule="auto"/>
              <w:ind w:left="360"/>
            </w:pPr>
            <w:r>
              <w:t>EN 301 549 Criteria</w:t>
            </w:r>
          </w:p>
          <w:p w14:paraId="1A61D63B" w14:textId="77777777" w:rsidR="00D87B90" w:rsidRDefault="00D87B90" w:rsidP="0063269F">
            <w:pPr>
              <w:numPr>
                <w:ilvl w:val="0"/>
                <w:numId w:val="21"/>
              </w:numPr>
              <w:spacing w:line="240" w:lineRule="auto"/>
              <w:ind w:left="1080"/>
            </w:pPr>
            <w:r>
              <w:t>9.4.1.2 (Web)</w:t>
            </w:r>
          </w:p>
          <w:p w14:paraId="366443F7" w14:textId="77777777" w:rsidR="00D87B90" w:rsidRDefault="00D87B90" w:rsidP="0063269F">
            <w:pPr>
              <w:numPr>
                <w:ilvl w:val="0"/>
                <w:numId w:val="21"/>
              </w:numPr>
              <w:spacing w:line="240" w:lineRule="auto"/>
              <w:ind w:left="1080"/>
            </w:pPr>
            <w:r>
              <w:t>10.4.1.2 (</w:t>
            </w:r>
            <w:bookmarkStart w:id="44" w:name="_Int_MFKtWLPW"/>
            <w:proofErr w:type="gramStart"/>
            <w:r>
              <w:t>Non-web</w:t>
            </w:r>
            <w:bookmarkEnd w:id="44"/>
            <w:proofErr w:type="gramEnd"/>
            <w:r>
              <w:t xml:space="preserve"> document)</w:t>
            </w:r>
          </w:p>
          <w:p w14:paraId="3F902CDA" w14:textId="77777777" w:rsidR="00D87B90" w:rsidRDefault="00D87B90" w:rsidP="0063269F">
            <w:pPr>
              <w:numPr>
                <w:ilvl w:val="0"/>
                <w:numId w:val="21"/>
              </w:numPr>
              <w:spacing w:line="240" w:lineRule="auto"/>
              <w:ind w:left="1080"/>
            </w:pPr>
            <w:r>
              <w:t>11.4.1.2.1 (Open Functionality Software)</w:t>
            </w:r>
          </w:p>
          <w:p w14:paraId="19158409" w14:textId="77777777" w:rsidR="00D87B90" w:rsidRDefault="00D87B90" w:rsidP="0063269F">
            <w:pPr>
              <w:numPr>
                <w:ilvl w:val="0"/>
                <w:numId w:val="19"/>
              </w:numPr>
              <w:spacing w:line="240" w:lineRule="auto"/>
              <w:ind w:left="1080"/>
            </w:pPr>
            <w:r>
              <w:t>11.4.1.2.2 (Closed Software) – Does not apply</w:t>
            </w:r>
          </w:p>
          <w:p w14:paraId="697702C4" w14:textId="77777777" w:rsidR="00D87B90" w:rsidRDefault="00D87B90" w:rsidP="0063269F">
            <w:pPr>
              <w:numPr>
                <w:ilvl w:val="0"/>
                <w:numId w:val="8"/>
              </w:numPr>
              <w:spacing w:line="240" w:lineRule="auto"/>
              <w:ind w:left="1080"/>
            </w:pPr>
            <w:r>
              <w:t>11.8.2 (Authoring Tool)</w:t>
            </w:r>
          </w:p>
          <w:p w14:paraId="15B20D92" w14:textId="77777777" w:rsidR="00D87B90" w:rsidRDefault="00D87B90" w:rsidP="0063269F">
            <w:pPr>
              <w:numPr>
                <w:ilvl w:val="0"/>
                <w:numId w:val="8"/>
              </w:numPr>
              <w:spacing w:line="240" w:lineRule="auto"/>
              <w:ind w:left="1080"/>
            </w:pPr>
            <w:r>
              <w:t>12.1.2 (Product Docs)</w:t>
            </w:r>
          </w:p>
          <w:p w14:paraId="6ABF50E2" w14:textId="77777777" w:rsidR="00D87B90" w:rsidRDefault="00D87B90" w:rsidP="0063269F">
            <w:pPr>
              <w:numPr>
                <w:ilvl w:val="0"/>
                <w:numId w:val="19"/>
              </w:numPr>
              <w:spacing w:line="240" w:lineRule="auto"/>
              <w:ind w:left="1080"/>
              <w:rPr>
                <w:b/>
              </w:rPr>
            </w:pPr>
            <w:r>
              <w:t>12.2.4 (Support Docs)</w:t>
            </w:r>
          </w:p>
          <w:p w14:paraId="488EECCE" w14:textId="77777777" w:rsidR="00D87B90" w:rsidRDefault="00D87B90">
            <w:pPr>
              <w:spacing w:line="240" w:lineRule="auto"/>
              <w:ind w:left="360"/>
            </w:pPr>
            <w:r>
              <w:t>Revised Section 508</w:t>
            </w:r>
          </w:p>
          <w:p w14:paraId="2E1F7A99" w14:textId="77777777" w:rsidR="00D87B90" w:rsidRDefault="00D87B90" w:rsidP="0063269F">
            <w:pPr>
              <w:numPr>
                <w:ilvl w:val="0"/>
                <w:numId w:val="8"/>
              </w:numPr>
              <w:spacing w:line="240" w:lineRule="auto"/>
              <w:ind w:left="1080"/>
            </w:pPr>
            <w:r>
              <w:t>501 (Web)(Software)</w:t>
            </w:r>
          </w:p>
          <w:p w14:paraId="08AEF84E" w14:textId="77777777" w:rsidR="00D87B90" w:rsidRDefault="00D87B90" w:rsidP="0063269F">
            <w:pPr>
              <w:numPr>
                <w:ilvl w:val="0"/>
                <w:numId w:val="8"/>
              </w:numPr>
              <w:spacing w:line="240" w:lineRule="auto"/>
              <w:ind w:left="1080"/>
            </w:pPr>
            <w:r>
              <w:t>504.2 (Authoring Tool)</w:t>
            </w:r>
          </w:p>
          <w:p w14:paraId="3B788F12" w14:textId="77777777" w:rsidR="00D87B90" w:rsidRDefault="00D87B90" w:rsidP="0063269F">
            <w:pPr>
              <w:numPr>
                <w:ilvl w:val="0"/>
                <w:numId w:val="19"/>
              </w:numPr>
              <w:spacing w:line="240" w:lineRule="auto"/>
              <w:ind w:left="1080"/>
              <w:rPr>
                <w:b/>
              </w:rPr>
            </w:pPr>
            <w:r>
              <w:t>602.3 (Support Docs)</w:t>
            </w:r>
          </w:p>
        </w:tc>
        <w:tc>
          <w:tcPr>
            <w:tcW w:w="2665" w:type="dxa"/>
          </w:tcPr>
          <w:p w14:paraId="30FA4958" w14:textId="5452FDEE" w:rsidR="00D87B90" w:rsidRDefault="00FA7565">
            <w:pPr>
              <w:spacing w:line="240" w:lineRule="auto"/>
            </w:pPr>
            <w:r w:rsidRPr="00361E2F">
              <w:t>Partially Supports</w:t>
            </w:r>
          </w:p>
        </w:tc>
        <w:tc>
          <w:tcPr>
            <w:tcW w:w="5031" w:type="dxa"/>
          </w:tcPr>
          <w:p w14:paraId="7D37971E" w14:textId="77777777" w:rsidR="00334D0E" w:rsidRDefault="00334D0E" w:rsidP="2FDD79B4">
            <w:pPr>
              <w:pStyle w:val="paragraph"/>
              <w:spacing w:before="0" w:beforeAutospacing="0" w:after="0" w:afterAutospacing="0"/>
              <w:textAlignment w:val="baseline"/>
              <w:rPr>
                <w:rFonts w:ascii="Arial" w:eastAsia="Arial" w:hAnsi="Arial" w:cs="Arial"/>
              </w:rPr>
            </w:pPr>
            <w:r w:rsidRPr="2FDD79B4">
              <w:rPr>
                <w:rStyle w:val="normaltextrun"/>
                <w:rFonts w:ascii="Arial" w:eastAsia="Arial" w:hAnsi="Arial" w:cs="Arial"/>
                <w:color w:val="000000" w:themeColor="text1"/>
              </w:rPr>
              <w:t>On some pages, interactive controls are defined with inappropriate aria attributes.</w:t>
            </w:r>
            <w:r w:rsidRPr="2FDD79B4">
              <w:rPr>
                <w:rStyle w:val="eop"/>
                <w:rFonts w:ascii="Arial" w:eastAsia="Arial" w:hAnsi="Arial" w:cs="Arial"/>
                <w:color w:val="000000" w:themeColor="text1"/>
              </w:rPr>
              <w:t> </w:t>
            </w:r>
          </w:p>
          <w:p w14:paraId="6DD98103" w14:textId="77777777" w:rsidR="0090048A" w:rsidRDefault="00334D0E" w:rsidP="2FDD79B4">
            <w:pPr>
              <w:pStyle w:val="paragraph"/>
              <w:spacing w:before="0" w:beforeAutospacing="0" w:after="0" w:afterAutospacing="0"/>
              <w:textAlignment w:val="baseline"/>
              <w:rPr>
                <w:rFonts w:ascii="Arial" w:eastAsia="Arial" w:hAnsi="Arial" w:cs="Arial"/>
              </w:rPr>
            </w:pPr>
            <w:r w:rsidRPr="2FDD79B4">
              <w:rPr>
                <w:rStyle w:val="eop"/>
                <w:rFonts w:ascii="Arial" w:eastAsia="Arial" w:hAnsi="Arial" w:cs="Arial"/>
                <w:color w:val="000000" w:themeColor="text1"/>
              </w:rPr>
              <w:t> </w:t>
            </w:r>
          </w:p>
          <w:p w14:paraId="0BA03DA1" w14:textId="32906558" w:rsidR="00334D0E" w:rsidRPr="0090048A" w:rsidRDefault="69F8D390" w:rsidP="2FDD79B4">
            <w:pPr>
              <w:pStyle w:val="paragraph"/>
              <w:spacing w:before="0" w:beforeAutospacing="0" w:after="0" w:afterAutospacing="0"/>
              <w:textAlignment w:val="baseline"/>
              <w:rPr>
                <w:rFonts w:ascii="Arial" w:eastAsia="Arial" w:hAnsi="Arial" w:cs="Arial"/>
              </w:rPr>
            </w:pPr>
            <w:r w:rsidRPr="2FDD79B4">
              <w:rPr>
                <w:rStyle w:val="normaltextrun"/>
                <w:rFonts w:ascii="Arial" w:eastAsia="Arial" w:hAnsi="Arial" w:cs="Arial"/>
                <w:color w:val="000000" w:themeColor="text1"/>
              </w:rPr>
              <w:t>The</w:t>
            </w:r>
            <w:r w:rsidR="00334D0E" w:rsidRPr="2FDD79B4">
              <w:rPr>
                <w:rStyle w:val="normaltextrun"/>
                <w:rFonts w:ascii="Arial" w:eastAsia="Arial" w:hAnsi="Arial" w:cs="Arial"/>
                <w:color w:val="000000" w:themeColor="text1"/>
              </w:rPr>
              <w:t xml:space="preserve"> custom controls mentioned below do not have role, state, value, and properties defined programmatically.</w:t>
            </w:r>
            <w:r w:rsidR="00334D0E" w:rsidRPr="2FDD79B4">
              <w:rPr>
                <w:rStyle w:val="eop"/>
                <w:rFonts w:ascii="Arial" w:eastAsia="Arial" w:hAnsi="Arial" w:cs="Arial"/>
                <w:color w:val="000000" w:themeColor="text1"/>
              </w:rPr>
              <w:t> </w:t>
            </w:r>
          </w:p>
          <w:p w14:paraId="1D690270" w14:textId="77777777" w:rsidR="00334D0E" w:rsidRPr="0090048A" w:rsidRDefault="00334D0E" w:rsidP="2FDD79B4">
            <w:pPr>
              <w:pStyle w:val="paragraph"/>
              <w:numPr>
                <w:ilvl w:val="0"/>
                <w:numId w:val="30"/>
              </w:numPr>
              <w:spacing w:before="0" w:beforeAutospacing="0" w:after="0" w:afterAutospacing="0"/>
              <w:ind w:left="1080" w:firstLine="0"/>
              <w:textAlignment w:val="baseline"/>
              <w:rPr>
                <w:rFonts w:ascii="Arial" w:eastAsia="Arial" w:hAnsi="Arial" w:cs="Arial"/>
              </w:rPr>
            </w:pPr>
            <w:r w:rsidRPr="2FDD79B4">
              <w:rPr>
                <w:rStyle w:val="normaltextrun"/>
                <w:rFonts w:ascii="Arial" w:eastAsia="Arial" w:hAnsi="Arial" w:cs="Arial"/>
                <w:color w:val="000000" w:themeColor="text1"/>
              </w:rPr>
              <w:t>Buttons</w:t>
            </w:r>
            <w:r w:rsidRPr="2FDD79B4">
              <w:rPr>
                <w:rStyle w:val="eop"/>
                <w:rFonts w:ascii="Arial" w:eastAsia="Arial" w:hAnsi="Arial" w:cs="Arial"/>
                <w:color w:val="000000" w:themeColor="text1"/>
              </w:rPr>
              <w:t> </w:t>
            </w:r>
          </w:p>
          <w:p w14:paraId="608F37F6" w14:textId="77777777" w:rsidR="00334D0E" w:rsidRPr="0090048A" w:rsidRDefault="00334D0E" w:rsidP="2FDD79B4">
            <w:pPr>
              <w:pStyle w:val="paragraph"/>
              <w:numPr>
                <w:ilvl w:val="0"/>
                <w:numId w:val="31"/>
              </w:numPr>
              <w:spacing w:before="0" w:beforeAutospacing="0" w:after="0" w:afterAutospacing="0"/>
              <w:ind w:left="1080" w:firstLine="0"/>
              <w:textAlignment w:val="baseline"/>
              <w:rPr>
                <w:rFonts w:ascii="Arial" w:eastAsia="Arial" w:hAnsi="Arial" w:cs="Arial"/>
              </w:rPr>
            </w:pPr>
            <w:r w:rsidRPr="2FDD79B4">
              <w:rPr>
                <w:rStyle w:val="normaltextrun"/>
                <w:rFonts w:ascii="Arial" w:eastAsia="Arial" w:hAnsi="Arial" w:cs="Arial"/>
                <w:color w:val="000000" w:themeColor="text1"/>
              </w:rPr>
              <w:t>Combo boxes</w:t>
            </w:r>
            <w:r w:rsidRPr="2FDD79B4">
              <w:rPr>
                <w:rStyle w:val="eop"/>
                <w:rFonts w:ascii="Arial" w:eastAsia="Arial" w:hAnsi="Arial" w:cs="Arial"/>
                <w:color w:val="000000" w:themeColor="text1"/>
              </w:rPr>
              <w:t> </w:t>
            </w:r>
          </w:p>
          <w:p w14:paraId="7162B7D3" w14:textId="77777777" w:rsidR="00334D0E" w:rsidRPr="0090048A" w:rsidRDefault="00334D0E" w:rsidP="2FDD79B4">
            <w:pPr>
              <w:pStyle w:val="paragraph"/>
              <w:numPr>
                <w:ilvl w:val="0"/>
                <w:numId w:val="32"/>
              </w:numPr>
              <w:spacing w:before="0" w:beforeAutospacing="0" w:after="0" w:afterAutospacing="0"/>
              <w:ind w:left="1080" w:firstLine="0"/>
              <w:textAlignment w:val="baseline"/>
              <w:rPr>
                <w:rFonts w:ascii="Arial" w:eastAsia="Arial" w:hAnsi="Arial" w:cs="Arial"/>
              </w:rPr>
            </w:pPr>
            <w:r w:rsidRPr="2FDD79B4">
              <w:rPr>
                <w:rStyle w:val="normaltextrun"/>
                <w:rFonts w:ascii="Arial" w:eastAsia="Arial" w:hAnsi="Arial" w:cs="Arial"/>
                <w:color w:val="000000" w:themeColor="text1"/>
              </w:rPr>
              <w:t>Tooltip</w:t>
            </w:r>
            <w:r w:rsidRPr="2FDD79B4">
              <w:rPr>
                <w:rStyle w:val="eop"/>
                <w:rFonts w:ascii="Arial" w:eastAsia="Arial" w:hAnsi="Arial" w:cs="Arial"/>
                <w:color w:val="000000" w:themeColor="text1"/>
              </w:rPr>
              <w:t> </w:t>
            </w:r>
          </w:p>
          <w:p w14:paraId="73330339" w14:textId="77777777" w:rsidR="00334D0E" w:rsidRPr="0090048A" w:rsidRDefault="00334D0E" w:rsidP="2FDD79B4">
            <w:pPr>
              <w:pStyle w:val="paragraph"/>
              <w:numPr>
                <w:ilvl w:val="0"/>
                <w:numId w:val="33"/>
              </w:numPr>
              <w:spacing w:before="0" w:beforeAutospacing="0" w:after="0" w:afterAutospacing="0"/>
              <w:ind w:left="1080" w:firstLine="0"/>
              <w:textAlignment w:val="baseline"/>
              <w:rPr>
                <w:rFonts w:ascii="Arial" w:eastAsia="Arial" w:hAnsi="Arial" w:cs="Arial"/>
              </w:rPr>
            </w:pPr>
            <w:r w:rsidRPr="2FDD79B4">
              <w:rPr>
                <w:rStyle w:val="normaltextrun"/>
                <w:rFonts w:ascii="Arial" w:eastAsia="Arial" w:hAnsi="Arial" w:cs="Arial"/>
                <w:color w:val="000000" w:themeColor="text1"/>
              </w:rPr>
              <w:t>Modal dialog</w:t>
            </w:r>
            <w:r w:rsidRPr="2FDD79B4">
              <w:rPr>
                <w:rStyle w:val="eop"/>
                <w:rFonts w:ascii="Arial" w:eastAsia="Arial" w:hAnsi="Arial" w:cs="Arial"/>
                <w:color w:val="000000" w:themeColor="text1"/>
              </w:rPr>
              <w:t> </w:t>
            </w:r>
          </w:p>
          <w:p w14:paraId="070F9F5E" w14:textId="77777777" w:rsidR="00334D0E" w:rsidRPr="0090048A" w:rsidRDefault="00334D0E" w:rsidP="2FDD79B4">
            <w:pPr>
              <w:pStyle w:val="paragraph"/>
              <w:numPr>
                <w:ilvl w:val="0"/>
                <w:numId w:val="34"/>
              </w:numPr>
              <w:spacing w:before="0" w:beforeAutospacing="0" w:after="0" w:afterAutospacing="0"/>
              <w:ind w:left="1080" w:firstLine="0"/>
              <w:textAlignment w:val="baseline"/>
              <w:rPr>
                <w:rFonts w:ascii="Arial" w:eastAsia="Arial" w:hAnsi="Arial" w:cs="Arial"/>
              </w:rPr>
            </w:pPr>
            <w:r w:rsidRPr="2FDD79B4">
              <w:rPr>
                <w:rStyle w:val="normaltextrun"/>
                <w:rFonts w:ascii="Arial" w:eastAsia="Arial" w:hAnsi="Arial" w:cs="Arial"/>
                <w:color w:val="000000" w:themeColor="text1"/>
              </w:rPr>
              <w:t>Non-modal dialog</w:t>
            </w:r>
            <w:r w:rsidRPr="2FDD79B4">
              <w:rPr>
                <w:rStyle w:val="eop"/>
                <w:rFonts w:ascii="Arial" w:eastAsia="Arial" w:hAnsi="Arial" w:cs="Arial"/>
                <w:color w:val="000000" w:themeColor="text1"/>
              </w:rPr>
              <w:t> </w:t>
            </w:r>
          </w:p>
          <w:p w14:paraId="7D617DC9" w14:textId="77777777" w:rsidR="00334D0E" w:rsidRPr="0090048A" w:rsidRDefault="00334D0E" w:rsidP="2FDD79B4">
            <w:pPr>
              <w:pStyle w:val="paragraph"/>
              <w:numPr>
                <w:ilvl w:val="0"/>
                <w:numId w:val="35"/>
              </w:numPr>
              <w:spacing w:before="0" w:beforeAutospacing="0" w:after="0" w:afterAutospacing="0"/>
              <w:ind w:left="1080" w:firstLine="0"/>
              <w:textAlignment w:val="baseline"/>
              <w:rPr>
                <w:rFonts w:ascii="Arial" w:eastAsia="Arial" w:hAnsi="Arial" w:cs="Arial"/>
              </w:rPr>
            </w:pPr>
            <w:r w:rsidRPr="2FDD79B4">
              <w:rPr>
                <w:rStyle w:val="normaltextrun"/>
                <w:rFonts w:ascii="Arial" w:eastAsia="Arial" w:hAnsi="Arial" w:cs="Arial"/>
                <w:color w:val="000000" w:themeColor="text1"/>
              </w:rPr>
              <w:t>Progress bar</w:t>
            </w:r>
            <w:r w:rsidRPr="2FDD79B4">
              <w:rPr>
                <w:rStyle w:val="eop"/>
                <w:rFonts w:ascii="Arial" w:eastAsia="Arial" w:hAnsi="Arial" w:cs="Arial"/>
                <w:color w:val="000000" w:themeColor="text1"/>
              </w:rPr>
              <w:t> </w:t>
            </w:r>
          </w:p>
          <w:p w14:paraId="20238168"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eop"/>
                <w:rFonts w:ascii="Arial" w:eastAsia="Arial" w:hAnsi="Arial" w:cs="Arial"/>
                <w:color w:val="000000" w:themeColor="text1"/>
              </w:rPr>
              <w:t> </w:t>
            </w:r>
          </w:p>
          <w:p w14:paraId="0D283027"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normaltextrun"/>
                <w:rFonts w:ascii="Arial" w:eastAsia="Arial" w:hAnsi="Arial" w:cs="Arial"/>
                <w:color w:val="000000" w:themeColor="text1"/>
              </w:rPr>
              <w:t>The state of the expand/collapse control is not defined programmatically.</w:t>
            </w:r>
            <w:r w:rsidRPr="2FDD79B4">
              <w:rPr>
                <w:rStyle w:val="eop"/>
                <w:rFonts w:ascii="Arial" w:eastAsia="Arial" w:hAnsi="Arial" w:cs="Arial"/>
                <w:color w:val="000000" w:themeColor="text1"/>
              </w:rPr>
              <w:t> </w:t>
            </w:r>
          </w:p>
          <w:p w14:paraId="59CBF293"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eop"/>
                <w:rFonts w:ascii="Arial" w:eastAsia="Arial" w:hAnsi="Arial" w:cs="Arial"/>
                <w:color w:val="000000" w:themeColor="text1"/>
              </w:rPr>
              <w:t> </w:t>
            </w:r>
          </w:p>
          <w:p w14:paraId="0025EA44" w14:textId="5D4A38D4"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normaltextrun"/>
                <w:rFonts w:ascii="Arial" w:eastAsia="Arial" w:hAnsi="Arial" w:cs="Arial"/>
                <w:color w:val="000000" w:themeColor="text1"/>
              </w:rPr>
              <w:t xml:space="preserve">On some pages, inappropriate </w:t>
            </w:r>
            <w:r w:rsidR="00C76F33" w:rsidRPr="2FDD79B4">
              <w:rPr>
                <w:rStyle w:val="normaltextrun"/>
                <w:rFonts w:ascii="Arial" w:eastAsia="Arial" w:hAnsi="Arial" w:cs="Arial"/>
                <w:color w:val="000000" w:themeColor="text1"/>
              </w:rPr>
              <w:t>labels are</w:t>
            </w:r>
            <w:r w:rsidRPr="2FDD79B4">
              <w:rPr>
                <w:rStyle w:val="normaltextrun"/>
                <w:rFonts w:ascii="Arial" w:eastAsia="Arial" w:hAnsi="Arial" w:cs="Arial"/>
                <w:color w:val="000000" w:themeColor="text1"/>
              </w:rPr>
              <w:t xml:space="preserve"> provided for the controls.</w:t>
            </w:r>
            <w:r w:rsidRPr="2FDD79B4">
              <w:rPr>
                <w:rStyle w:val="eop"/>
                <w:rFonts w:ascii="Arial" w:eastAsia="Arial" w:hAnsi="Arial" w:cs="Arial"/>
                <w:color w:val="000000" w:themeColor="text1"/>
              </w:rPr>
              <w:t> </w:t>
            </w:r>
          </w:p>
          <w:p w14:paraId="4998E5A7"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eop"/>
                <w:rFonts w:ascii="Arial" w:eastAsia="Arial" w:hAnsi="Arial" w:cs="Arial"/>
                <w:color w:val="000000" w:themeColor="text1"/>
              </w:rPr>
              <w:t> </w:t>
            </w:r>
          </w:p>
          <w:p w14:paraId="09AF254B"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normaltextrun"/>
                <w:rFonts w:ascii="Arial" w:eastAsia="Arial" w:hAnsi="Arial" w:cs="Arial"/>
                <w:color w:val="000000" w:themeColor="text1"/>
              </w:rPr>
              <w:t>On some pages, the accessible name is missing for the controls.</w:t>
            </w:r>
            <w:r w:rsidRPr="2FDD79B4">
              <w:rPr>
                <w:rStyle w:val="eop"/>
                <w:rFonts w:ascii="Arial" w:eastAsia="Arial" w:hAnsi="Arial" w:cs="Arial"/>
                <w:color w:val="000000" w:themeColor="text1"/>
              </w:rPr>
              <w:t> </w:t>
            </w:r>
          </w:p>
          <w:p w14:paraId="1F366625"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eop"/>
                <w:rFonts w:ascii="Arial" w:eastAsia="Arial" w:hAnsi="Arial" w:cs="Arial"/>
                <w:color w:val="000000" w:themeColor="text1"/>
              </w:rPr>
              <w:t> </w:t>
            </w:r>
          </w:p>
          <w:p w14:paraId="04F96041"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normaltextrun"/>
                <w:rFonts w:ascii="Arial" w:eastAsia="Arial" w:hAnsi="Arial" w:cs="Arial"/>
                <w:color w:val="000000" w:themeColor="text1"/>
              </w:rPr>
              <w:t>On “Business Projects| Timeline” page, the selected value within a combo box is not announced.</w:t>
            </w:r>
            <w:r w:rsidRPr="2FDD79B4">
              <w:rPr>
                <w:rStyle w:val="eop"/>
                <w:rFonts w:ascii="Arial" w:eastAsia="Arial" w:hAnsi="Arial" w:cs="Arial"/>
                <w:color w:val="000000" w:themeColor="text1"/>
              </w:rPr>
              <w:t> </w:t>
            </w:r>
          </w:p>
          <w:p w14:paraId="6DEE43AD"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eop"/>
                <w:rFonts w:ascii="Arial" w:eastAsia="Arial" w:hAnsi="Arial" w:cs="Arial"/>
                <w:color w:val="000000" w:themeColor="text1"/>
              </w:rPr>
              <w:t> </w:t>
            </w:r>
          </w:p>
          <w:p w14:paraId="68A7282D" w14:textId="77777777" w:rsidR="00334D0E" w:rsidRPr="0090048A" w:rsidRDefault="00334D0E" w:rsidP="2FDD79B4">
            <w:pPr>
              <w:pStyle w:val="paragraph"/>
              <w:spacing w:before="0" w:beforeAutospacing="0" w:after="0" w:afterAutospacing="0"/>
              <w:textAlignment w:val="baseline"/>
              <w:rPr>
                <w:rFonts w:ascii="Arial" w:eastAsia="Arial" w:hAnsi="Arial" w:cs="Arial"/>
              </w:rPr>
            </w:pPr>
            <w:r w:rsidRPr="2FDD79B4">
              <w:rPr>
                <w:rStyle w:val="normaltextrun"/>
                <w:rFonts w:ascii="Arial" w:eastAsia="Arial" w:hAnsi="Arial" w:cs="Arial"/>
                <w:color w:val="000000" w:themeColor="text1"/>
              </w:rPr>
              <w:t>On “Import | Bulk Edit” page, the selected state of checkboxes is not defined appropriately.</w:t>
            </w:r>
            <w:r w:rsidRPr="2FDD79B4">
              <w:rPr>
                <w:rStyle w:val="eop"/>
                <w:rFonts w:ascii="Arial" w:eastAsia="Arial" w:hAnsi="Arial" w:cs="Arial"/>
                <w:color w:val="000000" w:themeColor="text1"/>
              </w:rPr>
              <w:t> </w:t>
            </w:r>
          </w:p>
          <w:p w14:paraId="6FBD2893" w14:textId="77777777" w:rsidR="00334D0E" w:rsidRPr="0090048A" w:rsidRDefault="00334D0E" w:rsidP="00334D0E">
            <w:pPr>
              <w:pStyle w:val="paragraph"/>
              <w:spacing w:before="0" w:beforeAutospacing="0" w:after="0" w:afterAutospacing="0"/>
              <w:textAlignment w:val="baseline"/>
              <w:rPr>
                <w:rFonts w:ascii="Arial" w:hAnsi="Arial" w:cs="Arial"/>
              </w:rPr>
            </w:pPr>
            <w:r w:rsidRPr="0090048A">
              <w:rPr>
                <w:rStyle w:val="eop"/>
                <w:rFonts w:ascii="Arial" w:hAnsi="Arial" w:cs="Arial"/>
                <w:color w:val="000000"/>
              </w:rPr>
              <w:t> </w:t>
            </w:r>
          </w:p>
          <w:p w14:paraId="46CA94A0" w14:textId="77777777" w:rsidR="00334D0E" w:rsidRPr="0090048A" w:rsidRDefault="00334D0E" w:rsidP="00334D0E">
            <w:pPr>
              <w:pStyle w:val="paragraph"/>
              <w:spacing w:before="0" w:beforeAutospacing="0" w:after="0" w:afterAutospacing="0"/>
              <w:textAlignment w:val="baseline"/>
              <w:rPr>
                <w:rFonts w:ascii="Arial" w:hAnsi="Arial" w:cs="Arial"/>
              </w:rPr>
            </w:pPr>
            <w:r w:rsidRPr="0090048A">
              <w:rPr>
                <w:rStyle w:val="normaltextrun"/>
                <w:rFonts w:ascii="Arial" w:hAnsi="Arial" w:cs="Arial"/>
                <w:color w:val="000000"/>
              </w:rPr>
              <w:t>On “Business Projects | Calendar” and “Jira Plans Timeline | List View” pages, the aria-hidden attribute is defined inappropriately.</w:t>
            </w:r>
            <w:r w:rsidRPr="0090048A">
              <w:rPr>
                <w:rStyle w:val="eop"/>
                <w:rFonts w:ascii="Arial" w:hAnsi="Arial" w:cs="Arial"/>
                <w:color w:val="000000"/>
              </w:rPr>
              <w:t> </w:t>
            </w:r>
          </w:p>
          <w:p w14:paraId="64B49650" w14:textId="77777777" w:rsidR="00334D0E" w:rsidRPr="0090048A" w:rsidRDefault="00334D0E" w:rsidP="00334D0E">
            <w:pPr>
              <w:pStyle w:val="paragraph"/>
              <w:spacing w:before="0" w:beforeAutospacing="0" w:after="0" w:afterAutospacing="0"/>
              <w:textAlignment w:val="baseline"/>
              <w:rPr>
                <w:rFonts w:ascii="Arial" w:hAnsi="Arial" w:cs="Arial"/>
              </w:rPr>
            </w:pPr>
            <w:r w:rsidRPr="0090048A">
              <w:rPr>
                <w:rStyle w:val="eop"/>
                <w:rFonts w:ascii="Arial" w:hAnsi="Arial" w:cs="Arial"/>
                <w:color w:val="000000"/>
              </w:rPr>
              <w:t> </w:t>
            </w:r>
          </w:p>
          <w:p w14:paraId="7EF7733E" w14:textId="77777777" w:rsidR="00334D0E" w:rsidRPr="0090048A" w:rsidRDefault="00334D0E" w:rsidP="00334D0E">
            <w:pPr>
              <w:pStyle w:val="paragraph"/>
              <w:spacing w:before="0" w:beforeAutospacing="0" w:after="0" w:afterAutospacing="0"/>
              <w:textAlignment w:val="baseline"/>
              <w:rPr>
                <w:rFonts w:ascii="Arial" w:hAnsi="Arial" w:cs="Arial"/>
              </w:rPr>
            </w:pPr>
            <w:r w:rsidRPr="0090048A">
              <w:rPr>
                <w:rStyle w:val="normaltextrun"/>
                <w:rFonts w:ascii="Arial" w:hAnsi="Arial" w:cs="Arial"/>
                <w:color w:val="000000"/>
              </w:rPr>
              <w:t>On some pages, the elements are nested inappropriately.</w:t>
            </w:r>
            <w:r w:rsidRPr="0090048A">
              <w:rPr>
                <w:rStyle w:val="eop"/>
                <w:rFonts w:ascii="Arial" w:hAnsi="Arial" w:cs="Arial"/>
                <w:color w:val="000000"/>
              </w:rPr>
              <w:t> </w:t>
            </w:r>
          </w:p>
          <w:p w14:paraId="04CA4A24" w14:textId="77777777" w:rsidR="00D87B90" w:rsidRPr="0090048A" w:rsidRDefault="00D87B90">
            <w:pPr>
              <w:spacing w:line="240" w:lineRule="auto"/>
              <w:rPr>
                <w:rFonts w:cs="Arial"/>
                <w:szCs w:val="24"/>
              </w:rPr>
            </w:pPr>
          </w:p>
          <w:p w14:paraId="2DDAD448" w14:textId="6EECCEC9" w:rsidR="0090048A" w:rsidRDefault="00AF76B4">
            <w:pPr>
              <w:spacing w:line="240" w:lineRule="auto"/>
            </w:pPr>
            <w:r>
              <w:t>This will result in users with limited vision and mobility impairments struggling to interact with custom components when accessible design is not applied, making navigation and control unnecessarily difficult.</w:t>
            </w:r>
          </w:p>
        </w:tc>
      </w:tr>
    </w:tbl>
    <w:p w14:paraId="225556A8" w14:textId="77777777" w:rsidR="00501747" w:rsidRPr="003F3E2D" w:rsidRDefault="00501747" w:rsidP="00501747">
      <w:pPr>
        <w:spacing w:line="240" w:lineRule="auto"/>
        <w:rPr>
          <w:rFonts w:eastAsia="Times New Roman" w:cs="Arial"/>
          <w:b/>
          <w:bCs/>
        </w:rPr>
      </w:pPr>
    </w:p>
    <w:p w14:paraId="7F570605" w14:textId="77777777" w:rsidR="00501747" w:rsidRDefault="00501747">
      <w:pPr>
        <w:spacing w:line="240" w:lineRule="auto"/>
        <w:rPr>
          <w:rFonts w:ascii="Cambria" w:eastAsia="Times New Roman" w:hAnsi="Cambria"/>
          <w:b/>
          <w:bCs/>
          <w:sz w:val="32"/>
          <w:szCs w:val="32"/>
          <w:lang w:val="x-none" w:eastAsia="x-none"/>
        </w:rPr>
      </w:pPr>
      <w:bookmarkStart w:id="45" w:name="_Toc512938932"/>
      <w:r>
        <w:br w:type="page"/>
      </w:r>
    </w:p>
    <w:p w14:paraId="3EEA3D9A" w14:textId="5B7DACB2" w:rsidR="00501747" w:rsidRPr="003F3E2D" w:rsidRDefault="00501747" w:rsidP="00501747">
      <w:pPr>
        <w:pStyle w:val="Heading3"/>
        <w:rPr>
          <w:rFonts w:cs="Arial"/>
        </w:rPr>
      </w:pPr>
      <w:r w:rsidRPr="003F3E2D">
        <w:rPr>
          <w:rFonts w:cs="Arial"/>
        </w:rPr>
        <w:t>Table 2: Success Criteria, Level AA</w:t>
      </w:r>
      <w:bookmarkEnd w:id="45"/>
    </w:p>
    <w:p w14:paraId="3B4A1D3B" w14:textId="46E759AB" w:rsidR="00501747" w:rsidRDefault="00501747" w:rsidP="00501747">
      <w:pPr>
        <w:rPr>
          <w:rFonts w:cs="Arial"/>
        </w:rPr>
      </w:pPr>
      <w:r w:rsidRPr="003F3E2D">
        <w:rPr>
          <w:rFonts w:cs="Arial"/>
        </w:rPr>
        <w:t>Notes:</w:t>
      </w:r>
      <w:r w:rsidR="007E7D39" w:rsidRPr="003F3E2D">
        <w:rPr>
          <w:rFonts w:cs="Arial"/>
        </w:rPr>
        <w:t xml:space="preserve"> </w:t>
      </w:r>
      <w:r w:rsidR="00A47154" w:rsidRPr="003F3E2D">
        <w:rPr>
          <w:rFonts w:cs="Arial"/>
        </w:rPr>
        <w:t>Applicable for</w:t>
      </w:r>
      <w:r w:rsidR="00A47154">
        <w:rPr>
          <w:rFonts w:cs="Arial"/>
        </w:rPr>
        <w:t xml:space="preserve"> the</w:t>
      </w:r>
      <w:r w:rsidR="00A47154" w:rsidRPr="003F3E2D">
        <w:rPr>
          <w:rFonts w:cs="Arial"/>
        </w:rPr>
        <w:t xml:space="preserve"> sample set of pages</w:t>
      </w:r>
      <w:r w:rsidR="00A47154">
        <w:rPr>
          <w:rFonts w:cs="Arial"/>
        </w:rPr>
        <w:t xml:space="preserve"> as defined in scope</w:t>
      </w:r>
      <w:r w:rsidR="00A47154" w:rsidRPr="003F3E2D">
        <w:rPr>
          <w:rFonts w:cs="Arial"/>
        </w:rPr>
        <w:t>.</w:t>
      </w:r>
    </w:p>
    <w:tbl>
      <w:tblPr>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35"/>
        <w:gridCol w:w="2688"/>
        <w:gridCol w:w="5077"/>
      </w:tblGrid>
      <w:tr w:rsidR="000D3E86" w14:paraId="1266DC91" w14:textId="77777777" w:rsidTr="2FDD79B4">
        <w:trPr>
          <w:trHeight w:val="302"/>
          <w:tblHeader/>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06ADBE70" w14:textId="77777777" w:rsidR="000D3E86" w:rsidRDefault="000D3E86" w:rsidP="000D3E86">
            <w:pPr>
              <w:spacing w:line="240" w:lineRule="auto"/>
            </w:pPr>
            <w:r>
              <w:rPr>
                <w:rFonts w:eastAsia="Arial" w:cs="Arial"/>
                <w:b/>
                <w:szCs w:val="24"/>
              </w:rPr>
              <w:t>Criteria</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526F921F" w14:textId="77777777" w:rsidR="000D3E86" w:rsidRDefault="000D3E86" w:rsidP="000D3E86">
            <w:pPr>
              <w:spacing w:line="240" w:lineRule="auto"/>
            </w:pPr>
            <w:r>
              <w:rPr>
                <w:rFonts w:eastAsia="Arial" w:cs="Arial"/>
                <w:b/>
                <w:szCs w:val="24"/>
              </w:rPr>
              <w:t>Conformance Level</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1D459B63" w14:textId="77777777" w:rsidR="000D3E86" w:rsidRDefault="000D3E86" w:rsidP="000D3E86">
            <w:pPr>
              <w:spacing w:line="240" w:lineRule="auto"/>
            </w:pPr>
            <w:r>
              <w:rPr>
                <w:rFonts w:eastAsia="Arial" w:cs="Arial"/>
                <w:b/>
                <w:szCs w:val="24"/>
              </w:rPr>
              <w:t>Remarks and Explanations</w:t>
            </w:r>
          </w:p>
        </w:tc>
      </w:tr>
      <w:tr w:rsidR="000D3E86" w14:paraId="3F67A4FF"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8519D" w14:textId="77777777" w:rsidR="000D3E86" w:rsidRDefault="000D3E86">
            <w:pPr>
              <w:spacing w:line="240" w:lineRule="auto"/>
              <w:rPr>
                <w:b/>
              </w:rPr>
            </w:pPr>
            <w:hyperlink r:id="rId55" w:anchor="media-equiv-real-time-captions">
              <w:r>
                <w:rPr>
                  <w:b/>
                  <w:color w:val="0000FF"/>
                  <w:u w:val="single"/>
                </w:rPr>
                <w:t>1.2.4 Captions (Live)</w:t>
              </w:r>
            </w:hyperlink>
            <w:r>
              <w:t xml:space="preserve"> (Level AA)</w:t>
            </w:r>
          </w:p>
          <w:p w14:paraId="18CFAA96" w14:textId="77777777" w:rsidR="000D3E86" w:rsidRDefault="000D3E86">
            <w:pPr>
              <w:spacing w:line="240" w:lineRule="auto"/>
              <w:ind w:left="360"/>
            </w:pPr>
            <w:r>
              <w:t>Also applies to:</w:t>
            </w:r>
          </w:p>
          <w:p w14:paraId="71CFF8F5" w14:textId="77777777" w:rsidR="000D3E86" w:rsidRDefault="000D3E86">
            <w:pPr>
              <w:spacing w:line="240" w:lineRule="auto"/>
              <w:ind w:left="360"/>
            </w:pPr>
            <w:r>
              <w:t>EN 301 549 Criteria</w:t>
            </w:r>
          </w:p>
          <w:p w14:paraId="528EBF3F" w14:textId="77777777" w:rsidR="000D3E86" w:rsidRDefault="000D3E86" w:rsidP="0063269F">
            <w:pPr>
              <w:numPr>
                <w:ilvl w:val="0"/>
                <w:numId w:val="19"/>
              </w:numPr>
              <w:spacing w:line="240" w:lineRule="auto"/>
              <w:ind w:left="1080"/>
            </w:pPr>
            <w:r>
              <w:t>9.1.2.4 (Web)</w:t>
            </w:r>
          </w:p>
          <w:p w14:paraId="494BB179" w14:textId="77777777" w:rsidR="000D3E86" w:rsidRDefault="000D3E86" w:rsidP="0063269F">
            <w:pPr>
              <w:numPr>
                <w:ilvl w:val="0"/>
                <w:numId w:val="19"/>
              </w:numPr>
              <w:spacing w:line="240" w:lineRule="auto"/>
              <w:ind w:left="1080"/>
            </w:pPr>
            <w:r>
              <w:t>10.1.2.4 (</w:t>
            </w:r>
            <w:bookmarkStart w:id="46" w:name="_Int_B1KJMN37"/>
            <w:proofErr w:type="gramStart"/>
            <w:r>
              <w:t>Non-web</w:t>
            </w:r>
            <w:bookmarkEnd w:id="46"/>
            <w:proofErr w:type="gramEnd"/>
            <w:r>
              <w:t xml:space="preserve"> document)</w:t>
            </w:r>
          </w:p>
          <w:p w14:paraId="77E443C6" w14:textId="77777777" w:rsidR="000D3E86" w:rsidRDefault="000D3E86" w:rsidP="0063269F">
            <w:pPr>
              <w:numPr>
                <w:ilvl w:val="0"/>
                <w:numId w:val="19"/>
              </w:numPr>
              <w:spacing w:line="240" w:lineRule="auto"/>
              <w:ind w:left="1080"/>
            </w:pPr>
            <w:r>
              <w:t>11.1.2.4 (Open Functionality Software)</w:t>
            </w:r>
          </w:p>
          <w:p w14:paraId="0B08F473" w14:textId="77777777" w:rsidR="000D3E86" w:rsidRDefault="000D3E86" w:rsidP="0063269F">
            <w:pPr>
              <w:numPr>
                <w:ilvl w:val="0"/>
                <w:numId w:val="19"/>
              </w:numPr>
              <w:spacing w:line="240" w:lineRule="auto"/>
              <w:ind w:left="1080"/>
            </w:pPr>
            <w:r>
              <w:t>11.1.2.4 (Closed Software)</w:t>
            </w:r>
          </w:p>
          <w:p w14:paraId="71969A72" w14:textId="77777777" w:rsidR="000D3E86" w:rsidRDefault="000D3E86" w:rsidP="0063269F">
            <w:pPr>
              <w:numPr>
                <w:ilvl w:val="0"/>
                <w:numId w:val="8"/>
              </w:numPr>
              <w:spacing w:line="240" w:lineRule="auto"/>
              <w:ind w:left="1080"/>
            </w:pPr>
            <w:r>
              <w:t>11.8.2 (Authoring Tool)</w:t>
            </w:r>
          </w:p>
          <w:p w14:paraId="39AFE9DF" w14:textId="77777777" w:rsidR="000D3E86" w:rsidRDefault="000D3E86" w:rsidP="0063269F">
            <w:pPr>
              <w:numPr>
                <w:ilvl w:val="0"/>
                <w:numId w:val="8"/>
              </w:numPr>
              <w:spacing w:line="240" w:lineRule="auto"/>
              <w:ind w:left="1080"/>
            </w:pPr>
            <w:r>
              <w:t>12.1.2 (Product Docs)</w:t>
            </w:r>
          </w:p>
          <w:p w14:paraId="2CABDD6A" w14:textId="77777777" w:rsidR="000D3E86" w:rsidRDefault="000D3E86" w:rsidP="0063269F">
            <w:pPr>
              <w:numPr>
                <w:ilvl w:val="0"/>
                <w:numId w:val="19"/>
              </w:numPr>
              <w:spacing w:line="240" w:lineRule="auto"/>
              <w:ind w:left="1080"/>
            </w:pPr>
            <w:r>
              <w:t>12.2.4 (Support Docs)</w:t>
            </w:r>
          </w:p>
          <w:p w14:paraId="5859F756" w14:textId="77777777" w:rsidR="000D3E86" w:rsidRDefault="000D3E86">
            <w:pPr>
              <w:spacing w:line="240" w:lineRule="auto"/>
              <w:ind w:left="360"/>
            </w:pPr>
            <w:r>
              <w:t>Revised Section 508</w:t>
            </w:r>
          </w:p>
          <w:p w14:paraId="0E727131" w14:textId="77777777" w:rsidR="000D3E86" w:rsidRDefault="000D3E86" w:rsidP="0063269F">
            <w:pPr>
              <w:numPr>
                <w:ilvl w:val="0"/>
                <w:numId w:val="8"/>
              </w:numPr>
              <w:spacing w:line="240" w:lineRule="auto"/>
              <w:ind w:left="1080"/>
            </w:pPr>
            <w:r>
              <w:t>501 (Web)(Software)</w:t>
            </w:r>
          </w:p>
          <w:p w14:paraId="576D1B33" w14:textId="77777777" w:rsidR="000D3E86" w:rsidRDefault="000D3E86" w:rsidP="0063269F">
            <w:pPr>
              <w:numPr>
                <w:ilvl w:val="0"/>
                <w:numId w:val="8"/>
              </w:numPr>
              <w:spacing w:line="240" w:lineRule="auto"/>
              <w:ind w:left="1080"/>
            </w:pPr>
            <w:r>
              <w:t>504.2 (Authoring Tool)</w:t>
            </w:r>
          </w:p>
          <w:p w14:paraId="0FB9486D" w14:textId="77777777" w:rsidR="000D3E86" w:rsidRDefault="000D3E86" w:rsidP="0063269F">
            <w:pPr>
              <w:numPr>
                <w:ilvl w:val="0"/>
                <w:numId w:val="19"/>
              </w:numPr>
              <w:spacing w:line="240" w:lineRule="auto"/>
              <w:ind w:left="1080"/>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05D34" w14:textId="4CA8A108" w:rsidR="000D3E86" w:rsidRDefault="7B574DCD">
            <w:pPr>
              <w:spacing w:line="240" w:lineRule="auto"/>
              <w:rPr>
                <w:szCs w:val="24"/>
              </w:rPr>
            </w:pPr>
            <w:r w:rsidRPr="46D770D8">
              <w:rPr>
                <w:szCs w:val="24"/>
              </w:rP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A74DFD" w14:textId="7D0260A0" w:rsidR="000D3E86" w:rsidRDefault="000D3E86">
            <w:pPr>
              <w:spacing w:line="240" w:lineRule="auto"/>
              <w:rPr>
                <w:szCs w:val="24"/>
              </w:rPr>
            </w:pPr>
          </w:p>
        </w:tc>
      </w:tr>
      <w:tr w:rsidR="000D3E86" w14:paraId="71B9DE7C"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1AC6C" w14:textId="77777777" w:rsidR="000D3E86" w:rsidRDefault="000D3E86">
            <w:pPr>
              <w:spacing w:line="240" w:lineRule="auto"/>
              <w:rPr>
                <w:b/>
              </w:rPr>
            </w:pPr>
            <w:hyperlink r:id="rId56" w:anchor="media-equiv-audio-desc-only">
              <w:r>
                <w:rPr>
                  <w:b/>
                  <w:color w:val="0000FF"/>
                  <w:u w:val="single"/>
                </w:rPr>
                <w:t>1.2.5 Audio Description (Prerecorded)</w:t>
              </w:r>
            </w:hyperlink>
            <w:r>
              <w:t xml:space="preserve"> (Level AA)</w:t>
            </w:r>
          </w:p>
          <w:p w14:paraId="3AB06049" w14:textId="77777777" w:rsidR="000D3E86" w:rsidRDefault="000D3E86">
            <w:pPr>
              <w:spacing w:line="240" w:lineRule="auto"/>
              <w:ind w:left="360"/>
            </w:pPr>
            <w:r>
              <w:t>Also applies to:</w:t>
            </w:r>
          </w:p>
          <w:p w14:paraId="1B6A9B13" w14:textId="77777777" w:rsidR="000D3E86" w:rsidRDefault="000D3E86">
            <w:pPr>
              <w:spacing w:line="240" w:lineRule="auto"/>
              <w:ind w:left="360"/>
            </w:pPr>
            <w:r>
              <w:t>EN 301 549 Criteria</w:t>
            </w:r>
          </w:p>
          <w:p w14:paraId="63CBF779" w14:textId="77777777" w:rsidR="000D3E86" w:rsidRDefault="000D3E86" w:rsidP="0063269F">
            <w:pPr>
              <w:numPr>
                <w:ilvl w:val="0"/>
                <w:numId w:val="19"/>
              </w:numPr>
              <w:spacing w:line="240" w:lineRule="auto"/>
              <w:ind w:left="1080"/>
            </w:pPr>
            <w:r>
              <w:t>9.1.2.5 (Web)</w:t>
            </w:r>
          </w:p>
          <w:p w14:paraId="22E1D96A" w14:textId="77777777" w:rsidR="000D3E86" w:rsidRDefault="000D3E86" w:rsidP="0063269F">
            <w:pPr>
              <w:numPr>
                <w:ilvl w:val="0"/>
                <w:numId w:val="19"/>
              </w:numPr>
              <w:spacing w:line="240" w:lineRule="auto"/>
              <w:ind w:left="1080"/>
            </w:pPr>
            <w:r>
              <w:t>10.1.2.5 (</w:t>
            </w:r>
            <w:bookmarkStart w:id="47" w:name="_Int_ZX7PTrxH"/>
            <w:proofErr w:type="gramStart"/>
            <w:r>
              <w:t>Non-web</w:t>
            </w:r>
            <w:bookmarkEnd w:id="47"/>
            <w:proofErr w:type="gramEnd"/>
            <w:r>
              <w:t xml:space="preserve"> document)</w:t>
            </w:r>
          </w:p>
          <w:p w14:paraId="4D5E8608" w14:textId="77777777" w:rsidR="000D3E86" w:rsidRDefault="000D3E86" w:rsidP="0063269F">
            <w:pPr>
              <w:numPr>
                <w:ilvl w:val="0"/>
                <w:numId w:val="19"/>
              </w:numPr>
              <w:spacing w:line="240" w:lineRule="auto"/>
              <w:ind w:left="1080"/>
            </w:pPr>
            <w:r>
              <w:t>11.1.2.5 (Open Functionality Software)</w:t>
            </w:r>
          </w:p>
          <w:p w14:paraId="3E48C888" w14:textId="77777777" w:rsidR="000D3E86" w:rsidRDefault="000D3E86" w:rsidP="0063269F">
            <w:pPr>
              <w:numPr>
                <w:ilvl w:val="0"/>
                <w:numId w:val="19"/>
              </w:numPr>
              <w:spacing w:line="240" w:lineRule="auto"/>
              <w:ind w:left="1080"/>
            </w:pPr>
            <w:r>
              <w:t>11.1.2.5 (Closed Software)</w:t>
            </w:r>
          </w:p>
          <w:p w14:paraId="0941EB44" w14:textId="77777777" w:rsidR="000D3E86" w:rsidRDefault="000D3E86" w:rsidP="0063269F">
            <w:pPr>
              <w:numPr>
                <w:ilvl w:val="0"/>
                <w:numId w:val="8"/>
              </w:numPr>
              <w:spacing w:line="240" w:lineRule="auto"/>
              <w:ind w:left="1080"/>
            </w:pPr>
            <w:r>
              <w:t>11.8.2 (Authoring Tool)</w:t>
            </w:r>
          </w:p>
          <w:p w14:paraId="40EB4BB9" w14:textId="77777777" w:rsidR="000D3E86" w:rsidRDefault="000D3E86" w:rsidP="0063269F">
            <w:pPr>
              <w:numPr>
                <w:ilvl w:val="0"/>
                <w:numId w:val="8"/>
              </w:numPr>
              <w:spacing w:line="240" w:lineRule="auto"/>
              <w:ind w:left="1080"/>
            </w:pPr>
            <w:r>
              <w:t>12.1.2 (Product Docs)</w:t>
            </w:r>
          </w:p>
          <w:p w14:paraId="1DC4BEA4" w14:textId="77777777" w:rsidR="000D3E86" w:rsidRDefault="000D3E86" w:rsidP="0063269F">
            <w:pPr>
              <w:numPr>
                <w:ilvl w:val="0"/>
                <w:numId w:val="19"/>
              </w:numPr>
              <w:spacing w:line="240" w:lineRule="auto"/>
              <w:ind w:left="1080"/>
            </w:pPr>
            <w:r>
              <w:t>12.2.4 (Support Docs)</w:t>
            </w:r>
          </w:p>
          <w:p w14:paraId="1FD26987" w14:textId="77777777" w:rsidR="000D3E86" w:rsidRDefault="000D3E86">
            <w:pPr>
              <w:spacing w:line="240" w:lineRule="auto"/>
              <w:ind w:left="360"/>
            </w:pPr>
            <w:r>
              <w:t>Revised Section 508</w:t>
            </w:r>
          </w:p>
          <w:p w14:paraId="6627329D" w14:textId="77777777" w:rsidR="000D3E86" w:rsidRDefault="000D3E86" w:rsidP="0063269F">
            <w:pPr>
              <w:numPr>
                <w:ilvl w:val="0"/>
                <w:numId w:val="8"/>
              </w:numPr>
              <w:spacing w:line="240" w:lineRule="auto"/>
              <w:ind w:left="1080"/>
            </w:pPr>
            <w:r>
              <w:t>501 (Web)(Software)</w:t>
            </w:r>
          </w:p>
          <w:p w14:paraId="08CD9152" w14:textId="77777777" w:rsidR="000D3E86" w:rsidRDefault="000D3E86" w:rsidP="0063269F">
            <w:pPr>
              <w:numPr>
                <w:ilvl w:val="0"/>
                <w:numId w:val="8"/>
              </w:numPr>
              <w:spacing w:line="240" w:lineRule="auto"/>
              <w:ind w:left="1080"/>
            </w:pPr>
            <w:r>
              <w:t>504.2 (Authoring Tool)</w:t>
            </w:r>
          </w:p>
          <w:p w14:paraId="514CB9ED" w14:textId="77777777" w:rsidR="000D3E86" w:rsidRDefault="000D3E86" w:rsidP="0063269F">
            <w:pPr>
              <w:numPr>
                <w:ilvl w:val="0"/>
                <w:numId w:val="19"/>
              </w:numPr>
              <w:spacing w:line="240" w:lineRule="auto"/>
              <w:ind w:left="1080"/>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42568" w14:textId="6E2983EA" w:rsidR="000D3E86" w:rsidRDefault="2B326ACE">
            <w:pPr>
              <w:spacing w:line="240" w:lineRule="auto"/>
              <w:rPr>
                <w:szCs w:val="24"/>
              </w:rPr>
            </w:pPr>
            <w:r w:rsidRPr="46D770D8">
              <w:rPr>
                <w:szCs w:val="24"/>
              </w:rP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70044" w14:textId="140075F7" w:rsidR="000D3E86" w:rsidRDefault="2B326ACE">
            <w:pPr>
              <w:spacing w:line="240" w:lineRule="auto"/>
              <w:rPr>
                <w:szCs w:val="24"/>
              </w:rPr>
            </w:pPr>
            <w:r w:rsidRPr="46D770D8">
              <w:rPr>
                <w:szCs w:val="24"/>
              </w:rPr>
              <w:t xml:space="preserve">Pre-recorded multimedia content is not present in the scope </w:t>
            </w:r>
            <w:r w:rsidR="0ADCCC2B" w:rsidRPr="46D770D8">
              <w:rPr>
                <w:szCs w:val="24"/>
              </w:rPr>
              <w:t>of pages tested.</w:t>
            </w:r>
          </w:p>
          <w:p w14:paraId="6FD7BC77" w14:textId="58F68E84" w:rsidR="000D3E86" w:rsidRDefault="000D3E86">
            <w:pPr>
              <w:spacing w:line="240" w:lineRule="auto"/>
              <w:rPr>
                <w:szCs w:val="24"/>
              </w:rPr>
            </w:pPr>
          </w:p>
          <w:p w14:paraId="2FFF5703" w14:textId="415EA7E3" w:rsidR="000D3E86" w:rsidRDefault="09C58048">
            <w:pPr>
              <w:spacing w:line="240" w:lineRule="auto"/>
            </w:pPr>
            <w:r>
              <w:t xml:space="preserve">Jira allows </w:t>
            </w:r>
            <w:bookmarkStart w:id="48" w:name="_Int_wVkBIjfl"/>
            <w:r>
              <w:t>user</w:t>
            </w:r>
            <w:bookmarkEnd w:id="48"/>
            <w:r>
              <w:t xml:space="preserve"> to upload audio and video </w:t>
            </w:r>
            <w:bookmarkStart w:id="49" w:name="_Int_Tl2JJuFe"/>
            <w:r>
              <w:t>in</w:t>
            </w:r>
            <w:bookmarkEnd w:id="49"/>
            <w:r>
              <w:t xml:space="preserve"> page &amp; comments. In this case, the user will have to provide alternatives </w:t>
            </w:r>
            <w:r w:rsidR="48AAF1D9">
              <w:t>for those files.</w:t>
            </w:r>
          </w:p>
        </w:tc>
      </w:tr>
      <w:tr w:rsidR="000D3E86" w14:paraId="03201BE6"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9376F" w14:textId="77777777" w:rsidR="000D3E86" w:rsidRDefault="000D3E86">
            <w:pPr>
              <w:spacing w:line="240" w:lineRule="auto"/>
              <w:rPr>
                <w:b/>
              </w:rPr>
            </w:pPr>
            <w:hyperlink r:id="rId57" w:anchor="orientation">
              <w:r>
                <w:rPr>
                  <w:b/>
                  <w:color w:val="0000FF"/>
                  <w:u w:val="single"/>
                </w:rPr>
                <w:t>1.3.4 Orientation</w:t>
              </w:r>
            </w:hyperlink>
            <w:r>
              <w:t xml:space="preserve"> (Level AA 2.1 and 2.2)</w:t>
            </w:r>
          </w:p>
          <w:p w14:paraId="4AF03E84" w14:textId="77777777" w:rsidR="000D3E86" w:rsidRDefault="000D3E86">
            <w:pPr>
              <w:spacing w:line="240" w:lineRule="auto"/>
              <w:ind w:left="360"/>
            </w:pPr>
            <w:r>
              <w:t>Also applies to:</w:t>
            </w:r>
          </w:p>
          <w:p w14:paraId="7D9B39B3" w14:textId="77777777" w:rsidR="000D3E86" w:rsidRDefault="000D3E86">
            <w:pPr>
              <w:spacing w:line="240" w:lineRule="auto"/>
              <w:ind w:left="360"/>
            </w:pPr>
            <w:r>
              <w:t>EN 301 549 Criteria</w:t>
            </w:r>
          </w:p>
          <w:p w14:paraId="47018083" w14:textId="77777777" w:rsidR="000D3E86" w:rsidRDefault="000D3E86" w:rsidP="0063269F">
            <w:pPr>
              <w:numPr>
                <w:ilvl w:val="0"/>
                <w:numId w:val="19"/>
              </w:numPr>
              <w:spacing w:line="240" w:lineRule="auto"/>
              <w:ind w:left="1080"/>
            </w:pPr>
            <w:r>
              <w:t>9.1.3.4 (Web)</w:t>
            </w:r>
          </w:p>
          <w:p w14:paraId="1FABFE6E" w14:textId="77777777" w:rsidR="000D3E86" w:rsidRDefault="000D3E86" w:rsidP="0063269F">
            <w:pPr>
              <w:numPr>
                <w:ilvl w:val="0"/>
                <w:numId w:val="19"/>
              </w:numPr>
              <w:spacing w:line="240" w:lineRule="auto"/>
              <w:ind w:left="1080"/>
            </w:pPr>
            <w:r>
              <w:t>10.1.3.4 (</w:t>
            </w:r>
            <w:bookmarkStart w:id="50" w:name="_Int_KbVOAjJF"/>
            <w:proofErr w:type="gramStart"/>
            <w:r>
              <w:t>Non-web</w:t>
            </w:r>
            <w:bookmarkEnd w:id="50"/>
            <w:proofErr w:type="gramEnd"/>
            <w:r>
              <w:t xml:space="preserve"> document)</w:t>
            </w:r>
          </w:p>
          <w:p w14:paraId="244C7776" w14:textId="77777777" w:rsidR="000D3E86" w:rsidRDefault="000D3E86" w:rsidP="0063269F">
            <w:pPr>
              <w:numPr>
                <w:ilvl w:val="0"/>
                <w:numId w:val="19"/>
              </w:numPr>
              <w:spacing w:line="240" w:lineRule="auto"/>
              <w:ind w:left="1080"/>
            </w:pPr>
            <w:r>
              <w:t>11.1.3.4 (Open Functionality Software)</w:t>
            </w:r>
          </w:p>
          <w:p w14:paraId="248FB7DF" w14:textId="77777777" w:rsidR="000D3E86" w:rsidRDefault="000D3E86" w:rsidP="0063269F">
            <w:pPr>
              <w:numPr>
                <w:ilvl w:val="0"/>
                <w:numId w:val="19"/>
              </w:numPr>
              <w:spacing w:line="240" w:lineRule="auto"/>
              <w:ind w:left="1080"/>
            </w:pPr>
            <w:r>
              <w:t>11.1.3.4 (Closed Software)</w:t>
            </w:r>
          </w:p>
          <w:p w14:paraId="388D9CDC" w14:textId="77777777" w:rsidR="000D3E86" w:rsidRDefault="000D3E86" w:rsidP="0063269F">
            <w:pPr>
              <w:numPr>
                <w:ilvl w:val="0"/>
                <w:numId w:val="8"/>
              </w:numPr>
              <w:spacing w:line="240" w:lineRule="auto"/>
              <w:ind w:left="1080"/>
            </w:pPr>
            <w:r>
              <w:t>11.8.2 (Authoring Tool)</w:t>
            </w:r>
          </w:p>
          <w:p w14:paraId="2BC77C44" w14:textId="77777777" w:rsidR="000D3E86" w:rsidRDefault="000D3E86" w:rsidP="0063269F">
            <w:pPr>
              <w:numPr>
                <w:ilvl w:val="0"/>
                <w:numId w:val="8"/>
              </w:numPr>
              <w:spacing w:line="240" w:lineRule="auto"/>
              <w:ind w:left="1080"/>
            </w:pPr>
            <w:r>
              <w:t>12.1.2 (Product Docs)</w:t>
            </w:r>
          </w:p>
          <w:p w14:paraId="1EF6F61A" w14:textId="77777777" w:rsidR="000D3E86" w:rsidRDefault="000D3E86" w:rsidP="0063269F">
            <w:pPr>
              <w:numPr>
                <w:ilvl w:val="0"/>
                <w:numId w:val="19"/>
              </w:numPr>
              <w:spacing w:line="240" w:lineRule="auto"/>
              <w:ind w:left="1080"/>
            </w:pPr>
            <w:r>
              <w:t>12.2.4 (Support Docs)</w:t>
            </w:r>
          </w:p>
          <w:p w14:paraId="034BFC2C"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7053E" w14:textId="3B5B3A03" w:rsidR="000D3E86" w:rsidRDefault="1C8EDA24">
            <w:pPr>
              <w:spacing w:line="240" w:lineRule="auto"/>
              <w:rPr>
                <w:szCs w:val="24"/>
              </w:rPr>
            </w:pPr>
            <w:r w:rsidRPr="46D770D8">
              <w:rPr>
                <w:szCs w:val="24"/>
              </w:rPr>
              <w:t>Does Not Support</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980C18" w14:textId="60EFD145" w:rsidR="000D3E86" w:rsidRDefault="4FC9E425" w:rsidP="2FDD79B4">
            <w:pPr>
              <w:spacing w:line="240" w:lineRule="auto"/>
            </w:pPr>
            <w:r>
              <w:t xml:space="preserve">This website is not </w:t>
            </w:r>
            <w:r w:rsidR="37689877">
              <w:t>designed</w:t>
            </w:r>
            <w:r>
              <w:t xml:space="preserve"> to be used on </w:t>
            </w:r>
            <w:r w:rsidR="6A12B14F">
              <w:t>mobile devices</w:t>
            </w:r>
            <w:r>
              <w:t>.</w:t>
            </w:r>
          </w:p>
          <w:p w14:paraId="5C855BD0" w14:textId="1F503A88" w:rsidR="000D3E86" w:rsidRDefault="1F8AD1CD">
            <w:pPr>
              <w:spacing w:line="240" w:lineRule="auto"/>
            </w:pPr>
            <w:r>
              <w:t xml:space="preserve">Jira </w:t>
            </w:r>
            <w:r w:rsidR="02FF0D2C">
              <w:t>(C</w:t>
            </w:r>
            <w:r w:rsidR="26F26184">
              <w:t>loud</w:t>
            </w:r>
            <w:r w:rsidR="20659754">
              <w:t>)</w:t>
            </w:r>
            <w:r>
              <w:t xml:space="preserve"> has a separate</w:t>
            </w:r>
            <w:r w:rsidR="0192B4E1">
              <w:t xml:space="preserve"> mobile application which is not a part of the scope of this VPAT.</w:t>
            </w:r>
          </w:p>
        </w:tc>
      </w:tr>
      <w:tr w:rsidR="000D3E86" w14:paraId="2BCA8C6F"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AF829" w14:textId="77777777" w:rsidR="000D3E86" w:rsidRDefault="000D3E86">
            <w:pPr>
              <w:spacing w:line="240" w:lineRule="auto"/>
              <w:rPr>
                <w:b/>
              </w:rPr>
            </w:pPr>
            <w:hyperlink r:id="rId58" w:anchor="identify-input-purpose">
              <w:r>
                <w:rPr>
                  <w:b/>
                  <w:color w:val="0000FF"/>
                  <w:u w:val="single"/>
                </w:rPr>
                <w:t>1.3.5 Identify Input Purpose</w:t>
              </w:r>
            </w:hyperlink>
            <w:r>
              <w:t xml:space="preserve"> (Level AA 2.1 and 2.2)</w:t>
            </w:r>
          </w:p>
          <w:p w14:paraId="486EF9D0" w14:textId="77777777" w:rsidR="000D3E86" w:rsidRDefault="000D3E86">
            <w:pPr>
              <w:spacing w:line="240" w:lineRule="auto"/>
              <w:ind w:left="360"/>
            </w:pPr>
            <w:r>
              <w:t>Also applies to:</w:t>
            </w:r>
          </w:p>
          <w:p w14:paraId="647284E3" w14:textId="77777777" w:rsidR="000D3E86" w:rsidRDefault="000D3E86">
            <w:pPr>
              <w:spacing w:line="240" w:lineRule="auto"/>
              <w:ind w:left="360"/>
            </w:pPr>
            <w:r>
              <w:t>EN 301 549 Criteria</w:t>
            </w:r>
          </w:p>
          <w:p w14:paraId="1860D2FB" w14:textId="77777777" w:rsidR="000D3E86" w:rsidRDefault="000D3E86" w:rsidP="0063269F">
            <w:pPr>
              <w:numPr>
                <w:ilvl w:val="0"/>
                <w:numId w:val="19"/>
              </w:numPr>
              <w:spacing w:line="240" w:lineRule="auto"/>
              <w:ind w:left="1080"/>
            </w:pPr>
            <w:r>
              <w:t>9.1.3.5 (Web)</w:t>
            </w:r>
          </w:p>
          <w:p w14:paraId="558AAAD8" w14:textId="77777777" w:rsidR="000D3E86" w:rsidRDefault="000D3E86" w:rsidP="0063269F">
            <w:pPr>
              <w:numPr>
                <w:ilvl w:val="0"/>
                <w:numId w:val="19"/>
              </w:numPr>
              <w:spacing w:line="240" w:lineRule="auto"/>
              <w:ind w:left="1080"/>
            </w:pPr>
            <w:r>
              <w:t>10.1.3.5 (</w:t>
            </w:r>
            <w:bookmarkStart w:id="51" w:name="_Int_9K514zmy"/>
            <w:proofErr w:type="gramStart"/>
            <w:r>
              <w:t>Non-web</w:t>
            </w:r>
            <w:bookmarkEnd w:id="51"/>
            <w:proofErr w:type="gramEnd"/>
            <w:r>
              <w:t xml:space="preserve"> document)</w:t>
            </w:r>
          </w:p>
          <w:p w14:paraId="43C8FB22" w14:textId="77777777" w:rsidR="000D3E86" w:rsidRDefault="000D3E86" w:rsidP="0063269F">
            <w:pPr>
              <w:numPr>
                <w:ilvl w:val="0"/>
                <w:numId w:val="19"/>
              </w:numPr>
              <w:spacing w:line="240" w:lineRule="auto"/>
              <w:ind w:left="1080"/>
            </w:pPr>
            <w:r>
              <w:t>11.1.3.5.1 (Open Functionality Software)</w:t>
            </w:r>
          </w:p>
          <w:p w14:paraId="105718F4" w14:textId="77777777" w:rsidR="000D3E86" w:rsidRDefault="000D3E86" w:rsidP="0063269F">
            <w:pPr>
              <w:numPr>
                <w:ilvl w:val="0"/>
                <w:numId w:val="19"/>
              </w:numPr>
              <w:spacing w:line="240" w:lineRule="auto"/>
              <w:ind w:left="1080"/>
            </w:pPr>
            <w:r>
              <w:t>11.1.3.5.2 (Closed Software)</w:t>
            </w:r>
          </w:p>
          <w:p w14:paraId="7864F4B2" w14:textId="77777777" w:rsidR="000D3E86" w:rsidRDefault="000D3E86" w:rsidP="0063269F">
            <w:pPr>
              <w:numPr>
                <w:ilvl w:val="0"/>
                <w:numId w:val="8"/>
              </w:numPr>
              <w:spacing w:line="240" w:lineRule="auto"/>
              <w:ind w:left="1080"/>
            </w:pPr>
            <w:r>
              <w:t>11.8.2 (Authoring Tool)</w:t>
            </w:r>
          </w:p>
          <w:p w14:paraId="540C495F" w14:textId="77777777" w:rsidR="000D3E86" w:rsidRDefault="000D3E86" w:rsidP="0063269F">
            <w:pPr>
              <w:numPr>
                <w:ilvl w:val="0"/>
                <w:numId w:val="8"/>
              </w:numPr>
              <w:spacing w:line="240" w:lineRule="auto"/>
              <w:ind w:left="1080"/>
            </w:pPr>
            <w:r>
              <w:t>12.1.2 (Product Docs)</w:t>
            </w:r>
          </w:p>
          <w:p w14:paraId="7667B353" w14:textId="77777777" w:rsidR="000D3E86" w:rsidRDefault="000D3E86" w:rsidP="0063269F">
            <w:pPr>
              <w:numPr>
                <w:ilvl w:val="0"/>
                <w:numId w:val="19"/>
              </w:numPr>
              <w:spacing w:line="240" w:lineRule="auto"/>
              <w:ind w:left="1080"/>
            </w:pPr>
            <w:r>
              <w:t>12.2.4 (Support Docs)</w:t>
            </w:r>
          </w:p>
          <w:p w14:paraId="035773FD"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F6555" w14:textId="2533DA28" w:rsidR="000D3E86" w:rsidRDefault="432608C9">
            <w:pPr>
              <w:spacing w:line="240" w:lineRule="auto"/>
              <w:rPr>
                <w:szCs w:val="24"/>
              </w:rPr>
            </w:pPr>
            <w:r w:rsidRPr="46D770D8">
              <w:rPr>
                <w:szCs w:val="24"/>
              </w:rP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8E94A" w14:textId="171D5128" w:rsidR="000D3E86" w:rsidRDefault="000D3E86">
            <w:pPr>
              <w:spacing w:line="240" w:lineRule="auto"/>
              <w:rPr>
                <w:szCs w:val="24"/>
              </w:rPr>
            </w:pPr>
            <w:r w:rsidRPr="46D770D8">
              <w:rPr>
                <w:szCs w:val="24"/>
              </w:rPr>
              <w:t xml:space="preserve"> </w:t>
            </w:r>
          </w:p>
        </w:tc>
      </w:tr>
      <w:tr w:rsidR="000D3E86" w14:paraId="1A1A74F1"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3BEB" w14:textId="77777777" w:rsidR="000D3E86" w:rsidRDefault="000D3E86">
            <w:pPr>
              <w:spacing w:line="240" w:lineRule="auto"/>
              <w:rPr>
                <w:b/>
              </w:rPr>
            </w:pPr>
            <w:hyperlink r:id="rId59" w:anchor="visual-audio-contrast-contrast">
              <w:r>
                <w:rPr>
                  <w:b/>
                  <w:color w:val="0000FF"/>
                  <w:u w:val="single"/>
                </w:rPr>
                <w:t>1.4.3 Contrast (Minimum)</w:t>
              </w:r>
            </w:hyperlink>
            <w:r>
              <w:t xml:space="preserve"> (Level AA)</w:t>
            </w:r>
          </w:p>
          <w:p w14:paraId="305965B0" w14:textId="77777777" w:rsidR="000D3E86" w:rsidRDefault="000D3E86">
            <w:pPr>
              <w:spacing w:line="240" w:lineRule="auto"/>
              <w:ind w:left="360"/>
            </w:pPr>
            <w:r>
              <w:t>Also applies to:</w:t>
            </w:r>
          </w:p>
          <w:p w14:paraId="709ED711" w14:textId="77777777" w:rsidR="000D3E86" w:rsidRDefault="000D3E86">
            <w:pPr>
              <w:spacing w:line="240" w:lineRule="auto"/>
              <w:ind w:left="360"/>
            </w:pPr>
            <w:r>
              <w:t>EN 301 549 Criteria</w:t>
            </w:r>
          </w:p>
          <w:p w14:paraId="18ADA7FB" w14:textId="77777777" w:rsidR="000D3E86" w:rsidRDefault="000D3E86" w:rsidP="0063269F">
            <w:pPr>
              <w:numPr>
                <w:ilvl w:val="0"/>
                <w:numId w:val="19"/>
              </w:numPr>
              <w:spacing w:line="240" w:lineRule="auto"/>
              <w:ind w:left="1080"/>
            </w:pPr>
            <w:r>
              <w:t>9.1.4.3 (Web)</w:t>
            </w:r>
          </w:p>
          <w:p w14:paraId="591204F3" w14:textId="77777777" w:rsidR="000D3E86" w:rsidRDefault="000D3E86" w:rsidP="0063269F">
            <w:pPr>
              <w:numPr>
                <w:ilvl w:val="0"/>
                <w:numId w:val="19"/>
              </w:numPr>
              <w:spacing w:line="240" w:lineRule="auto"/>
              <w:ind w:left="1080"/>
            </w:pPr>
            <w:r>
              <w:t>10.1.4.3 (</w:t>
            </w:r>
            <w:bookmarkStart w:id="52" w:name="_Int_fQXuEzVx"/>
            <w:proofErr w:type="gramStart"/>
            <w:r>
              <w:t>Non-web</w:t>
            </w:r>
            <w:bookmarkEnd w:id="52"/>
            <w:proofErr w:type="gramEnd"/>
            <w:r>
              <w:t xml:space="preserve"> document)</w:t>
            </w:r>
          </w:p>
          <w:p w14:paraId="2354C408" w14:textId="77777777" w:rsidR="000D3E86" w:rsidRDefault="000D3E86" w:rsidP="0063269F">
            <w:pPr>
              <w:numPr>
                <w:ilvl w:val="0"/>
                <w:numId w:val="19"/>
              </w:numPr>
              <w:spacing w:line="240" w:lineRule="auto"/>
              <w:ind w:left="1080"/>
            </w:pPr>
            <w:r>
              <w:t>11.1.4.3 (Open Functionality Software)</w:t>
            </w:r>
          </w:p>
          <w:p w14:paraId="05F13403" w14:textId="77777777" w:rsidR="000D3E86" w:rsidRDefault="000D3E86" w:rsidP="0063269F">
            <w:pPr>
              <w:numPr>
                <w:ilvl w:val="0"/>
                <w:numId w:val="19"/>
              </w:numPr>
              <w:spacing w:line="240" w:lineRule="auto"/>
              <w:ind w:left="1080"/>
            </w:pPr>
            <w:r>
              <w:t>11.1.4.3 (Closed Software)</w:t>
            </w:r>
          </w:p>
          <w:p w14:paraId="1165070C" w14:textId="77777777" w:rsidR="000D3E86" w:rsidRDefault="000D3E86" w:rsidP="0063269F">
            <w:pPr>
              <w:numPr>
                <w:ilvl w:val="0"/>
                <w:numId w:val="8"/>
              </w:numPr>
              <w:spacing w:line="240" w:lineRule="auto"/>
              <w:ind w:left="1080"/>
            </w:pPr>
            <w:r>
              <w:t>11.8.2 (Authoring Tool)</w:t>
            </w:r>
          </w:p>
          <w:p w14:paraId="6BCC146C" w14:textId="77777777" w:rsidR="000D3E86" w:rsidRDefault="000D3E86" w:rsidP="0063269F">
            <w:pPr>
              <w:numPr>
                <w:ilvl w:val="0"/>
                <w:numId w:val="8"/>
              </w:numPr>
              <w:spacing w:line="240" w:lineRule="auto"/>
              <w:ind w:left="1080"/>
            </w:pPr>
            <w:r>
              <w:t>12.1.2 (Product Docs)</w:t>
            </w:r>
          </w:p>
          <w:p w14:paraId="0F3874DD" w14:textId="77777777" w:rsidR="000D3E86" w:rsidRDefault="000D3E86" w:rsidP="0063269F">
            <w:pPr>
              <w:numPr>
                <w:ilvl w:val="0"/>
                <w:numId w:val="19"/>
              </w:numPr>
              <w:spacing w:line="240" w:lineRule="auto"/>
              <w:ind w:left="1080"/>
              <w:rPr>
                <w:b/>
              </w:rPr>
            </w:pPr>
            <w:r>
              <w:t>12.2.4 (Support Docs)</w:t>
            </w:r>
          </w:p>
          <w:p w14:paraId="03E7FEE8" w14:textId="77777777" w:rsidR="000D3E86" w:rsidRDefault="000D3E86">
            <w:pPr>
              <w:spacing w:line="240" w:lineRule="auto"/>
              <w:ind w:left="360"/>
            </w:pPr>
            <w:r>
              <w:t>Revised Section 508</w:t>
            </w:r>
          </w:p>
          <w:p w14:paraId="762ABBBB" w14:textId="77777777" w:rsidR="000D3E86" w:rsidRDefault="000D3E86" w:rsidP="0063269F">
            <w:pPr>
              <w:numPr>
                <w:ilvl w:val="0"/>
                <w:numId w:val="8"/>
              </w:numPr>
              <w:spacing w:line="240" w:lineRule="auto"/>
              <w:ind w:left="1080"/>
            </w:pPr>
            <w:r>
              <w:t>501 (Web)(Software)</w:t>
            </w:r>
          </w:p>
          <w:p w14:paraId="6070F0A3" w14:textId="77777777" w:rsidR="000D3E86" w:rsidRDefault="000D3E86" w:rsidP="0063269F">
            <w:pPr>
              <w:numPr>
                <w:ilvl w:val="0"/>
                <w:numId w:val="8"/>
              </w:numPr>
              <w:spacing w:line="240" w:lineRule="auto"/>
              <w:ind w:left="1080"/>
            </w:pPr>
            <w:r>
              <w:t>504.2 (Authoring Tool)</w:t>
            </w:r>
          </w:p>
          <w:p w14:paraId="67CC9938" w14:textId="77777777" w:rsidR="000D3E86" w:rsidRDefault="000D3E86" w:rsidP="0063269F">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FA24E" w14:textId="07B1F448" w:rsidR="000D3E86" w:rsidRDefault="47872F0C">
            <w:pPr>
              <w:spacing w:line="240" w:lineRule="auto"/>
              <w:rPr>
                <w:szCs w:val="24"/>
              </w:rPr>
            </w:pPr>
            <w:r w:rsidRPr="46D770D8">
              <w:rPr>
                <w:szCs w:val="24"/>
              </w:rP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F7D75" w14:textId="5AD0E83D" w:rsidR="000D3E86" w:rsidRDefault="5066745A" w:rsidP="1633545C">
            <w:pPr>
              <w:spacing w:line="240" w:lineRule="auto"/>
              <w:rPr>
                <w:szCs w:val="24"/>
              </w:rPr>
            </w:pPr>
            <w:r w:rsidRPr="46D770D8">
              <w:rPr>
                <w:szCs w:val="24"/>
              </w:rPr>
              <w:t>On some pages, insufficient color contrast is observed for standard text content.</w:t>
            </w:r>
          </w:p>
          <w:p w14:paraId="2481792F" w14:textId="7234F7FB" w:rsidR="000D3E86" w:rsidRDefault="000D3E86" w:rsidP="1633545C">
            <w:pPr>
              <w:spacing w:line="240" w:lineRule="auto"/>
              <w:rPr>
                <w:szCs w:val="24"/>
              </w:rPr>
            </w:pPr>
          </w:p>
          <w:p w14:paraId="0A4BD441" w14:textId="544D24C0" w:rsidR="000D3E86" w:rsidRDefault="4C79A586">
            <w:pPr>
              <w:spacing w:line="240" w:lineRule="auto"/>
              <w:rPr>
                <w:rFonts w:eastAsia="Arial" w:cs="Arial"/>
                <w:color w:val="000000" w:themeColor="text1"/>
                <w:szCs w:val="24"/>
              </w:rPr>
            </w:pPr>
            <w:r w:rsidRPr="1633545C">
              <w:rPr>
                <w:rFonts w:eastAsia="Arial" w:cs="Arial"/>
                <w:color w:val="000000" w:themeColor="text1"/>
                <w:szCs w:val="24"/>
              </w:rPr>
              <w:t>This will make it difficult for people with low vision and color blindness to read standard text elements that have insufficient contrast.</w:t>
            </w:r>
          </w:p>
        </w:tc>
      </w:tr>
      <w:tr w:rsidR="000D3E86" w14:paraId="25530BBC"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05054A" w14:textId="77777777" w:rsidR="000D3E86" w:rsidRDefault="000D3E86">
            <w:pPr>
              <w:spacing w:line="240" w:lineRule="auto"/>
              <w:rPr>
                <w:b/>
              </w:rPr>
            </w:pPr>
            <w:hyperlink r:id="rId60" w:anchor="visual-audio-contrast-scale">
              <w:r>
                <w:rPr>
                  <w:b/>
                  <w:color w:val="0000FF"/>
                  <w:u w:val="single"/>
                </w:rPr>
                <w:t>1.4.4 Resize text</w:t>
              </w:r>
            </w:hyperlink>
            <w:r>
              <w:t xml:space="preserve"> (Level AA)</w:t>
            </w:r>
          </w:p>
          <w:p w14:paraId="4FA8A327" w14:textId="77777777" w:rsidR="000D3E86" w:rsidRDefault="000D3E86">
            <w:pPr>
              <w:spacing w:line="240" w:lineRule="auto"/>
              <w:ind w:left="360"/>
            </w:pPr>
            <w:r>
              <w:t>Also applies to:</w:t>
            </w:r>
          </w:p>
          <w:p w14:paraId="1387DCA6" w14:textId="77777777" w:rsidR="000D3E86" w:rsidRDefault="000D3E86">
            <w:pPr>
              <w:spacing w:line="240" w:lineRule="auto"/>
              <w:ind w:left="360"/>
            </w:pPr>
            <w:r>
              <w:t>EN 301 549 Criteria</w:t>
            </w:r>
          </w:p>
          <w:p w14:paraId="5E2878BC" w14:textId="77777777" w:rsidR="000D3E86" w:rsidRDefault="000D3E86" w:rsidP="0063269F">
            <w:pPr>
              <w:numPr>
                <w:ilvl w:val="0"/>
                <w:numId w:val="19"/>
              </w:numPr>
              <w:spacing w:line="240" w:lineRule="auto"/>
              <w:ind w:left="1080"/>
            </w:pPr>
            <w:r>
              <w:t>9.1.4.4 (Web)</w:t>
            </w:r>
          </w:p>
          <w:p w14:paraId="51ACB97C" w14:textId="77777777" w:rsidR="000D3E86" w:rsidRDefault="000D3E86" w:rsidP="0063269F">
            <w:pPr>
              <w:numPr>
                <w:ilvl w:val="0"/>
                <w:numId w:val="19"/>
              </w:numPr>
              <w:spacing w:line="240" w:lineRule="auto"/>
              <w:ind w:left="1080"/>
            </w:pPr>
            <w:r>
              <w:t>10.1.4.4 (</w:t>
            </w:r>
            <w:bookmarkStart w:id="53" w:name="_Int_w6ZMRb5Z"/>
            <w:proofErr w:type="gramStart"/>
            <w:r>
              <w:t>Non-web</w:t>
            </w:r>
            <w:bookmarkEnd w:id="53"/>
            <w:proofErr w:type="gramEnd"/>
            <w:r>
              <w:t xml:space="preserve"> document)</w:t>
            </w:r>
          </w:p>
          <w:p w14:paraId="6A54A72E" w14:textId="77777777" w:rsidR="000D3E86" w:rsidRDefault="000D3E86" w:rsidP="0063269F">
            <w:pPr>
              <w:numPr>
                <w:ilvl w:val="0"/>
                <w:numId w:val="19"/>
              </w:numPr>
              <w:spacing w:line="240" w:lineRule="auto"/>
              <w:ind w:left="1080"/>
            </w:pPr>
            <w:r>
              <w:t>11.1.4.4.1 (Open Functionality Software)</w:t>
            </w:r>
          </w:p>
          <w:p w14:paraId="4C9E8772" w14:textId="77777777" w:rsidR="000D3E86" w:rsidRDefault="000D3E86" w:rsidP="0063269F">
            <w:pPr>
              <w:numPr>
                <w:ilvl w:val="0"/>
                <w:numId w:val="19"/>
              </w:numPr>
              <w:spacing w:line="240" w:lineRule="auto"/>
              <w:ind w:left="1080"/>
            </w:pPr>
            <w:r>
              <w:t>11.1.4.4.2 (Closed Software)</w:t>
            </w:r>
          </w:p>
          <w:p w14:paraId="78BF044A" w14:textId="77777777" w:rsidR="000D3E86" w:rsidRDefault="000D3E86" w:rsidP="0063269F">
            <w:pPr>
              <w:numPr>
                <w:ilvl w:val="0"/>
                <w:numId w:val="8"/>
              </w:numPr>
              <w:spacing w:line="240" w:lineRule="auto"/>
              <w:ind w:left="1080"/>
            </w:pPr>
            <w:r>
              <w:t>11.8.2 (Authoring Tool)</w:t>
            </w:r>
          </w:p>
          <w:p w14:paraId="53148FF4" w14:textId="77777777" w:rsidR="000D3E86" w:rsidRDefault="000D3E86" w:rsidP="0063269F">
            <w:pPr>
              <w:numPr>
                <w:ilvl w:val="0"/>
                <w:numId w:val="8"/>
              </w:numPr>
              <w:spacing w:line="240" w:lineRule="auto"/>
              <w:ind w:left="1080"/>
            </w:pPr>
            <w:r>
              <w:t>12.1.2 (Product Docs)</w:t>
            </w:r>
          </w:p>
          <w:p w14:paraId="56E37442" w14:textId="77777777" w:rsidR="000D3E86" w:rsidRDefault="000D3E86" w:rsidP="0063269F">
            <w:pPr>
              <w:numPr>
                <w:ilvl w:val="0"/>
                <w:numId w:val="19"/>
              </w:numPr>
              <w:spacing w:line="240" w:lineRule="auto"/>
              <w:ind w:left="1080"/>
              <w:rPr>
                <w:b/>
              </w:rPr>
            </w:pPr>
            <w:r>
              <w:t>12.2.4 (Support Docs)</w:t>
            </w:r>
          </w:p>
          <w:p w14:paraId="6EEFE20A" w14:textId="77777777" w:rsidR="000D3E86" w:rsidRDefault="000D3E86">
            <w:pPr>
              <w:spacing w:line="240" w:lineRule="auto"/>
              <w:ind w:left="360"/>
            </w:pPr>
            <w:r>
              <w:t>Revised Section 508</w:t>
            </w:r>
          </w:p>
          <w:p w14:paraId="03BF8037" w14:textId="77777777" w:rsidR="000D3E86" w:rsidRDefault="000D3E86" w:rsidP="0063269F">
            <w:pPr>
              <w:numPr>
                <w:ilvl w:val="0"/>
                <w:numId w:val="8"/>
              </w:numPr>
              <w:spacing w:line="240" w:lineRule="auto"/>
              <w:ind w:left="1080"/>
            </w:pPr>
            <w:r>
              <w:t>501 (Web)(Software)</w:t>
            </w:r>
          </w:p>
          <w:p w14:paraId="64A664B7" w14:textId="77777777" w:rsidR="000D3E86" w:rsidRDefault="000D3E86" w:rsidP="0063269F">
            <w:pPr>
              <w:numPr>
                <w:ilvl w:val="0"/>
                <w:numId w:val="8"/>
              </w:numPr>
              <w:spacing w:line="240" w:lineRule="auto"/>
              <w:ind w:left="1080"/>
            </w:pPr>
            <w:r>
              <w:t>504.2 (Authoring Tool)</w:t>
            </w:r>
          </w:p>
          <w:p w14:paraId="5E72BD29" w14:textId="77777777" w:rsidR="000D3E86" w:rsidRDefault="000D3E86" w:rsidP="0063269F">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44926A" w14:textId="42D0F0B1" w:rsidR="000D3E86" w:rsidRDefault="5CEDA9F6">
            <w:pPr>
              <w:spacing w:line="240" w:lineRule="auto"/>
              <w:rPr>
                <w:szCs w:val="24"/>
              </w:rPr>
            </w:pPr>
            <w:r w:rsidRPr="46D770D8">
              <w:rPr>
                <w:szCs w:val="24"/>
              </w:rP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2134AE" w14:textId="3E018AD2" w:rsidR="000D3E86" w:rsidRDefault="5C51E915">
            <w:pPr>
              <w:spacing w:line="240" w:lineRule="auto"/>
            </w:pPr>
            <w:r>
              <w:t xml:space="preserve">On </w:t>
            </w:r>
            <w:bookmarkStart w:id="54" w:name="_Int_T5P9U6zw"/>
            <w:r>
              <w:t>few</w:t>
            </w:r>
            <w:bookmarkEnd w:id="54"/>
            <w:r>
              <w:t xml:space="preserve"> pages, content is not available </w:t>
            </w:r>
            <w:r w:rsidR="319857B0">
              <w:t>when the text is resized to 200% browser zoom.</w:t>
            </w:r>
          </w:p>
          <w:p w14:paraId="116E74F3" w14:textId="102B4C04" w:rsidR="000D3E86" w:rsidRDefault="000D3E86">
            <w:pPr>
              <w:spacing w:line="240" w:lineRule="auto"/>
            </w:pPr>
          </w:p>
          <w:p w14:paraId="55151853" w14:textId="25861054" w:rsidR="000D3E86" w:rsidRDefault="5A09194D">
            <w:pPr>
              <w:spacing w:line="240" w:lineRule="auto"/>
              <w:rPr>
                <w:rFonts w:eastAsia="Arial" w:cs="Arial"/>
                <w:color w:val="000000" w:themeColor="text1"/>
                <w:szCs w:val="24"/>
              </w:rPr>
            </w:pPr>
            <w:r w:rsidRPr="0E37E002">
              <w:rPr>
                <w:rFonts w:eastAsia="Arial" w:cs="Arial"/>
                <w:color w:val="000000" w:themeColor="text1"/>
                <w:szCs w:val="24"/>
              </w:rPr>
              <w:t>This will make it difficult for low vision users to access the page content and functionality.</w:t>
            </w:r>
          </w:p>
        </w:tc>
      </w:tr>
      <w:tr w:rsidR="000D3E86" w14:paraId="588B40A7"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5EE21" w14:textId="77777777" w:rsidR="000D3E86" w:rsidRDefault="000D3E86">
            <w:pPr>
              <w:spacing w:line="240" w:lineRule="auto"/>
              <w:rPr>
                <w:b/>
              </w:rPr>
            </w:pPr>
            <w:hyperlink r:id="rId61" w:anchor="visual-audio-contrast-text-presentation">
              <w:r>
                <w:rPr>
                  <w:b/>
                  <w:color w:val="0000FF"/>
                  <w:u w:val="single"/>
                </w:rPr>
                <w:t>1.4.5 Images of Text</w:t>
              </w:r>
            </w:hyperlink>
            <w:r>
              <w:t xml:space="preserve"> (Level AA)</w:t>
            </w:r>
          </w:p>
          <w:p w14:paraId="5EBD6917" w14:textId="77777777" w:rsidR="000D3E86" w:rsidRDefault="000D3E86">
            <w:pPr>
              <w:spacing w:line="240" w:lineRule="auto"/>
              <w:ind w:left="360"/>
            </w:pPr>
            <w:r>
              <w:t>Also applies to:</w:t>
            </w:r>
          </w:p>
          <w:p w14:paraId="23756FFF" w14:textId="77777777" w:rsidR="000D3E86" w:rsidRDefault="000D3E86">
            <w:pPr>
              <w:spacing w:line="240" w:lineRule="auto"/>
              <w:ind w:left="360"/>
            </w:pPr>
            <w:r>
              <w:t>EN 301 549 Criteria</w:t>
            </w:r>
          </w:p>
          <w:p w14:paraId="6B565EE7" w14:textId="77777777" w:rsidR="000D3E86" w:rsidRDefault="000D3E86" w:rsidP="0063269F">
            <w:pPr>
              <w:numPr>
                <w:ilvl w:val="0"/>
                <w:numId w:val="19"/>
              </w:numPr>
              <w:spacing w:line="240" w:lineRule="auto"/>
              <w:ind w:left="1080"/>
            </w:pPr>
            <w:r>
              <w:t>9.1.4.5 (Web)</w:t>
            </w:r>
          </w:p>
          <w:p w14:paraId="6B83B8E1" w14:textId="77777777" w:rsidR="000D3E86" w:rsidRDefault="000D3E86" w:rsidP="0063269F">
            <w:pPr>
              <w:numPr>
                <w:ilvl w:val="0"/>
                <w:numId w:val="19"/>
              </w:numPr>
              <w:spacing w:line="240" w:lineRule="auto"/>
              <w:ind w:left="1080"/>
            </w:pPr>
            <w:r>
              <w:t>10.1.4.5 (</w:t>
            </w:r>
            <w:bookmarkStart w:id="55" w:name="_Int_3vv5Rh8R"/>
            <w:proofErr w:type="gramStart"/>
            <w:r>
              <w:t>Non-web</w:t>
            </w:r>
            <w:bookmarkEnd w:id="55"/>
            <w:proofErr w:type="gramEnd"/>
            <w:r>
              <w:t xml:space="preserve"> document)</w:t>
            </w:r>
          </w:p>
          <w:p w14:paraId="37587E69" w14:textId="77777777" w:rsidR="000D3E86" w:rsidRDefault="000D3E86" w:rsidP="0063269F">
            <w:pPr>
              <w:numPr>
                <w:ilvl w:val="0"/>
                <w:numId w:val="19"/>
              </w:numPr>
              <w:spacing w:line="240" w:lineRule="auto"/>
              <w:ind w:left="1080"/>
            </w:pPr>
            <w:r>
              <w:t>11.1.4.5.1 (Open Functionality Software)</w:t>
            </w:r>
          </w:p>
          <w:p w14:paraId="58F6408F" w14:textId="77777777" w:rsidR="000D3E86" w:rsidRDefault="000D3E86" w:rsidP="0063269F">
            <w:pPr>
              <w:numPr>
                <w:ilvl w:val="0"/>
                <w:numId w:val="19"/>
              </w:numPr>
              <w:spacing w:line="240" w:lineRule="auto"/>
              <w:ind w:left="1080"/>
            </w:pPr>
            <w:r>
              <w:t>11.1.4.5.2 (Closed Software) – Does not apply</w:t>
            </w:r>
          </w:p>
          <w:p w14:paraId="7A17938C" w14:textId="77777777" w:rsidR="000D3E86" w:rsidRDefault="000D3E86" w:rsidP="0063269F">
            <w:pPr>
              <w:numPr>
                <w:ilvl w:val="0"/>
                <w:numId w:val="8"/>
              </w:numPr>
              <w:spacing w:line="240" w:lineRule="auto"/>
              <w:ind w:left="1080"/>
            </w:pPr>
            <w:r>
              <w:t>11.8.2 (Authoring Tool)</w:t>
            </w:r>
          </w:p>
          <w:p w14:paraId="75846DBF" w14:textId="77777777" w:rsidR="000D3E86" w:rsidRDefault="000D3E86" w:rsidP="0063269F">
            <w:pPr>
              <w:numPr>
                <w:ilvl w:val="0"/>
                <w:numId w:val="8"/>
              </w:numPr>
              <w:spacing w:line="240" w:lineRule="auto"/>
              <w:ind w:left="1080"/>
            </w:pPr>
            <w:r>
              <w:t>12.1.2 (Product Docs)</w:t>
            </w:r>
          </w:p>
          <w:p w14:paraId="74733D62" w14:textId="77777777" w:rsidR="000D3E86" w:rsidRDefault="000D3E86" w:rsidP="0063269F">
            <w:pPr>
              <w:numPr>
                <w:ilvl w:val="0"/>
                <w:numId w:val="19"/>
              </w:numPr>
              <w:spacing w:line="240" w:lineRule="auto"/>
              <w:ind w:left="1080"/>
              <w:rPr>
                <w:b/>
              </w:rPr>
            </w:pPr>
            <w:r>
              <w:t>12.2.4 (Support Docs)</w:t>
            </w:r>
          </w:p>
          <w:p w14:paraId="0406C254" w14:textId="77777777" w:rsidR="000D3E86" w:rsidRDefault="000D3E86">
            <w:pPr>
              <w:spacing w:line="240" w:lineRule="auto"/>
              <w:ind w:left="360"/>
            </w:pPr>
            <w:r>
              <w:t>Revised Section 508</w:t>
            </w:r>
          </w:p>
          <w:p w14:paraId="1259CF62" w14:textId="77777777" w:rsidR="000D3E86" w:rsidRDefault="000D3E86" w:rsidP="0063269F">
            <w:pPr>
              <w:numPr>
                <w:ilvl w:val="0"/>
                <w:numId w:val="8"/>
              </w:numPr>
              <w:spacing w:line="240" w:lineRule="auto"/>
              <w:ind w:left="1080"/>
            </w:pPr>
            <w:r>
              <w:t>501 (Web)(Software)</w:t>
            </w:r>
          </w:p>
          <w:p w14:paraId="1A75A54A" w14:textId="77777777" w:rsidR="000D3E86" w:rsidRDefault="000D3E86" w:rsidP="0063269F">
            <w:pPr>
              <w:numPr>
                <w:ilvl w:val="0"/>
                <w:numId w:val="8"/>
              </w:numPr>
              <w:spacing w:line="240" w:lineRule="auto"/>
              <w:ind w:left="1080"/>
            </w:pPr>
            <w:r>
              <w:t>504.2 (Authoring Tool)</w:t>
            </w:r>
          </w:p>
          <w:p w14:paraId="2E52D4B0" w14:textId="77777777" w:rsidR="000D3E86" w:rsidRDefault="000D3E86" w:rsidP="0063269F">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1DA387" w14:textId="4A45CC64" w:rsidR="000D3E86" w:rsidRDefault="2ED39889">
            <w:pPr>
              <w:spacing w:line="240" w:lineRule="auto"/>
              <w:rPr>
                <w:szCs w:val="24"/>
              </w:rPr>
            </w:pPr>
            <w:r w:rsidRPr="46D770D8">
              <w:rPr>
                <w:szCs w:val="24"/>
              </w:rP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7F127" w14:textId="3A401273" w:rsidR="000D3E86" w:rsidRDefault="000D3E86">
            <w:pPr>
              <w:spacing w:line="240" w:lineRule="auto"/>
              <w:rPr>
                <w:szCs w:val="24"/>
              </w:rPr>
            </w:pPr>
          </w:p>
        </w:tc>
      </w:tr>
      <w:tr w:rsidR="000D3E86" w14:paraId="21D60317"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C3E8D" w14:textId="77777777" w:rsidR="000D3E86" w:rsidRDefault="000D3E86">
            <w:pPr>
              <w:spacing w:line="240" w:lineRule="auto"/>
              <w:rPr>
                <w:b/>
              </w:rPr>
            </w:pPr>
            <w:hyperlink r:id="rId62" w:anchor="reflow">
              <w:r>
                <w:rPr>
                  <w:b/>
                  <w:color w:val="0000FF"/>
                  <w:u w:val="single"/>
                </w:rPr>
                <w:t>1.4.10 Reflow</w:t>
              </w:r>
            </w:hyperlink>
            <w:r>
              <w:t xml:space="preserve"> (Level AA 2.1 and 2.2)</w:t>
            </w:r>
          </w:p>
          <w:p w14:paraId="2F38990A" w14:textId="77777777" w:rsidR="000D3E86" w:rsidRDefault="000D3E86">
            <w:pPr>
              <w:spacing w:line="240" w:lineRule="auto"/>
              <w:ind w:left="360"/>
            </w:pPr>
            <w:r>
              <w:t>Also applies to:</w:t>
            </w:r>
          </w:p>
          <w:p w14:paraId="2953EB2D" w14:textId="77777777" w:rsidR="000D3E86" w:rsidRDefault="000D3E86">
            <w:pPr>
              <w:spacing w:line="240" w:lineRule="auto"/>
              <w:ind w:left="360"/>
            </w:pPr>
            <w:r>
              <w:t>EN 301 549 Criteria</w:t>
            </w:r>
          </w:p>
          <w:p w14:paraId="1371EF52" w14:textId="77777777" w:rsidR="000D3E86" w:rsidRDefault="000D3E86" w:rsidP="0063269F">
            <w:pPr>
              <w:numPr>
                <w:ilvl w:val="0"/>
                <w:numId w:val="19"/>
              </w:numPr>
              <w:spacing w:line="240" w:lineRule="auto"/>
              <w:ind w:left="1080"/>
            </w:pPr>
            <w:r>
              <w:t>9.1.4.10 (Web)</w:t>
            </w:r>
          </w:p>
          <w:p w14:paraId="14F6EBB1" w14:textId="77777777" w:rsidR="000D3E86" w:rsidRDefault="000D3E86" w:rsidP="0063269F">
            <w:pPr>
              <w:numPr>
                <w:ilvl w:val="0"/>
                <w:numId w:val="19"/>
              </w:numPr>
              <w:spacing w:line="240" w:lineRule="auto"/>
              <w:ind w:left="1080"/>
            </w:pPr>
            <w:r>
              <w:t>10.1.4.10 (</w:t>
            </w:r>
            <w:bookmarkStart w:id="56" w:name="_Int_f1nlb1ph"/>
            <w:proofErr w:type="gramStart"/>
            <w:r>
              <w:t>Non-web</w:t>
            </w:r>
            <w:bookmarkEnd w:id="56"/>
            <w:proofErr w:type="gramEnd"/>
            <w:r>
              <w:t xml:space="preserve"> document)</w:t>
            </w:r>
          </w:p>
          <w:p w14:paraId="5FBCA30A" w14:textId="77777777" w:rsidR="000D3E86" w:rsidRDefault="000D3E86" w:rsidP="0063269F">
            <w:pPr>
              <w:numPr>
                <w:ilvl w:val="0"/>
                <w:numId w:val="19"/>
              </w:numPr>
              <w:spacing w:line="240" w:lineRule="auto"/>
              <w:ind w:left="1080"/>
            </w:pPr>
            <w:r>
              <w:t>11.1.4.10 (Open Functionality Software)</w:t>
            </w:r>
          </w:p>
          <w:p w14:paraId="62C7AA3F" w14:textId="77777777" w:rsidR="000D3E86" w:rsidRDefault="000D3E86" w:rsidP="0063269F">
            <w:pPr>
              <w:numPr>
                <w:ilvl w:val="0"/>
                <w:numId w:val="19"/>
              </w:numPr>
              <w:spacing w:line="240" w:lineRule="auto"/>
              <w:ind w:left="1080"/>
            </w:pPr>
            <w:r>
              <w:t>11.1.4.10 (Closed Software)</w:t>
            </w:r>
          </w:p>
          <w:p w14:paraId="20DB1725" w14:textId="77777777" w:rsidR="000D3E86" w:rsidRDefault="000D3E86" w:rsidP="0063269F">
            <w:pPr>
              <w:numPr>
                <w:ilvl w:val="0"/>
                <w:numId w:val="8"/>
              </w:numPr>
              <w:spacing w:line="240" w:lineRule="auto"/>
              <w:ind w:left="1080"/>
            </w:pPr>
            <w:r>
              <w:t>11.8.2 (Authoring Tool)</w:t>
            </w:r>
          </w:p>
          <w:p w14:paraId="10139B45" w14:textId="77777777" w:rsidR="000D3E86" w:rsidRDefault="000D3E86" w:rsidP="0063269F">
            <w:pPr>
              <w:numPr>
                <w:ilvl w:val="0"/>
                <w:numId w:val="8"/>
              </w:numPr>
              <w:spacing w:line="240" w:lineRule="auto"/>
              <w:ind w:left="1080"/>
            </w:pPr>
            <w:r>
              <w:t>12.1.2 (Product Docs)</w:t>
            </w:r>
          </w:p>
          <w:p w14:paraId="5B385BB7" w14:textId="77777777" w:rsidR="000D3E86" w:rsidRDefault="000D3E86" w:rsidP="0063269F">
            <w:pPr>
              <w:numPr>
                <w:ilvl w:val="0"/>
                <w:numId w:val="19"/>
              </w:numPr>
              <w:spacing w:line="240" w:lineRule="auto"/>
              <w:ind w:left="1080"/>
            </w:pPr>
            <w:r>
              <w:t>12.2.4 (Support Docs)</w:t>
            </w:r>
          </w:p>
          <w:p w14:paraId="1C23576C"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57B4D" w14:textId="77437965" w:rsidR="000D3E86" w:rsidRDefault="50793005">
            <w:pPr>
              <w:spacing w:line="240" w:lineRule="auto"/>
              <w:rPr>
                <w:szCs w:val="24"/>
              </w:rPr>
            </w:pPr>
            <w:r w:rsidRPr="46D770D8">
              <w:rPr>
                <w:szCs w:val="24"/>
              </w:rPr>
              <w:t>Does Not Support</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BDBA5" w14:textId="6415DE94" w:rsidR="000D3E86" w:rsidRDefault="000D3E86">
            <w:pPr>
              <w:spacing w:line="240" w:lineRule="auto"/>
              <w:rPr>
                <w:szCs w:val="24"/>
              </w:rPr>
            </w:pPr>
            <w:r w:rsidRPr="46D770D8">
              <w:rPr>
                <w:szCs w:val="24"/>
              </w:rPr>
              <w:t xml:space="preserve"> </w:t>
            </w:r>
          </w:p>
        </w:tc>
      </w:tr>
      <w:tr w:rsidR="000D3E86" w14:paraId="54CE35D9"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13B09" w14:textId="77777777" w:rsidR="000D3E86" w:rsidRDefault="000D3E86">
            <w:pPr>
              <w:spacing w:line="240" w:lineRule="auto"/>
              <w:rPr>
                <w:b/>
              </w:rPr>
            </w:pPr>
            <w:hyperlink r:id="rId63" w:anchor="non-text-contrast">
              <w:r>
                <w:rPr>
                  <w:b/>
                  <w:color w:val="0000FF"/>
                  <w:u w:val="single"/>
                </w:rPr>
                <w:t>1.4.11 Non-text Contrast</w:t>
              </w:r>
            </w:hyperlink>
            <w:r>
              <w:t xml:space="preserve"> (Level AA 2.1 and 2.2)</w:t>
            </w:r>
          </w:p>
          <w:p w14:paraId="238297A8" w14:textId="77777777" w:rsidR="000D3E86" w:rsidRDefault="000D3E86">
            <w:pPr>
              <w:spacing w:line="240" w:lineRule="auto"/>
              <w:ind w:left="360"/>
            </w:pPr>
            <w:r>
              <w:t>Also applies to:</w:t>
            </w:r>
          </w:p>
          <w:p w14:paraId="6400DFE2" w14:textId="77777777" w:rsidR="000D3E86" w:rsidRDefault="000D3E86">
            <w:pPr>
              <w:spacing w:line="240" w:lineRule="auto"/>
              <w:ind w:left="360"/>
            </w:pPr>
            <w:r>
              <w:t>EN 301 549 Criteria</w:t>
            </w:r>
          </w:p>
          <w:p w14:paraId="1099CD1D" w14:textId="77777777" w:rsidR="000D3E86" w:rsidRDefault="000D3E86" w:rsidP="0063269F">
            <w:pPr>
              <w:numPr>
                <w:ilvl w:val="0"/>
                <w:numId w:val="19"/>
              </w:numPr>
              <w:spacing w:line="240" w:lineRule="auto"/>
              <w:ind w:left="1080"/>
            </w:pPr>
            <w:r>
              <w:t>9.1.4.11 (Web)</w:t>
            </w:r>
          </w:p>
          <w:p w14:paraId="775E91E5" w14:textId="77777777" w:rsidR="000D3E86" w:rsidRDefault="000D3E86" w:rsidP="0063269F">
            <w:pPr>
              <w:numPr>
                <w:ilvl w:val="0"/>
                <w:numId w:val="19"/>
              </w:numPr>
              <w:spacing w:line="240" w:lineRule="auto"/>
              <w:ind w:left="1080"/>
            </w:pPr>
            <w:r>
              <w:t>10.1.4.11 (</w:t>
            </w:r>
            <w:bookmarkStart w:id="57" w:name="_Int_LnqeYRls"/>
            <w:proofErr w:type="gramStart"/>
            <w:r>
              <w:t>Non-web</w:t>
            </w:r>
            <w:bookmarkEnd w:id="57"/>
            <w:proofErr w:type="gramEnd"/>
            <w:r>
              <w:t xml:space="preserve"> document)</w:t>
            </w:r>
          </w:p>
          <w:p w14:paraId="020FFF86" w14:textId="77777777" w:rsidR="000D3E86" w:rsidRDefault="000D3E86" w:rsidP="0063269F">
            <w:pPr>
              <w:numPr>
                <w:ilvl w:val="0"/>
                <w:numId w:val="19"/>
              </w:numPr>
              <w:spacing w:line="240" w:lineRule="auto"/>
              <w:ind w:left="1080"/>
            </w:pPr>
            <w:r>
              <w:t>11.1.4.11 (Open Functionality Software)</w:t>
            </w:r>
          </w:p>
          <w:p w14:paraId="3ACA586D" w14:textId="77777777" w:rsidR="000D3E86" w:rsidRDefault="000D3E86" w:rsidP="0063269F">
            <w:pPr>
              <w:numPr>
                <w:ilvl w:val="0"/>
                <w:numId w:val="19"/>
              </w:numPr>
              <w:spacing w:line="240" w:lineRule="auto"/>
              <w:ind w:left="1080"/>
            </w:pPr>
            <w:r>
              <w:t>11.1.4.11 (Closed Software)</w:t>
            </w:r>
          </w:p>
          <w:p w14:paraId="7FAF0F89" w14:textId="77777777" w:rsidR="000D3E86" w:rsidRDefault="000D3E86" w:rsidP="0063269F">
            <w:pPr>
              <w:numPr>
                <w:ilvl w:val="0"/>
                <w:numId w:val="8"/>
              </w:numPr>
              <w:spacing w:line="240" w:lineRule="auto"/>
              <w:ind w:left="1080"/>
            </w:pPr>
            <w:r>
              <w:t>11.8.2 (Authoring Tool)</w:t>
            </w:r>
          </w:p>
          <w:p w14:paraId="79F3E59D" w14:textId="77777777" w:rsidR="000D3E86" w:rsidRDefault="000D3E86" w:rsidP="0063269F">
            <w:pPr>
              <w:numPr>
                <w:ilvl w:val="0"/>
                <w:numId w:val="8"/>
              </w:numPr>
              <w:spacing w:line="240" w:lineRule="auto"/>
              <w:ind w:left="1080"/>
            </w:pPr>
            <w:r>
              <w:t>12.1.2 (Product Docs)</w:t>
            </w:r>
          </w:p>
          <w:p w14:paraId="1CBCB8FD" w14:textId="77777777" w:rsidR="000D3E86" w:rsidRDefault="000D3E86" w:rsidP="0063269F">
            <w:pPr>
              <w:numPr>
                <w:ilvl w:val="0"/>
                <w:numId w:val="19"/>
              </w:numPr>
              <w:spacing w:line="240" w:lineRule="auto"/>
              <w:ind w:left="1080"/>
            </w:pPr>
            <w:r>
              <w:t>12.2.4 (Support Docs)</w:t>
            </w:r>
          </w:p>
          <w:p w14:paraId="0F118C9E"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95AA7" w14:textId="0CBF2BBC" w:rsidR="000D3E86" w:rsidRDefault="4D19EFD0">
            <w:pPr>
              <w:spacing w:line="240" w:lineRule="auto"/>
              <w:rPr>
                <w:szCs w:val="24"/>
              </w:rPr>
            </w:pPr>
            <w:r w:rsidRPr="46D770D8">
              <w:rPr>
                <w:szCs w:val="24"/>
              </w:rP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BDFFAF" w14:textId="3EC02944" w:rsidR="000D3E86" w:rsidRDefault="32CAAF09">
            <w:pPr>
              <w:spacing w:line="240" w:lineRule="auto"/>
              <w:rPr>
                <w:rFonts w:eastAsia="Arial" w:cs="Arial"/>
                <w:szCs w:val="24"/>
              </w:rPr>
            </w:pPr>
            <w:r w:rsidRPr="6EDFC7C5">
              <w:rPr>
                <w:rFonts w:eastAsia="Arial" w:cs="Arial"/>
                <w:szCs w:val="24"/>
              </w:rPr>
              <w:t>I</w:t>
            </w:r>
            <w:r w:rsidR="4D2EFD9A" w:rsidRPr="6EDFC7C5">
              <w:rPr>
                <w:rFonts w:eastAsia="Arial" w:cs="Arial"/>
                <w:szCs w:val="24"/>
              </w:rPr>
              <w:t>nsuffic</w:t>
            </w:r>
            <w:r w:rsidR="6AB0DD0F" w:rsidRPr="6EDFC7C5">
              <w:rPr>
                <w:rFonts w:eastAsia="Arial" w:cs="Arial"/>
                <w:szCs w:val="24"/>
              </w:rPr>
              <w:t>ient color contrast is found for some functional images, key images</w:t>
            </w:r>
            <w:r w:rsidR="062B2FCB" w:rsidRPr="6EDFC7C5">
              <w:rPr>
                <w:rFonts w:eastAsia="Arial" w:cs="Arial"/>
                <w:szCs w:val="24"/>
              </w:rPr>
              <w:t>, border of checkboxes, button and focus indicator of user interface controls.</w:t>
            </w:r>
          </w:p>
          <w:p w14:paraId="4A097B6A" w14:textId="40F29786" w:rsidR="000D3E86" w:rsidRDefault="000D3E86">
            <w:pPr>
              <w:spacing w:line="240" w:lineRule="auto"/>
              <w:rPr>
                <w:rFonts w:eastAsia="Arial" w:cs="Arial"/>
                <w:szCs w:val="24"/>
              </w:rPr>
            </w:pPr>
          </w:p>
          <w:p w14:paraId="0D32114C" w14:textId="192738EB" w:rsidR="000D3E86" w:rsidRDefault="2AF73A34">
            <w:pPr>
              <w:spacing w:line="240" w:lineRule="auto"/>
              <w:rPr>
                <w:rFonts w:eastAsia="Arial" w:cs="Arial"/>
                <w:color w:val="000000" w:themeColor="text1"/>
                <w:szCs w:val="24"/>
              </w:rPr>
            </w:pPr>
            <w:r w:rsidRPr="6EDFC7C5">
              <w:rPr>
                <w:rFonts w:eastAsia="Arial" w:cs="Arial"/>
                <w:color w:val="000000" w:themeColor="text1"/>
                <w:szCs w:val="24"/>
              </w:rPr>
              <w:t>This will make it difficult for low vision users to discern meaningful graphics, to distinguish the form controls and the user interface components in different states that have insufficient contrast.</w:t>
            </w:r>
          </w:p>
        </w:tc>
      </w:tr>
      <w:tr w:rsidR="000D3E86" w14:paraId="691AB3AA"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F4AA3D" w14:textId="77777777" w:rsidR="000D3E86" w:rsidRDefault="000D3E86">
            <w:pPr>
              <w:spacing w:line="240" w:lineRule="auto"/>
              <w:rPr>
                <w:b/>
              </w:rPr>
            </w:pPr>
            <w:hyperlink r:id="rId64" w:anchor="text-spacing">
              <w:r>
                <w:rPr>
                  <w:b/>
                  <w:color w:val="0000FF"/>
                  <w:u w:val="single"/>
                </w:rPr>
                <w:t>1.4.12 Text Spacing</w:t>
              </w:r>
            </w:hyperlink>
            <w:r>
              <w:t xml:space="preserve"> (Level AA 2.1 and 2.2)</w:t>
            </w:r>
          </w:p>
          <w:p w14:paraId="1633A8ED" w14:textId="77777777" w:rsidR="000D3E86" w:rsidRDefault="000D3E86">
            <w:pPr>
              <w:spacing w:line="240" w:lineRule="auto"/>
              <w:ind w:left="360"/>
            </w:pPr>
            <w:r>
              <w:t>Also applies to:</w:t>
            </w:r>
          </w:p>
          <w:p w14:paraId="56E43981" w14:textId="77777777" w:rsidR="000D3E86" w:rsidRDefault="000D3E86">
            <w:pPr>
              <w:spacing w:line="240" w:lineRule="auto"/>
              <w:ind w:left="360"/>
            </w:pPr>
            <w:r>
              <w:t>EN 301 549 Criteria</w:t>
            </w:r>
          </w:p>
          <w:p w14:paraId="0C7EE68E" w14:textId="77777777" w:rsidR="000D3E86" w:rsidRDefault="000D3E86" w:rsidP="0063269F">
            <w:pPr>
              <w:numPr>
                <w:ilvl w:val="0"/>
                <w:numId w:val="19"/>
              </w:numPr>
              <w:spacing w:line="240" w:lineRule="auto"/>
              <w:ind w:left="1080"/>
            </w:pPr>
            <w:r>
              <w:t>9.1.4.12 (Web)</w:t>
            </w:r>
          </w:p>
          <w:p w14:paraId="7B5F7D25" w14:textId="77777777" w:rsidR="000D3E86" w:rsidRDefault="000D3E86" w:rsidP="0063269F">
            <w:pPr>
              <w:numPr>
                <w:ilvl w:val="0"/>
                <w:numId w:val="19"/>
              </w:numPr>
              <w:spacing w:line="240" w:lineRule="auto"/>
              <w:ind w:left="1080"/>
            </w:pPr>
            <w:r>
              <w:t>10.1.4.12 (</w:t>
            </w:r>
            <w:bookmarkStart w:id="58" w:name="_Int_Z4spA25u"/>
            <w:proofErr w:type="gramStart"/>
            <w:r>
              <w:t>Non-web</w:t>
            </w:r>
            <w:bookmarkEnd w:id="58"/>
            <w:proofErr w:type="gramEnd"/>
            <w:r>
              <w:t xml:space="preserve"> document)</w:t>
            </w:r>
          </w:p>
          <w:p w14:paraId="1950F10D" w14:textId="77777777" w:rsidR="000D3E86" w:rsidRDefault="000D3E86" w:rsidP="0063269F">
            <w:pPr>
              <w:numPr>
                <w:ilvl w:val="0"/>
                <w:numId w:val="19"/>
              </w:numPr>
              <w:spacing w:line="240" w:lineRule="auto"/>
              <w:ind w:left="1080"/>
            </w:pPr>
            <w:r>
              <w:t>11.1.4.12 (Open Functionality Software)</w:t>
            </w:r>
          </w:p>
          <w:p w14:paraId="513C35E5" w14:textId="77777777" w:rsidR="000D3E86" w:rsidRDefault="000D3E86" w:rsidP="0063269F">
            <w:pPr>
              <w:numPr>
                <w:ilvl w:val="0"/>
                <w:numId w:val="19"/>
              </w:numPr>
              <w:spacing w:line="240" w:lineRule="auto"/>
              <w:ind w:left="1080"/>
            </w:pPr>
            <w:r>
              <w:t>11.1.4.12 (Closed Software)</w:t>
            </w:r>
          </w:p>
          <w:p w14:paraId="0DEC788C" w14:textId="77777777" w:rsidR="000D3E86" w:rsidRDefault="000D3E86" w:rsidP="0063269F">
            <w:pPr>
              <w:numPr>
                <w:ilvl w:val="0"/>
                <w:numId w:val="8"/>
              </w:numPr>
              <w:spacing w:line="240" w:lineRule="auto"/>
              <w:ind w:left="1080"/>
            </w:pPr>
            <w:r>
              <w:t>11.8.2 (Authoring Tool)</w:t>
            </w:r>
          </w:p>
          <w:p w14:paraId="43D94AFB" w14:textId="77777777" w:rsidR="000D3E86" w:rsidRDefault="000D3E86" w:rsidP="0063269F">
            <w:pPr>
              <w:numPr>
                <w:ilvl w:val="0"/>
                <w:numId w:val="8"/>
              </w:numPr>
              <w:spacing w:line="240" w:lineRule="auto"/>
              <w:ind w:left="1080"/>
            </w:pPr>
            <w:r>
              <w:t>12.1.2 (Product Docs)</w:t>
            </w:r>
          </w:p>
          <w:p w14:paraId="021E5AE6" w14:textId="77777777" w:rsidR="000D3E86" w:rsidRDefault="000D3E86" w:rsidP="0063269F">
            <w:pPr>
              <w:numPr>
                <w:ilvl w:val="0"/>
                <w:numId w:val="19"/>
              </w:numPr>
              <w:spacing w:line="240" w:lineRule="auto"/>
              <w:ind w:left="1080"/>
            </w:pPr>
            <w:r>
              <w:t>12.2.4 (Support Docs)</w:t>
            </w:r>
          </w:p>
          <w:p w14:paraId="6191E99E"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3DF62" w14:textId="0CBF2BBC" w:rsidR="000D3E86" w:rsidRDefault="1D135D2C">
            <w:pPr>
              <w:spacing w:line="240" w:lineRule="auto"/>
              <w:rPr>
                <w:szCs w:val="24"/>
              </w:rPr>
            </w:pPr>
            <w:r w:rsidRPr="46D770D8">
              <w:rPr>
                <w:szCs w:val="24"/>
              </w:rPr>
              <w:t>Partially Supports</w:t>
            </w:r>
          </w:p>
          <w:p w14:paraId="0AC78BF2" w14:textId="0553425E" w:rsidR="000D3E86" w:rsidRDefault="000D3E86">
            <w:pPr>
              <w:spacing w:line="240" w:lineRule="auto"/>
              <w:rPr>
                <w:szCs w:val="24"/>
              </w:rPr>
            </w:pP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D709F" w14:textId="10DE24AB" w:rsidR="000D3E86" w:rsidRDefault="4D8083C6" w:rsidP="2FDD79B4">
            <w:pPr>
              <w:spacing w:line="240" w:lineRule="auto"/>
            </w:pPr>
            <w:r>
              <w:t xml:space="preserve">On </w:t>
            </w:r>
            <w:bookmarkStart w:id="59" w:name="_Int_FlIox2yi"/>
            <w:r>
              <w:t>few</w:t>
            </w:r>
            <w:bookmarkEnd w:id="59"/>
            <w:r>
              <w:t xml:space="preserve"> pages, the text gets cut off when the spacing styles are applied.</w:t>
            </w:r>
          </w:p>
          <w:p w14:paraId="151A0AD9" w14:textId="75F1ED5B" w:rsidR="000D3E86" w:rsidRDefault="000D3E86">
            <w:pPr>
              <w:spacing w:line="240" w:lineRule="auto"/>
              <w:rPr>
                <w:szCs w:val="24"/>
              </w:rPr>
            </w:pPr>
          </w:p>
          <w:p w14:paraId="1D76A15D" w14:textId="1F52D50B" w:rsidR="000D3E86" w:rsidRDefault="01E935CC">
            <w:pPr>
              <w:spacing w:line="240" w:lineRule="auto"/>
            </w:pPr>
            <w:r>
              <w:t xml:space="preserve">On “Business Projects | Boards”, the text gets </w:t>
            </w:r>
            <w:r w:rsidR="48A73078">
              <w:t>overlapped when the spacing styles are applied.</w:t>
            </w:r>
          </w:p>
          <w:p w14:paraId="74AF3493" w14:textId="47C2D86A" w:rsidR="000D3E86" w:rsidRDefault="000D3E86">
            <w:pPr>
              <w:spacing w:line="240" w:lineRule="auto"/>
            </w:pPr>
          </w:p>
          <w:p w14:paraId="42C05F74" w14:textId="202EBE17" w:rsidR="000D3E86" w:rsidRDefault="1B1BBE4B">
            <w:pPr>
              <w:spacing w:line="240" w:lineRule="auto"/>
              <w:rPr>
                <w:rFonts w:eastAsia="Arial" w:cs="Arial"/>
                <w:color w:val="000000" w:themeColor="text1"/>
              </w:rPr>
            </w:pPr>
            <w:r w:rsidRPr="5E92B926">
              <w:rPr>
                <w:rFonts w:eastAsia="Arial" w:cs="Arial"/>
                <w:color w:val="000000" w:themeColor="text1"/>
              </w:rPr>
              <w:t xml:space="preserve">This will make it difficult </w:t>
            </w:r>
            <w:r w:rsidR="230EFB54" w:rsidRPr="5E92B926">
              <w:rPr>
                <w:rFonts w:eastAsia="Arial" w:cs="Arial"/>
                <w:color w:val="000000" w:themeColor="text1"/>
              </w:rPr>
              <w:t>for</w:t>
            </w:r>
            <w:r w:rsidRPr="5E92B926">
              <w:rPr>
                <w:rFonts w:eastAsia="Arial" w:cs="Arial"/>
                <w:color w:val="000000" w:themeColor="text1"/>
              </w:rPr>
              <w:t xml:space="preserve"> users with low vision and learning impairments to read the text</w:t>
            </w:r>
            <w:r w:rsidR="5E90D0CF" w:rsidRPr="5E92B926">
              <w:rPr>
                <w:rFonts w:eastAsia="Arial" w:cs="Arial"/>
                <w:color w:val="000000" w:themeColor="text1"/>
              </w:rPr>
              <w:t xml:space="preserve"> </w:t>
            </w:r>
            <w:r w:rsidR="5E90D0CF">
              <w:t>when the spacing styles are applied</w:t>
            </w:r>
            <w:r w:rsidRPr="5E92B926">
              <w:rPr>
                <w:rFonts w:eastAsia="Arial" w:cs="Arial"/>
                <w:color w:val="000000" w:themeColor="text1"/>
              </w:rPr>
              <w:t>.</w:t>
            </w:r>
          </w:p>
        </w:tc>
      </w:tr>
      <w:tr w:rsidR="000D3E86" w14:paraId="1B553D0B"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B6862" w14:textId="77777777" w:rsidR="000D3E86" w:rsidRDefault="000D3E86">
            <w:pPr>
              <w:spacing w:line="240" w:lineRule="auto"/>
              <w:rPr>
                <w:b/>
              </w:rPr>
            </w:pPr>
            <w:hyperlink r:id="rId65" w:anchor="content-on-hover-or-focus">
              <w:r>
                <w:rPr>
                  <w:b/>
                  <w:color w:val="0000FF"/>
                  <w:u w:val="single"/>
                </w:rPr>
                <w:t>1.4.13 Content on Hover or Focus</w:t>
              </w:r>
            </w:hyperlink>
            <w:r>
              <w:t xml:space="preserve"> (Level AA 2.1 and 2.2)</w:t>
            </w:r>
          </w:p>
          <w:p w14:paraId="73905975" w14:textId="77777777" w:rsidR="000D3E86" w:rsidRDefault="000D3E86">
            <w:pPr>
              <w:spacing w:line="240" w:lineRule="auto"/>
              <w:ind w:left="360"/>
            </w:pPr>
            <w:r>
              <w:t>Also applies to:</w:t>
            </w:r>
          </w:p>
          <w:p w14:paraId="03C4BFE4" w14:textId="77777777" w:rsidR="000D3E86" w:rsidRDefault="000D3E86">
            <w:pPr>
              <w:spacing w:line="240" w:lineRule="auto"/>
              <w:ind w:left="360"/>
            </w:pPr>
            <w:r>
              <w:t>EN 301 549 Criteria</w:t>
            </w:r>
          </w:p>
          <w:p w14:paraId="2E022DF9" w14:textId="77777777" w:rsidR="000D3E86" w:rsidRDefault="000D3E86" w:rsidP="0063269F">
            <w:pPr>
              <w:numPr>
                <w:ilvl w:val="0"/>
                <w:numId w:val="19"/>
              </w:numPr>
              <w:spacing w:line="240" w:lineRule="auto"/>
              <w:ind w:left="1080"/>
            </w:pPr>
            <w:r>
              <w:t>9.1.4.13 (Web)</w:t>
            </w:r>
          </w:p>
          <w:p w14:paraId="24AA8060" w14:textId="77777777" w:rsidR="000D3E86" w:rsidRDefault="000D3E86" w:rsidP="0063269F">
            <w:pPr>
              <w:numPr>
                <w:ilvl w:val="0"/>
                <w:numId w:val="19"/>
              </w:numPr>
              <w:spacing w:line="240" w:lineRule="auto"/>
              <w:ind w:left="1080"/>
            </w:pPr>
            <w:r>
              <w:t>10.1.4.13 (</w:t>
            </w:r>
            <w:bookmarkStart w:id="60" w:name="_Int_CTAhMxoy"/>
            <w:proofErr w:type="gramStart"/>
            <w:r>
              <w:t>Non-web</w:t>
            </w:r>
            <w:bookmarkEnd w:id="60"/>
            <w:proofErr w:type="gramEnd"/>
            <w:r>
              <w:t xml:space="preserve"> document)</w:t>
            </w:r>
          </w:p>
          <w:p w14:paraId="3C0BB153" w14:textId="77777777" w:rsidR="000D3E86" w:rsidRDefault="000D3E86" w:rsidP="0063269F">
            <w:pPr>
              <w:numPr>
                <w:ilvl w:val="0"/>
                <w:numId w:val="19"/>
              </w:numPr>
              <w:spacing w:line="240" w:lineRule="auto"/>
              <w:ind w:left="1080"/>
            </w:pPr>
            <w:r>
              <w:t>11.1.4.13 (Open Functionality Software)</w:t>
            </w:r>
          </w:p>
          <w:p w14:paraId="279E9DD0" w14:textId="77777777" w:rsidR="000D3E86" w:rsidRDefault="000D3E86" w:rsidP="0063269F">
            <w:pPr>
              <w:numPr>
                <w:ilvl w:val="0"/>
                <w:numId w:val="19"/>
              </w:numPr>
              <w:spacing w:line="240" w:lineRule="auto"/>
              <w:ind w:left="1080"/>
            </w:pPr>
            <w:r>
              <w:t>11.1.4.13 (Closed Software)</w:t>
            </w:r>
          </w:p>
          <w:p w14:paraId="0B18F42E" w14:textId="77777777" w:rsidR="000D3E86" w:rsidRDefault="000D3E86" w:rsidP="0063269F">
            <w:pPr>
              <w:numPr>
                <w:ilvl w:val="0"/>
                <w:numId w:val="8"/>
              </w:numPr>
              <w:spacing w:line="240" w:lineRule="auto"/>
              <w:ind w:left="1080"/>
            </w:pPr>
            <w:r>
              <w:t>11.8.2 (Authoring Tool)</w:t>
            </w:r>
          </w:p>
          <w:p w14:paraId="575C445A" w14:textId="77777777" w:rsidR="000D3E86" w:rsidRDefault="000D3E86" w:rsidP="0063269F">
            <w:pPr>
              <w:numPr>
                <w:ilvl w:val="0"/>
                <w:numId w:val="8"/>
              </w:numPr>
              <w:spacing w:line="240" w:lineRule="auto"/>
              <w:ind w:left="1080"/>
            </w:pPr>
            <w:r>
              <w:t>12.1.2 (Product Docs)</w:t>
            </w:r>
          </w:p>
          <w:p w14:paraId="09B72104" w14:textId="77777777" w:rsidR="000D3E86" w:rsidRDefault="000D3E86" w:rsidP="0063269F">
            <w:pPr>
              <w:numPr>
                <w:ilvl w:val="0"/>
                <w:numId w:val="19"/>
              </w:numPr>
              <w:spacing w:line="240" w:lineRule="auto"/>
              <w:ind w:left="1080"/>
            </w:pPr>
            <w:r>
              <w:t>12.2.4 (Support Docs)</w:t>
            </w:r>
          </w:p>
          <w:p w14:paraId="517A54A5"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C36DD5" w14:textId="3394DDAF" w:rsidR="000D3E86" w:rsidRDefault="3743FAE5">
            <w:pPr>
              <w:spacing w:line="240" w:lineRule="auto"/>
              <w:rPr>
                <w:szCs w:val="24"/>
              </w:rPr>
            </w:pPr>
            <w:r w:rsidRPr="46D770D8">
              <w:rPr>
                <w:szCs w:val="24"/>
              </w:rP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7D0848" w14:textId="64250657" w:rsidR="000D3E86" w:rsidRDefault="3743FAE5">
            <w:pPr>
              <w:spacing w:line="240" w:lineRule="auto"/>
              <w:rPr>
                <w:szCs w:val="24"/>
              </w:rPr>
            </w:pPr>
            <w:r w:rsidRPr="46D770D8">
              <w:rPr>
                <w:szCs w:val="24"/>
              </w:rPr>
              <w:t xml:space="preserve">On some pages, the additional content available on hover is not </w:t>
            </w:r>
            <w:proofErr w:type="spellStart"/>
            <w:r w:rsidR="5584B671" w:rsidRPr="46D770D8">
              <w:rPr>
                <w:szCs w:val="24"/>
              </w:rPr>
              <w:t>hoverable</w:t>
            </w:r>
            <w:proofErr w:type="spellEnd"/>
            <w:r w:rsidR="5584B671" w:rsidRPr="46D770D8">
              <w:rPr>
                <w:szCs w:val="24"/>
              </w:rPr>
              <w:t>.</w:t>
            </w:r>
          </w:p>
          <w:p w14:paraId="6844E1CF" w14:textId="27D1CDD9" w:rsidR="000D3E86" w:rsidRDefault="000D3E86">
            <w:pPr>
              <w:spacing w:line="240" w:lineRule="auto"/>
              <w:rPr>
                <w:szCs w:val="24"/>
              </w:rPr>
            </w:pPr>
          </w:p>
          <w:p w14:paraId="106E34AD" w14:textId="37429F77" w:rsidR="000D3E86" w:rsidRDefault="328F3350">
            <w:pPr>
              <w:spacing w:line="240" w:lineRule="auto"/>
            </w:pPr>
            <w:r>
              <w:t xml:space="preserve">On </w:t>
            </w:r>
            <w:bookmarkStart w:id="61" w:name="_Int_lqkhAZuc"/>
            <w:r>
              <w:t>few</w:t>
            </w:r>
            <w:bookmarkEnd w:id="61"/>
            <w:r>
              <w:t xml:space="preserve"> pages, the additional content available on hover is not dismissible.</w:t>
            </w:r>
          </w:p>
          <w:p w14:paraId="789D5AAE" w14:textId="05052EED" w:rsidR="000D3E86" w:rsidRDefault="000D3E86">
            <w:pPr>
              <w:spacing w:line="240" w:lineRule="auto"/>
            </w:pPr>
          </w:p>
          <w:p w14:paraId="440BFF7D" w14:textId="381306EF" w:rsidR="000D3E86" w:rsidRDefault="00A43CED">
            <w:pPr>
              <w:spacing w:line="240" w:lineRule="auto"/>
              <w:rPr>
                <w:rFonts w:eastAsia="Arial" w:cs="Arial"/>
                <w:color w:val="000000" w:themeColor="text1"/>
                <w:szCs w:val="24"/>
              </w:rPr>
            </w:pPr>
            <w:r w:rsidRPr="08A55410">
              <w:rPr>
                <w:rFonts w:eastAsia="Arial" w:cs="Arial"/>
                <w:color w:val="000000" w:themeColor="text1"/>
                <w:szCs w:val="24"/>
              </w:rPr>
              <w:t>This will make it difficult</w:t>
            </w:r>
            <w:r w:rsidRPr="5C3D14E2">
              <w:rPr>
                <w:rFonts w:eastAsia="Arial" w:cs="Arial"/>
                <w:color w:val="000000" w:themeColor="text1"/>
                <w:szCs w:val="24"/>
              </w:rPr>
              <w:t xml:space="preserve"> for users with low vision to access or dismiss the additional content.</w:t>
            </w:r>
          </w:p>
        </w:tc>
      </w:tr>
      <w:tr w:rsidR="000D3E86" w14:paraId="14F768A6"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37F2D" w14:textId="77777777" w:rsidR="000D3E86" w:rsidRDefault="000D3E86">
            <w:pPr>
              <w:spacing w:line="240" w:lineRule="auto"/>
              <w:rPr>
                <w:b/>
              </w:rPr>
            </w:pPr>
            <w:hyperlink r:id="rId66" w:anchor="navigation-mechanisms-mult-loc">
              <w:r>
                <w:rPr>
                  <w:b/>
                  <w:color w:val="0000FF"/>
                  <w:u w:val="single"/>
                </w:rPr>
                <w:t>2.4.5 Multiple Ways</w:t>
              </w:r>
            </w:hyperlink>
            <w:r>
              <w:t xml:space="preserve"> (Level AA)</w:t>
            </w:r>
          </w:p>
          <w:p w14:paraId="7702B351" w14:textId="77777777" w:rsidR="000D3E86" w:rsidRDefault="000D3E86">
            <w:pPr>
              <w:spacing w:line="240" w:lineRule="auto"/>
              <w:ind w:left="360"/>
            </w:pPr>
            <w:r>
              <w:t>Also applies to:</w:t>
            </w:r>
          </w:p>
          <w:p w14:paraId="3DA61FB0" w14:textId="77777777" w:rsidR="000D3E86" w:rsidRDefault="000D3E86">
            <w:pPr>
              <w:spacing w:line="240" w:lineRule="auto"/>
              <w:ind w:left="360"/>
            </w:pPr>
            <w:r>
              <w:t>EN 301 549 Criteria</w:t>
            </w:r>
          </w:p>
          <w:p w14:paraId="291A871E" w14:textId="77777777" w:rsidR="000D3E86" w:rsidRDefault="000D3E86" w:rsidP="0063269F">
            <w:pPr>
              <w:numPr>
                <w:ilvl w:val="0"/>
                <w:numId w:val="26"/>
              </w:numPr>
              <w:spacing w:line="240" w:lineRule="auto"/>
              <w:ind w:left="1080"/>
            </w:pPr>
            <w:r>
              <w:t>9.2.4.5 (Web)</w:t>
            </w:r>
          </w:p>
          <w:p w14:paraId="79BE5E1D" w14:textId="77777777" w:rsidR="000D3E86" w:rsidRDefault="000D3E86" w:rsidP="0063269F">
            <w:pPr>
              <w:numPr>
                <w:ilvl w:val="0"/>
                <w:numId w:val="26"/>
              </w:numPr>
              <w:spacing w:line="240" w:lineRule="auto"/>
              <w:ind w:left="1080"/>
            </w:pPr>
            <w:r>
              <w:t>10.2.4.5 (</w:t>
            </w:r>
            <w:bookmarkStart w:id="62" w:name="_Int_X54HP8xg"/>
            <w:proofErr w:type="gramStart"/>
            <w:r>
              <w:t>Non-web</w:t>
            </w:r>
            <w:bookmarkEnd w:id="62"/>
            <w:proofErr w:type="gramEnd"/>
            <w:r>
              <w:t xml:space="preserve"> document) – Does not apply</w:t>
            </w:r>
          </w:p>
          <w:p w14:paraId="172D8509" w14:textId="77777777" w:rsidR="000D3E86" w:rsidRDefault="000D3E86" w:rsidP="0063269F">
            <w:pPr>
              <w:numPr>
                <w:ilvl w:val="0"/>
                <w:numId w:val="26"/>
              </w:numPr>
              <w:spacing w:line="240" w:lineRule="auto"/>
              <w:ind w:left="1080"/>
            </w:pPr>
            <w:r>
              <w:t>11.2.4.5 (Open Functionality Software) – Does not apply</w:t>
            </w:r>
          </w:p>
          <w:p w14:paraId="48555F8B" w14:textId="77777777" w:rsidR="000D3E86" w:rsidRDefault="000D3E86" w:rsidP="0063269F">
            <w:pPr>
              <w:numPr>
                <w:ilvl w:val="0"/>
                <w:numId w:val="19"/>
              </w:numPr>
              <w:spacing w:line="240" w:lineRule="auto"/>
              <w:ind w:left="1080"/>
            </w:pPr>
            <w:r>
              <w:t>11.2.4.5 (Closed Software) – Does not apply</w:t>
            </w:r>
          </w:p>
          <w:p w14:paraId="0E3F36F5" w14:textId="77777777" w:rsidR="000D3E86" w:rsidRDefault="000D3E86" w:rsidP="0063269F">
            <w:pPr>
              <w:numPr>
                <w:ilvl w:val="0"/>
                <w:numId w:val="8"/>
              </w:numPr>
              <w:spacing w:line="240" w:lineRule="auto"/>
              <w:ind w:left="1080"/>
            </w:pPr>
            <w:r>
              <w:t>11.8.2 (Authoring Tool)</w:t>
            </w:r>
          </w:p>
          <w:p w14:paraId="2A2C1837" w14:textId="77777777" w:rsidR="000D3E86" w:rsidRDefault="000D3E86" w:rsidP="0063269F">
            <w:pPr>
              <w:numPr>
                <w:ilvl w:val="0"/>
                <w:numId w:val="8"/>
              </w:numPr>
              <w:spacing w:line="240" w:lineRule="auto"/>
              <w:ind w:left="1080"/>
            </w:pPr>
            <w:r>
              <w:t>12.1.2 (Product Docs)</w:t>
            </w:r>
          </w:p>
          <w:p w14:paraId="78A9CD32" w14:textId="77777777" w:rsidR="000D3E86" w:rsidRDefault="000D3E86" w:rsidP="0063269F">
            <w:pPr>
              <w:numPr>
                <w:ilvl w:val="0"/>
                <w:numId w:val="19"/>
              </w:numPr>
              <w:spacing w:line="240" w:lineRule="auto"/>
              <w:ind w:left="1080"/>
              <w:rPr>
                <w:b/>
              </w:rPr>
            </w:pPr>
            <w:r>
              <w:t>12.2.4 (Support Docs)</w:t>
            </w:r>
          </w:p>
          <w:p w14:paraId="2531E17D" w14:textId="77777777" w:rsidR="000D3E86" w:rsidRDefault="000D3E86">
            <w:pPr>
              <w:spacing w:line="240" w:lineRule="auto"/>
              <w:ind w:left="360"/>
            </w:pPr>
            <w:r>
              <w:t>Revised Section 508</w:t>
            </w:r>
          </w:p>
          <w:p w14:paraId="05A448AA" w14:textId="77777777" w:rsidR="000D3E86" w:rsidRDefault="000D3E86" w:rsidP="0063269F">
            <w:pPr>
              <w:numPr>
                <w:ilvl w:val="0"/>
                <w:numId w:val="8"/>
              </w:numPr>
              <w:spacing w:line="240" w:lineRule="auto"/>
              <w:ind w:left="1080"/>
            </w:pPr>
            <w:r>
              <w:t>501 (Web)(Software) – Does not apply to non-web software</w:t>
            </w:r>
          </w:p>
          <w:p w14:paraId="0A84437B" w14:textId="77777777" w:rsidR="000D3E86" w:rsidRDefault="000D3E86" w:rsidP="0063269F">
            <w:pPr>
              <w:numPr>
                <w:ilvl w:val="0"/>
                <w:numId w:val="8"/>
              </w:numPr>
              <w:spacing w:line="240" w:lineRule="auto"/>
              <w:ind w:left="1080"/>
            </w:pPr>
            <w:r>
              <w:t>504.2 (Authoring Tool)</w:t>
            </w:r>
          </w:p>
          <w:p w14:paraId="0F1D6F1F" w14:textId="77777777" w:rsidR="000D3E86" w:rsidRDefault="000D3E86" w:rsidP="0063269F">
            <w:pPr>
              <w:numPr>
                <w:ilvl w:val="0"/>
                <w:numId w:val="19"/>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1A64E" w14:textId="7926DEFF" w:rsidR="000D3E86" w:rsidRDefault="55408E3F">
            <w:pPr>
              <w:spacing w:line="240" w:lineRule="auto"/>
              <w:rPr>
                <w:szCs w:val="24"/>
              </w:rPr>
            </w:pPr>
            <w:r w:rsidRPr="46D770D8">
              <w:rPr>
                <w:szCs w:val="24"/>
              </w:rP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2852A5" w14:textId="487D8588" w:rsidR="000D3E86" w:rsidRDefault="000D3E86">
            <w:pPr>
              <w:spacing w:line="240" w:lineRule="auto"/>
              <w:rPr>
                <w:szCs w:val="24"/>
              </w:rPr>
            </w:pPr>
          </w:p>
        </w:tc>
      </w:tr>
      <w:tr w:rsidR="000D3E86" w14:paraId="47BF6462"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66093" w14:textId="77777777" w:rsidR="000D3E86" w:rsidRDefault="000D3E86">
            <w:pPr>
              <w:spacing w:line="240" w:lineRule="auto"/>
              <w:rPr>
                <w:b/>
              </w:rPr>
            </w:pPr>
            <w:hyperlink r:id="rId67" w:anchor="navigation-mechanisms-descriptive">
              <w:r>
                <w:rPr>
                  <w:b/>
                  <w:color w:val="0000FF"/>
                  <w:u w:val="single"/>
                </w:rPr>
                <w:t>2.4.6 Headings and Labels</w:t>
              </w:r>
            </w:hyperlink>
            <w:r>
              <w:t xml:space="preserve"> (Level AA)</w:t>
            </w:r>
          </w:p>
          <w:p w14:paraId="4263D10D" w14:textId="77777777" w:rsidR="000D3E86" w:rsidRDefault="000D3E86">
            <w:pPr>
              <w:spacing w:line="240" w:lineRule="auto"/>
              <w:ind w:left="360"/>
            </w:pPr>
            <w:r>
              <w:t>Also applies to:</w:t>
            </w:r>
          </w:p>
          <w:p w14:paraId="0A57BDE9" w14:textId="77777777" w:rsidR="000D3E86" w:rsidRDefault="000D3E86">
            <w:pPr>
              <w:spacing w:line="240" w:lineRule="auto"/>
              <w:ind w:left="360"/>
            </w:pPr>
            <w:r>
              <w:t>EN 301 549 Criteria</w:t>
            </w:r>
          </w:p>
          <w:p w14:paraId="631D537B" w14:textId="77777777" w:rsidR="000D3E86" w:rsidRDefault="000D3E86" w:rsidP="0063269F">
            <w:pPr>
              <w:numPr>
                <w:ilvl w:val="0"/>
                <w:numId w:val="19"/>
              </w:numPr>
              <w:spacing w:line="240" w:lineRule="auto"/>
              <w:ind w:left="1080"/>
            </w:pPr>
            <w:r>
              <w:t>9.2.4.6 (Web)</w:t>
            </w:r>
          </w:p>
          <w:p w14:paraId="77188C97" w14:textId="77777777" w:rsidR="000D3E86" w:rsidRDefault="000D3E86" w:rsidP="0063269F">
            <w:pPr>
              <w:numPr>
                <w:ilvl w:val="0"/>
                <w:numId w:val="19"/>
              </w:numPr>
              <w:spacing w:line="240" w:lineRule="auto"/>
              <w:ind w:left="1080"/>
            </w:pPr>
            <w:r>
              <w:t>10.2.4.6 (</w:t>
            </w:r>
            <w:bookmarkStart w:id="63" w:name="_Int_QBTAm7JN"/>
            <w:proofErr w:type="gramStart"/>
            <w:r>
              <w:t>Non-web</w:t>
            </w:r>
            <w:bookmarkEnd w:id="63"/>
            <w:proofErr w:type="gramEnd"/>
            <w:r>
              <w:t xml:space="preserve"> document)</w:t>
            </w:r>
          </w:p>
          <w:p w14:paraId="03D6872D" w14:textId="77777777" w:rsidR="000D3E86" w:rsidRDefault="000D3E86" w:rsidP="0063269F">
            <w:pPr>
              <w:numPr>
                <w:ilvl w:val="0"/>
                <w:numId w:val="19"/>
              </w:numPr>
              <w:spacing w:line="240" w:lineRule="auto"/>
              <w:ind w:left="1080"/>
            </w:pPr>
            <w:r>
              <w:t>11.2.4.6 (Open Functionality Software)</w:t>
            </w:r>
          </w:p>
          <w:p w14:paraId="580C88A9" w14:textId="77777777" w:rsidR="000D3E86" w:rsidRDefault="000D3E86" w:rsidP="0063269F">
            <w:pPr>
              <w:numPr>
                <w:ilvl w:val="0"/>
                <w:numId w:val="8"/>
              </w:numPr>
              <w:spacing w:line="240" w:lineRule="auto"/>
              <w:ind w:left="1080"/>
            </w:pPr>
            <w:r>
              <w:t>11.2.4.6 (Closed Software)</w:t>
            </w:r>
          </w:p>
          <w:p w14:paraId="73E3A7E3" w14:textId="77777777" w:rsidR="000D3E86" w:rsidRDefault="000D3E86" w:rsidP="0063269F">
            <w:pPr>
              <w:numPr>
                <w:ilvl w:val="0"/>
                <w:numId w:val="8"/>
              </w:numPr>
              <w:spacing w:line="240" w:lineRule="auto"/>
              <w:ind w:left="1080"/>
            </w:pPr>
            <w:r>
              <w:t>11.8.2 (Authoring Tool)</w:t>
            </w:r>
          </w:p>
          <w:p w14:paraId="7FACB043" w14:textId="77777777" w:rsidR="000D3E86" w:rsidRDefault="000D3E86" w:rsidP="0063269F">
            <w:pPr>
              <w:numPr>
                <w:ilvl w:val="0"/>
                <w:numId w:val="8"/>
              </w:numPr>
              <w:spacing w:line="240" w:lineRule="auto"/>
              <w:ind w:left="1080"/>
            </w:pPr>
            <w:r>
              <w:t>12.1.2 (Product Docs)</w:t>
            </w:r>
          </w:p>
          <w:p w14:paraId="1EF303D6" w14:textId="77777777" w:rsidR="000D3E86" w:rsidRDefault="000D3E86" w:rsidP="0063269F">
            <w:pPr>
              <w:numPr>
                <w:ilvl w:val="0"/>
                <w:numId w:val="19"/>
              </w:numPr>
              <w:spacing w:line="240" w:lineRule="auto"/>
              <w:ind w:left="1080"/>
              <w:rPr>
                <w:b/>
              </w:rPr>
            </w:pPr>
            <w:r>
              <w:t>12.2.4 (Support Docs)</w:t>
            </w:r>
          </w:p>
          <w:p w14:paraId="6BE6E834" w14:textId="77777777" w:rsidR="000D3E86" w:rsidRDefault="000D3E86">
            <w:pPr>
              <w:spacing w:line="240" w:lineRule="auto"/>
              <w:ind w:left="360"/>
            </w:pPr>
            <w:r>
              <w:t>Revised Section 508</w:t>
            </w:r>
          </w:p>
          <w:p w14:paraId="14670D54" w14:textId="77777777" w:rsidR="000D3E86" w:rsidRDefault="000D3E86" w:rsidP="0063269F">
            <w:pPr>
              <w:numPr>
                <w:ilvl w:val="0"/>
                <w:numId w:val="8"/>
              </w:numPr>
              <w:spacing w:line="240" w:lineRule="auto"/>
              <w:ind w:left="1080"/>
            </w:pPr>
            <w:r>
              <w:t>501 (Web)(Software)</w:t>
            </w:r>
          </w:p>
          <w:p w14:paraId="5076FB59" w14:textId="77777777" w:rsidR="000D3E86" w:rsidRDefault="000D3E86" w:rsidP="0063269F">
            <w:pPr>
              <w:numPr>
                <w:ilvl w:val="0"/>
                <w:numId w:val="8"/>
              </w:numPr>
              <w:spacing w:line="240" w:lineRule="auto"/>
              <w:ind w:left="1080"/>
            </w:pPr>
            <w:r>
              <w:t>504.2 (Authoring Tool)</w:t>
            </w:r>
          </w:p>
          <w:p w14:paraId="7F956922" w14:textId="77777777" w:rsidR="000D3E86" w:rsidRDefault="000D3E86" w:rsidP="0063269F">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DE7380" w14:textId="73825BB5" w:rsidR="000D3E86" w:rsidRDefault="28D512D0">
            <w:pPr>
              <w:spacing w:line="240" w:lineRule="auto"/>
              <w:rPr>
                <w:szCs w:val="24"/>
              </w:rPr>
            </w:pPr>
            <w:r w:rsidRPr="46D770D8">
              <w:rPr>
                <w:szCs w:val="24"/>
              </w:rP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E6478" w14:textId="6F4275FC" w:rsidR="000D3E86" w:rsidRDefault="28D512D0">
            <w:pPr>
              <w:spacing w:line="240" w:lineRule="auto"/>
              <w:rPr>
                <w:szCs w:val="24"/>
              </w:rPr>
            </w:pPr>
            <w:r w:rsidRPr="46D770D8">
              <w:rPr>
                <w:szCs w:val="24"/>
              </w:rPr>
              <w:t>On some pages, the buttons have labels that are identical, non-descriptive and inappropriate.</w:t>
            </w:r>
          </w:p>
          <w:p w14:paraId="2991FDC3" w14:textId="4975748A" w:rsidR="000D3E86" w:rsidRDefault="000D3E86">
            <w:pPr>
              <w:spacing w:line="240" w:lineRule="auto"/>
              <w:rPr>
                <w:szCs w:val="24"/>
              </w:rPr>
            </w:pPr>
          </w:p>
          <w:p w14:paraId="352A7149" w14:textId="2F1EF4FD" w:rsidR="000D3E86" w:rsidRDefault="2A007EB7" w:rsidP="2FDD79B4">
            <w:pPr>
              <w:spacing w:line="240" w:lineRule="auto"/>
            </w:pPr>
            <w:r>
              <w:t xml:space="preserve">On </w:t>
            </w:r>
            <w:bookmarkStart w:id="64" w:name="_Int_kZYzKynB"/>
            <w:r>
              <w:t>few</w:t>
            </w:r>
            <w:bookmarkEnd w:id="64"/>
            <w:r>
              <w:t xml:space="preserve"> pages, the textboxes have </w:t>
            </w:r>
            <w:r w:rsidR="0CF86937">
              <w:t>labels that are</w:t>
            </w:r>
            <w:r>
              <w:t xml:space="preserve"> </w:t>
            </w:r>
            <w:r w:rsidR="7B0F1A68">
              <w:t>inappropriate.</w:t>
            </w:r>
          </w:p>
          <w:p w14:paraId="0E707683" w14:textId="36788B1E" w:rsidR="000D3E86" w:rsidRDefault="000D3E86" w:rsidP="5A357694">
            <w:pPr>
              <w:spacing w:line="240" w:lineRule="auto"/>
              <w:rPr>
                <w:szCs w:val="24"/>
              </w:rPr>
            </w:pPr>
          </w:p>
          <w:p w14:paraId="34F97D30" w14:textId="062F2AAD" w:rsidR="000D3E86" w:rsidRDefault="5F696C8A">
            <w:pPr>
              <w:spacing w:line="240" w:lineRule="auto"/>
            </w:pPr>
            <w:r>
              <w:t>On “Business Projects | Forms” and “New Issue Naviga</w:t>
            </w:r>
            <w:r w:rsidR="36C54E8E">
              <w:t>tor | List vi</w:t>
            </w:r>
            <w:r w:rsidR="4CB920A8">
              <w:t>ew” pages, the checkboxes have labels that are identical and incomplete.</w:t>
            </w:r>
          </w:p>
          <w:p w14:paraId="00E740AC" w14:textId="5F8F5A05" w:rsidR="000D3E86" w:rsidRDefault="000D3E86">
            <w:pPr>
              <w:spacing w:line="240" w:lineRule="auto"/>
            </w:pPr>
          </w:p>
          <w:p w14:paraId="454324F6" w14:textId="7F2C501A" w:rsidR="000D3E86" w:rsidRDefault="0ECF4739" w:rsidP="5E92B926">
            <w:pPr>
              <w:spacing w:line="240" w:lineRule="auto"/>
              <w:rPr>
                <w:rFonts w:eastAsia="Arial" w:cs="Arial"/>
                <w:color w:val="000000" w:themeColor="text1"/>
              </w:rPr>
            </w:pPr>
            <w:r w:rsidRPr="5E92B926">
              <w:rPr>
                <w:rFonts w:eastAsia="Arial" w:cs="Arial"/>
                <w:color w:val="000000" w:themeColor="text1"/>
              </w:rPr>
              <w:t>This will make it difficult for</w:t>
            </w:r>
            <w:r w:rsidRPr="5E92B926">
              <w:rPr>
                <w:rFonts w:eastAsia="Arial" w:cs="Arial"/>
                <w:color w:val="000000" w:themeColor="text1"/>
                <w:szCs w:val="24"/>
              </w:rPr>
              <w:t xml:space="preserve"> screen reader users to understand the purpose of the form fields effectively.</w:t>
            </w:r>
          </w:p>
          <w:p w14:paraId="66683B7F" w14:textId="44D8D95E" w:rsidR="000D3E86" w:rsidRDefault="000D3E86">
            <w:pPr>
              <w:spacing w:line="240" w:lineRule="auto"/>
              <w:rPr>
                <w:rFonts w:ascii="Calibri" w:hAnsi="Calibri" w:cs="Calibri"/>
                <w:color w:val="000000" w:themeColor="text1"/>
                <w:sz w:val="22"/>
              </w:rPr>
            </w:pPr>
          </w:p>
        </w:tc>
      </w:tr>
      <w:tr w:rsidR="000D3E86" w14:paraId="2B813493"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D700" w14:textId="77777777" w:rsidR="000D3E86" w:rsidRDefault="000D3E86">
            <w:pPr>
              <w:spacing w:line="240" w:lineRule="auto"/>
              <w:rPr>
                <w:b/>
              </w:rPr>
            </w:pPr>
            <w:hyperlink r:id="rId68" w:anchor="navigation-mechanisms-focus-visible">
              <w:r>
                <w:rPr>
                  <w:b/>
                  <w:color w:val="0000FF"/>
                  <w:u w:val="single"/>
                </w:rPr>
                <w:t>2.4.7 Focus Visible</w:t>
              </w:r>
            </w:hyperlink>
            <w:r>
              <w:t xml:space="preserve"> (Level AA)</w:t>
            </w:r>
          </w:p>
          <w:p w14:paraId="4796D4D8" w14:textId="77777777" w:rsidR="000D3E86" w:rsidRDefault="000D3E86">
            <w:pPr>
              <w:spacing w:line="240" w:lineRule="auto"/>
              <w:ind w:left="360"/>
            </w:pPr>
            <w:r>
              <w:t>Also applies to:</w:t>
            </w:r>
          </w:p>
          <w:p w14:paraId="00704501" w14:textId="77777777" w:rsidR="000D3E86" w:rsidRDefault="000D3E86">
            <w:pPr>
              <w:spacing w:line="240" w:lineRule="auto"/>
              <w:ind w:left="360"/>
            </w:pPr>
            <w:r>
              <w:t>EN 301 549 Criteria</w:t>
            </w:r>
          </w:p>
          <w:p w14:paraId="6E13E55E" w14:textId="77777777" w:rsidR="000D3E86" w:rsidRDefault="000D3E86" w:rsidP="0063269F">
            <w:pPr>
              <w:numPr>
                <w:ilvl w:val="0"/>
                <w:numId w:val="9"/>
              </w:numPr>
              <w:spacing w:line="240" w:lineRule="auto"/>
              <w:ind w:left="1080"/>
            </w:pPr>
            <w:r>
              <w:t>9.2.4.7 (Web)</w:t>
            </w:r>
          </w:p>
          <w:p w14:paraId="0C533539" w14:textId="77777777" w:rsidR="000D3E86" w:rsidRDefault="000D3E86" w:rsidP="0063269F">
            <w:pPr>
              <w:numPr>
                <w:ilvl w:val="0"/>
                <w:numId w:val="9"/>
              </w:numPr>
              <w:spacing w:line="240" w:lineRule="auto"/>
              <w:ind w:left="1080"/>
            </w:pPr>
            <w:r>
              <w:t>10.2.4.7 (</w:t>
            </w:r>
            <w:bookmarkStart w:id="65" w:name="_Int_ppedsqsH"/>
            <w:proofErr w:type="gramStart"/>
            <w:r>
              <w:t>Non-web</w:t>
            </w:r>
            <w:bookmarkEnd w:id="65"/>
            <w:proofErr w:type="gramEnd"/>
            <w:r>
              <w:t xml:space="preserve"> document)</w:t>
            </w:r>
          </w:p>
          <w:p w14:paraId="6F2D8420" w14:textId="77777777" w:rsidR="000D3E86" w:rsidRDefault="000D3E86" w:rsidP="0063269F">
            <w:pPr>
              <w:numPr>
                <w:ilvl w:val="0"/>
                <w:numId w:val="9"/>
              </w:numPr>
              <w:spacing w:line="240" w:lineRule="auto"/>
              <w:ind w:left="1080"/>
            </w:pPr>
            <w:r>
              <w:t>11.2.4.7 (Open Functionality Software)</w:t>
            </w:r>
          </w:p>
          <w:p w14:paraId="4032B736" w14:textId="77777777" w:rsidR="000D3E86" w:rsidRDefault="000D3E86" w:rsidP="0063269F">
            <w:pPr>
              <w:numPr>
                <w:ilvl w:val="0"/>
                <w:numId w:val="19"/>
              </w:numPr>
              <w:spacing w:line="240" w:lineRule="auto"/>
              <w:ind w:left="1080"/>
            </w:pPr>
            <w:r>
              <w:t>11.2.4.7 (Closed Software)</w:t>
            </w:r>
          </w:p>
          <w:p w14:paraId="74AB688F" w14:textId="77777777" w:rsidR="000D3E86" w:rsidRDefault="000D3E86" w:rsidP="0063269F">
            <w:pPr>
              <w:numPr>
                <w:ilvl w:val="0"/>
                <w:numId w:val="8"/>
              </w:numPr>
              <w:spacing w:line="240" w:lineRule="auto"/>
              <w:ind w:left="1080"/>
            </w:pPr>
            <w:r>
              <w:t>11.8.2 (Authoring Tool)</w:t>
            </w:r>
          </w:p>
          <w:p w14:paraId="6ED71CE6" w14:textId="77777777" w:rsidR="000D3E86" w:rsidRDefault="000D3E86" w:rsidP="0063269F">
            <w:pPr>
              <w:numPr>
                <w:ilvl w:val="0"/>
                <w:numId w:val="8"/>
              </w:numPr>
              <w:spacing w:line="240" w:lineRule="auto"/>
              <w:ind w:left="1080"/>
            </w:pPr>
            <w:r>
              <w:t>12.1.2 (Product Docs)</w:t>
            </w:r>
          </w:p>
          <w:p w14:paraId="4D7C936C" w14:textId="77777777" w:rsidR="000D3E86" w:rsidRDefault="000D3E86" w:rsidP="0063269F">
            <w:pPr>
              <w:numPr>
                <w:ilvl w:val="0"/>
                <w:numId w:val="19"/>
              </w:numPr>
              <w:spacing w:line="240" w:lineRule="auto"/>
              <w:ind w:left="1080"/>
              <w:rPr>
                <w:b/>
              </w:rPr>
            </w:pPr>
            <w:r>
              <w:t>12.2.4 (Support Docs)</w:t>
            </w:r>
          </w:p>
          <w:p w14:paraId="3F30776B" w14:textId="77777777" w:rsidR="000D3E86" w:rsidRDefault="000D3E86">
            <w:pPr>
              <w:spacing w:line="240" w:lineRule="auto"/>
              <w:ind w:left="360"/>
            </w:pPr>
            <w:r>
              <w:t>Revised Section 508</w:t>
            </w:r>
          </w:p>
          <w:p w14:paraId="41620DE7" w14:textId="77777777" w:rsidR="000D3E86" w:rsidRDefault="000D3E86" w:rsidP="0063269F">
            <w:pPr>
              <w:numPr>
                <w:ilvl w:val="0"/>
                <w:numId w:val="8"/>
              </w:numPr>
              <w:spacing w:line="240" w:lineRule="auto"/>
              <w:ind w:left="1080"/>
            </w:pPr>
            <w:r>
              <w:t>501 (Web)(Software)</w:t>
            </w:r>
          </w:p>
          <w:p w14:paraId="69BC1C13" w14:textId="77777777" w:rsidR="000D3E86" w:rsidRDefault="000D3E86" w:rsidP="0063269F">
            <w:pPr>
              <w:numPr>
                <w:ilvl w:val="0"/>
                <w:numId w:val="8"/>
              </w:numPr>
              <w:spacing w:line="240" w:lineRule="auto"/>
              <w:ind w:left="1080"/>
            </w:pPr>
            <w:r>
              <w:t>504.2 (Authoring Tool)</w:t>
            </w:r>
          </w:p>
          <w:p w14:paraId="708DF7D7" w14:textId="77777777" w:rsidR="000D3E86" w:rsidRDefault="000D3E86" w:rsidP="0063269F">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890C4" w14:textId="6D49827D" w:rsidR="000D3E86" w:rsidRDefault="74C20389">
            <w:pPr>
              <w:spacing w:line="240" w:lineRule="auto"/>
              <w:rPr>
                <w:szCs w:val="24"/>
              </w:rPr>
            </w:pPr>
            <w:r w:rsidRPr="46D770D8">
              <w:rPr>
                <w:szCs w:val="24"/>
              </w:rP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4C1DE" w14:textId="574FEEDE" w:rsidR="000D3E86" w:rsidRDefault="5366D8B6">
            <w:pPr>
              <w:spacing w:line="240" w:lineRule="auto"/>
              <w:rPr>
                <w:szCs w:val="24"/>
              </w:rPr>
            </w:pPr>
            <w:r w:rsidRPr="46D770D8">
              <w:rPr>
                <w:szCs w:val="24"/>
              </w:rPr>
              <w:t>On some pages, the focus is not visible for interactive elements.</w:t>
            </w:r>
          </w:p>
          <w:p w14:paraId="404CBEEB" w14:textId="5A2ADD40" w:rsidR="000D3E86" w:rsidRDefault="000D3E86">
            <w:pPr>
              <w:spacing w:line="240" w:lineRule="auto"/>
              <w:rPr>
                <w:szCs w:val="24"/>
              </w:rPr>
            </w:pPr>
          </w:p>
          <w:p w14:paraId="5B79AF49" w14:textId="65ABC221" w:rsidR="000D3E86" w:rsidRDefault="5D69F2E2">
            <w:pPr>
              <w:spacing w:line="240" w:lineRule="auto"/>
            </w:pPr>
            <w:r>
              <w:t xml:space="preserve">On </w:t>
            </w:r>
            <w:bookmarkStart w:id="66" w:name="_Int_osAYE1yV"/>
            <w:r>
              <w:t>few</w:t>
            </w:r>
            <w:bookmarkEnd w:id="66"/>
            <w:r>
              <w:t xml:space="preserve"> pages, the focus is not clearly visible for interactive elements.</w:t>
            </w:r>
          </w:p>
          <w:p w14:paraId="69CA28EB" w14:textId="71C364F7" w:rsidR="000D3E86" w:rsidRDefault="000D3E86">
            <w:pPr>
              <w:spacing w:line="240" w:lineRule="auto"/>
            </w:pPr>
          </w:p>
          <w:p w14:paraId="28A05FA0" w14:textId="45D2B579" w:rsidR="000D3E86" w:rsidRDefault="26B5F6F7">
            <w:pPr>
              <w:spacing w:line="240" w:lineRule="auto"/>
              <w:rPr>
                <w:rFonts w:eastAsia="Arial" w:cs="Arial"/>
                <w:color w:val="000000" w:themeColor="text1"/>
                <w:szCs w:val="24"/>
              </w:rPr>
            </w:pPr>
            <w:r w:rsidRPr="37C18C16">
              <w:rPr>
                <w:rFonts w:eastAsia="Arial" w:cs="Arial"/>
                <w:color w:val="000000" w:themeColor="text1"/>
                <w:szCs w:val="24"/>
              </w:rPr>
              <w:t>This will make it difficult for</w:t>
            </w:r>
            <w:r w:rsidRPr="0E79F70F">
              <w:rPr>
                <w:rFonts w:eastAsia="Arial" w:cs="Arial"/>
                <w:color w:val="000000" w:themeColor="text1"/>
                <w:szCs w:val="24"/>
              </w:rPr>
              <w:t xml:space="preserve"> users with learning and mobility impairments as well as those with low vision to easily find out which element currently has the focus.</w:t>
            </w:r>
          </w:p>
        </w:tc>
      </w:tr>
      <w:tr w:rsidR="000D3E86" w14:paraId="4482195D"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AAEC4" w14:textId="77777777" w:rsidR="000D3E86" w:rsidRDefault="000D3E86">
            <w:pPr>
              <w:spacing w:line="240" w:lineRule="auto"/>
            </w:pPr>
            <w:hyperlink r:id="rId69" w:anchor="focus-not-obscured-minimum">
              <w:r>
                <w:rPr>
                  <w:b/>
                  <w:color w:val="0000FF"/>
                  <w:u w:val="single"/>
                </w:rPr>
                <w:t>2.4.11 Focus Not Obscured (Minimum)</w:t>
              </w:r>
            </w:hyperlink>
            <w:r>
              <w:t xml:space="preserve"> (Level AA 2.2 only)</w:t>
            </w:r>
          </w:p>
          <w:p w14:paraId="789F53FD" w14:textId="77777777" w:rsidR="000D3E86" w:rsidRDefault="000D3E86">
            <w:pPr>
              <w:spacing w:line="240" w:lineRule="auto"/>
              <w:ind w:left="360"/>
            </w:pPr>
            <w:r>
              <w:t>EN 301 549 Criteria – Does not apply</w:t>
            </w:r>
          </w:p>
          <w:p w14:paraId="1366195C"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7890E" w14:textId="087B7450" w:rsidR="000D3E86" w:rsidRDefault="72697617">
            <w:pPr>
              <w:spacing w:line="240" w:lineRule="auto"/>
              <w:rPr>
                <w:szCs w:val="24"/>
              </w:rPr>
            </w:pPr>
            <w:r w:rsidRPr="46D770D8">
              <w:rPr>
                <w:szCs w:val="24"/>
              </w:rP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1C57D" w14:textId="3904034B" w:rsidR="000D3E86" w:rsidRDefault="000D3E86">
            <w:pPr>
              <w:spacing w:line="240" w:lineRule="auto"/>
              <w:rPr>
                <w:szCs w:val="24"/>
              </w:rPr>
            </w:pPr>
          </w:p>
        </w:tc>
      </w:tr>
      <w:tr w:rsidR="000D3E86" w14:paraId="48EBA9EE"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3CD2A" w14:textId="77777777" w:rsidR="000D3E86" w:rsidRDefault="000D3E86">
            <w:pPr>
              <w:spacing w:line="240" w:lineRule="auto"/>
            </w:pPr>
            <w:hyperlink r:id="rId70" w:anchor="dragging-movements">
              <w:r>
                <w:rPr>
                  <w:b/>
                  <w:color w:val="0000FF"/>
                  <w:u w:val="single"/>
                </w:rPr>
                <w:t>2.5.7 Dragging Movements</w:t>
              </w:r>
            </w:hyperlink>
            <w:r>
              <w:rPr>
                <w:b/>
              </w:rPr>
              <w:t xml:space="preserve"> </w:t>
            </w:r>
            <w:r>
              <w:t>(Level AA 2.2 only)</w:t>
            </w:r>
          </w:p>
          <w:p w14:paraId="68B2AFED" w14:textId="77777777" w:rsidR="000D3E86" w:rsidRDefault="000D3E86">
            <w:pPr>
              <w:spacing w:line="240" w:lineRule="auto"/>
              <w:ind w:left="360"/>
            </w:pPr>
            <w:r>
              <w:t>EN 301 549 Criteria – Does not apply</w:t>
            </w:r>
          </w:p>
          <w:p w14:paraId="2A1417FA"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8957B" w14:textId="3A960F8A" w:rsidR="000D3E86" w:rsidRDefault="18256DBA">
            <w:pPr>
              <w:spacing w:line="240" w:lineRule="auto"/>
              <w:rPr>
                <w:szCs w:val="24"/>
              </w:rPr>
            </w:pPr>
            <w:r w:rsidRPr="46D770D8">
              <w:rPr>
                <w:szCs w:val="24"/>
              </w:rP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DAC299" w14:textId="5F4683FB" w:rsidR="000D3E86" w:rsidRDefault="3CDCEF57">
            <w:pPr>
              <w:spacing w:line="240" w:lineRule="auto"/>
            </w:pPr>
            <w:r>
              <w:t xml:space="preserve">On </w:t>
            </w:r>
            <w:bookmarkStart w:id="67" w:name="_Int_mS3WfBOu"/>
            <w:r>
              <w:t>few</w:t>
            </w:r>
            <w:bookmarkEnd w:id="67"/>
            <w:r>
              <w:t xml:space="preserve"> pages, the dragging movements functionality is inaccessible </w:t>
            </w:r>
            <w:r w:rsidR="55894396">
              <w:t xml:space="preserve">for </w:t>
            </w:r>
            <w:r w:rsidR="1DFDB74B">
              <w:t>keyboard-only</w:t>
            </w:r>
            <w:r w:rsidR="55894396">
              <w:t xml:space="preserve"> users and screen reader users.</w:t>
            </w:r>
          </w:p>
          <w:p w14:paraId="585CA908" w14:textId="0F712A64" w:rsidR="11FD2F02" w:rsidRDefault="11FD2F02" w:rsidP="11FD2F02">
            <w:pPr>
              <w:spacing w:line="240" w:lineRule="auto"/>
            </w:pPr>
          </w:p>
          <w:p w14:paraId="7483F337" w14:textId="54AF872D" w:rsidR="11FD2F02" w:rsidRDefault="641A6A4F" w:rsidP="11FD2F02">
            <w:pPr>
              <w:spacing w:line="240" w:lineRule="auto"/>
              <w:rPr>
                <w:rFonts w:eastAsia="Arial" w:cs="Arial"/>
                <w:color w:val="000000" w:themeColor="text1"/>
                <w:szCs w:val="24"/>
              </w:rPr>
            </w:pPr>
            <w:r w:rsidRPr="66B4A8A3">
              <w:rPr>
                <w:rFonts w:eastAsia="Arial" w:cs="Arial"/>
                <w:color w:val="000000" w:themeColor="text1"/>
                <w:szCs w:val="24"/>
              </w:rPr>
              <w:t>This will make it difficult for</w:t>
            </w:r>
            <w:r w:rsidRPr="4F388328">
              <w:rPr>
                <w:rFonts w:eastAsia="Arial" w:cs="Arial"/>
                <w:color w:val="000000" w:themeColor="text1"/>
                <w:szCs w:val="24"/>
              </w:rPr>
              <w:t xml:space="preserve"> users with limited dexterity to perform dragging movements within </w:t>
            </w:r>
            <w:r w:rsidR="38D35FF1" w:rsidRPr="4F388328">
              <w:rPr>
                <w:rFonts w:eastAsia="Arial" w:cs="Arial"/>
                <w:color w:val="000000" w:themeColor="text1"/>
                <w:szCs w:val="24"/>
              </w:rPr>
              <w:t xml:space="preserve">the </w:t>
            </w:r>
            <w:r w:rsidRPr="4F388328">
              <w:rPr>
                <w:rFonts w:eastAsia="Arial" w:cs="Arial"/>
                <w:color w:val="000000" w:themeColor="text1"/>
                <w:szCs w:val="24"/>
              </w:rPr>
              <w:t>table.</w:t>
            </w:r>
          </w:p>
          <w:p w14:paraId="78647D85" w14:textId="507D988C" w:rsidR="000D3E86" w:rsidRDefault="000D3E86">
            <w:pPr>
              <w:spacing w:line="240" w:lineRule="auto"/>
              <w:rPr>
                <w:szCs w:val="24"/>
              </w:rPr>
            </w:pPr>
          </w:p>
          <w:p w14:paraId="78BB6A58" w14:textId="6E2E61BE" w:rsidR="000D3E86" w:rsidRDefault="000D3E86">
            <w:pPr>
              <w:spacing w:line="240" w:lineRule="auto"/>
              <w:rPr>
                <w:szCs w:val="24"/>
              </w:rPr>
            </w:pPr>
          </w:p>
        </w:tc>
      </w:tr>
      <w:tr w:rsidR="000D3E86" w14:paraId="556558C1"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2E1F6" w14:textId="77777777" w:rsidR="000D3E86" w:rsidRDefault="000D3E86">
            <w:pPr>
              <w:spacing w:line="240" w:lineRule="auto"/>
            </w:pPr>
            <w:hyperlink r:id="rId71" w:anchor="target-size-minimum">
              <w:r>
                <w:rPr>
                  <w:b/>
                  <w:color w:val="0000FF"/>
                  <w:u w:val="single"/>
                </w:rPr>
                <w:t>2.5.8 Target Size (Minimum)</w:t>
              </w:r>
            </w:hyperlink>
            <w:r>
              <w:rPr>
                <w:b/>
              </w:rPr>
              <w:t xml:space="preserve"> </w:t>
            </w:r>
            <w:r>
              <w:t>(Level AA 2.2 only)</w:t>
            </w:r>
          </w:p>
          <w:p w14:paraId="02034D53" w14:textId="77777777" w:rsidR="000D3E86" w:rsidRDefault="000D3E86">
            <w:pPr>
              <w:spacing w:line="240" w:lineRule="auto"/>
              <w:ind w:left="360"/>
            </w:pPr>
            <w:r>
              <w:t>EN 301 549 Criteria – Does not apply</w:t>
            </w:r>
          </w:p>
          <w:p w14:paraId="53BA0A0C"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03E3D" w14:textId="77448115" w:rsidR="000D3E86" w:rsidRDefault="65DF6431">
            <w:pPr>
              <w:spacing w:line="240" w:lineRule="auto"/>
              <w:rPr>
                <w:szCs w:val="24"/>
              </w:rPr>
            </w:pPr>
            <w:r w:rsidRPr="46D770D8">
              <w:rPr>
                <w:szCs w:val="24"/>
              </w:rP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006668" w14:textId="6DD28CBB" w:rsidR="000D3E86" w:rsidRDefault="000D3E86">
            <w:pPr>
              <w:spacing w:line="240" w:lineRule="auto"/>
              <w:rPr>
                <w:szCs w:val="24"/>
              </w:rPr>
            </w:pPr>
          </w:p>
        </w:tc>
      </w:tr>
      <w:tr w:rsidR="000D3E86" w14:paraId="07ECB178"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ACE10" w14:textId="77777777" w:rsidR="000D3E86" w:rsidRDefault="000D3E86">
            <w:pPr>
              <w:spacing w:line="240" w:lineRule="auto"/>
              <w:rPr>
                <w:b/>
              </w:rPr>
            </w:pPr>
            <w:hyperlink r:id="rId72" w:anchor="meaning-other-lang-id">
              <w:r>
                <w:rPr>
                  <w:b/>
                  <w:color w:val="0000FF"/>
                  <w:u w:val="single"/>
                </w:rPr>
                <w:t>3.1.2 Language of Parts</w:t>
              </w:r>
            </w:hyperlink>
            <w:r>
              <w:t xml:space="preserve"> (Level AA)</w:t>
            </w:r>
          </w:p>
          <w:p w14:paraId="35900F82" w14:textId="77777777" w:rsidR="000D3E86" w:rsidRDefault="000D3E86">
            <w:pPr>
              <w:spacing w:line="240" w:lineRule="auto"/>
              <w:ind w:left="360"/>
            </w:pPr>
            <w:r>
              <w:t>Also applies to:</w:t>
            </w:r>
          </w:p>
          <w:p w14:paraId="72AFC3F1" w14:textId="77777777" w:rsidR="000D3E86" w:rsidRDefault="000D3E86">
            <w:pPr>
              <w:spacing w:line="240" w:lineRule="auto"/>
              <w:ind w:left="360"/>
            </w:pPr>
            <w:r>
              <w:t>EN 301 549 Criteria</w:t>
            </w:r>
          </w:p>
          <w:p w14:paraId="5BFCECF6" w14:textId="77777777" w:rsidR="000D3E86" w:rsidRDefault="000D3E86" w:rsidP="0063269F">
            <w:pPr>
              <w:numPr>
                <w:ilvl w:val="0"/>
                <w:numId w:val="11"/>
              </w:numPr>
              <w:spacing w:line="240" w:lineRule="auto"/>
              <w:ind w:left="1080"/>
            </w:pPr>
            <w:r>
              <w:t>9.3.1.2 (Web)</w:t>
            </w:r>
          </w:p>
          <w:p w14:paraId="111B6F50" w14:textId="77777777" w:rsidR="000D3E86" w:rsidRDefault="000D3E86" w:rsidP="0063269F">
            <w:pPr>
              <w:numPr>
                <w:ilvl w:val="0"/>
                <w:numId w:val="11"/>
              </w:numPr>
              <w:spacing w:line="240" w:lineRule="auto"/>
              <w:ind w:left="1080"/>
            </w:pPr>
            <w:r>
              <w:t>10.3.1.2 (</w:t>
            </w:r>
            <w:bookmarkStart w:id="68" w:name="_Int_1dAwSl1T"/>
            <w:proofErr w:type="gramStart"/>
            <w:r>
              <w:t>Non-web</w:t>
            </w:r>
            <w:bookmarkEnd w:id="68"/>
            <w:proofErr w:type="gramEnd"/>
            <w:r>
              <w:t xml:space="preserve"> document)</w:t>
            </w:r>
          </w:p>
          <w:p w14:paraId="648A10A6" w14:textId="77777777" w:rsidR="000D3E86" w:rsidRDefault="000D3E86" w:rsidP="0063269F">
            <w:pPr>
              <w:numPr>
                <w:ilvl w:val="0"/>
                <w:numId w:val="11"/>
              </w:numPr>
              <w:spacing w:line="240" w:lineRule="auto"/>
              <w:ind w:left="1080"/>
            </w:pPr>
            <w:r>
              <w:t>11.3.1.2 (Open Functionality Software) – Does not apply</w:t>
            </w:r>
          </w:p>
          <w:p w14:paraId="1FADA02D" w14:textId="77777777" w:rsidR="000D3E86" w:rsidRDefault="000D3E86" w:rsidP="0063269F">
            <w:pPr>
              <w:numPr>
                <w:ilvl w:val="0"/>
                <w:numId w:val="19"/>
              </w:numPr>
              <w:spacing w:line="240" w:lineRule="auto"/>
              <w:ind w:left="1080"/>
            </w:pPr>
            <w:r>
              <w:t>11.3.1.2 (Closed Software) – Does not apply</w:t>
            </w:r>
          </w:p>
          <w:p w14:paraId="62E69917" w14:textId="77777777" w:rsidR="000D3E86" w:rsidRDefault="000D3E86" w:rsidP="0063269F">
            <w:pPr>
              <w:numPr>
                <w:ilvl w:val="0"/>
                <w:numId w:val="8"/>
              </w:numPr>
              <w:spacing w:line="240" w:lineRule="auto"/>
              <w:ind w:left="1080"/>
            </w:pPr>
            <w:r>
              <w:t>11.8.2 (Authoring Tool)</w:t>
            </w:r>
          </w:p>
          <w:p w14:paraId="438BF0C8" w14:textId="77777777" w:rsidR="000D3E86" w:rsidRDefault="000D3E86" w:rsidP="0063269F">
            <w:pPr>
              <w:numPr>
                <w:ilvl w:val="0"/>
                <w:numId w:val="8"/>
              </w:numPr>
              <w:spacing w:line="240" w:lineRule="auto"/>
              <w:ind w:left="1080"/>
            </w:pPr>
            <w:r>
              <w:t>12.1.2 (Product Docs)</w:t>
            </w:r>
          </w:p>
          <w:p w14:paraId="6AA0F1EF" w14:textId="77777777" w:rsidR="000D3E86" w:rsidRDefault="000D3E86" w:rsidP="0063269F">
            <w:pPr>
              <w:numPr>
                <w:ilvl w:val="0"/>
                <w:numId w:val="19"/>
              </w:numPr>
              <w:spacing w:line="240" w:lineRule="auto"/>
              <w:ind w:left="1080"/>
              <w:rPr>
                <w:b/>
              </w:rPr>
            </w:pPr>
            <w:r>
              <w:t>12.2.4 (Support Docs)</w:t>
            </w:r>
          </w:p>
          <w:p w14:paraId="3B6E5064" w14:textId="77777777" w:rsidR="000D3E86" w:rsidRDefault="000D3E86">
            <w:pPr>
              <w:spacing w:line="240" w:lineRule="auto"/>
              <w:ind w:left="360"/>
            </w:pPr>
            <w:r>
              <w:t>Revised Section 508</w:t>
            </w:r>
          </w:p>
          <w:p w14:paraId="120EDBC1" w14:textId="77777777" w:rsidR="000D3E86" w:rsidRDefault="000D3E86" w:rsidP="0063269F">
            <w:pPr>
              <w:numPr>
                <w:ilvl w:val="0"/>
                <w:numId w:val="8"/>
              </w:numPr>
              <w:spacing w:line="240" w:lineRule="auto"/>
              <w:ind w:left="1080"/>
            </w:pPr>
            <w:r>
              <w:t>501 (Web)(Software)</w:t>
            </w:r>
          </w:p>
          <w:p w14:paraId="5F114345" w14:textId="77777777" w:rsidR="000D3E86" w:rsidRDefault="000D3E86" w:rsidP="0063269F">
            <w:pPr>
              <w:numPr>
                <w:ilvl w:val="0"/>
                <w:numId w:val="8"/>
              </w:numPr>
              <w:spacing w:line="240" w:lineRule="auto"/>
              <w:ind w:left="1080"/>
            </w:pPr>
            <w:r>
              <w:t>504.2 (Authoring Tool)</w:t>
            </w:r>
          </w:p>
          <w:p w14:paraId="344E84D6" w14:textId="77777777" w:rsidR="000D3E86" w:rsidRDefault="000D3E86" w:rsidP="0063269F">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D1CFB" w14:textId="2C41AA5C" w:rsidR="000D3E86" w:rsidRDefault="3ABDD21A">
            <w:pPr>
              <w:spacing w:line="240" w:lineRule="auto"/>
              <w:rPr>
                <w:szCs w:val="24"/>
              </w:rPr>
            </w:pPr>
            <w:r w:rsidRPr="46D770D8">
              <w:rPr>
                <w:szCs w:val="24"/>
              </w:rP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E12FA0" w14:textId="311FF04B" w:rsidR="000D3E86" w:rsidRDefault="000D3E86">
            <w:pPr>
              <w:spacing w:line="240" w:lineRule="auto"/>
              <w:rPr>
                <w:szCs w:val="24"/>
              </w:rPr>
            </w:pPr>
          </w:p>
        </w:tc>
      </w:tr>
      <w:tr w:rsidR="000D3E86" w14:paraId="2313E7B7"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0FFBE" w14:textId="77777777" w:rsidR="000D3E86" w:rsidRDefault="000D3E86">
            <w:pPr>
              <w:spacing w:line="240" w:lineRule="auto"/>
              <w:rPr>
                <w:b/>
              </w:rPr>
            </w:pPr>
            <w:hyperlink r:id="rId73" w:anchor="consistent-behavior-consistent-locations">
              <w:r>
                <w:rPr>
                  <w:b/>
                  <w:color w:val="0000FF"/>
                  <w:u w:val="single"/>
                </w:rPr>
                <w:t>3.2.3 Consistent Navigation</w:t>
              </w:r>
            </w:hyperlink>
            <w:r>
              <w:t xml:space="preserve"> (Level AA)</w:t>
            </w:r>
          </w:p>
          <w:p w14:paraId="0A3FE9E1" w14:textId="77777777" w:rsidR="000D3E86" w:rsidRDefault="000D3E86">
            <w:pPr>
              <w:spacing w:line="240" w:lineRule="auto"/>
              <w:ind w:left="360"/>
            </w:pPr>
            <w:r>
              <w:t>Also applies to:</w:t>
            </w:r>
          </w:p>
          <w:p w14:paraId="50FC05A6" w14:textId="77777777" w:rsidR="000D3E86" w:rsidRDefault="000D3E86">
            <w:pPr>
              <w:spacing w:line="240" w:lineRule="auto"/>
              <w:ind w:left="360"/>
            </w:pPr>
            <w:r>
              <w:t>EN 301 549 Criteria</w:t>
            </w:r>
          </w:p>
          <w:p w14:paraId="6F7191E2" w14:textId="77777777" w:rsidR="000D3E86" w:rsidRDefault="000D3E86" w:rsidP="0063269F">
            <w:pPr>
              <w:numPr>
                <w:ilvl w:val="0"/>
                <w:numId w:val="13"/>
              </w:numPr>
              <w:spacing w:line="240" w:lineRule="auto"/>
              <w:ind w:left="1080"/>
            </w:pPr>
            <w:r>
              <w:t>9.3.2.3 (Web)</w:t>
            </w:r>
          </w:p>
          <w:p w14:paraId="72F69079" w14:textId="77777777" w:rsidR="000D3E86" w:rsidRDefault="000D3E86" w:rsidP="0063269F">
            <w:pPr>
              <w:numPr>
                <w:ilvl w:val="0"/>
                <w:numId w:val="13"/>
              </w:numPr>
              <w:spacing w:line="240" w:lineRule="auto"/>
              <w:ind w:left="1080"/>
            </w:pPr>
            <w:r>
              <w:t>10.3.2.3 (</w:t>
            </w:r>
            <w:bookmarkStart w:id="69" w:name="_Int_zzXKR5Nz"/>
            <w:proofErr w:type="gramStart"/>
            <w:r>
              <w:t>Non-web</w:t>
            </w:r>
            <w:bookmarkEnd w:id="69"/>
            <w:proofErr w:type="gramEnd"/>
            <w:r>
              <w:t xml:space="preserve"> document) – Does not apply</w:t>
            </w:r>
          </w:p>
          <w:p w14:paraId="78115815" w14:textId="77777777" w:rsidR="000D3E86" w:rsidRDefault="000D3E86" w:rsidP="0063269F">
            <w:pPr>
              <w:numPr>
                <w:ilvl w:val="0"/>
                <w:numId w:val="13"/>
              </w:numPr>
              <w:spacing w:line="240" w:lineRule="auto"/>
              <w:ind w:left="1080"/>
            </w:pPr>
            <w:r>
              <w:t>11.3.2.3 (Open Functionality Software) – Does not apply</w:t>
            </w:r>
          </w:p>
          <w:p w14:paraId="4C6D0DA5" w14:textId="77777777" w:rsidR="000D3E86" w:rsidRDefault="000D3E86" w:rsidP="0063269F">
            <w:pPr>
              <w:numPr>
                <w:ilvl w:val="0"/>
                <w:numId w:val="19"/>
              </w:numPr>
              <w:spacing w:line="240" w:lineRule="auto"/>
              <w:ind w:left="1080"/>
            </w:pPr>
            <w:r>
              <w:t>11.3.2.3 (Closed Software) – Does not apply</w:t>
            </w:r>
          </w:p>
          <w:p w14:paraId="0EB16210" w14:textId="77777777" w:rsidR="000D3E86" w:rsidRDefault="000D3E86" w:rsidP="0063269F">
            <w:pPr>
              <w:numPr>
                <w:ilvl w:val="0"/>
                <w:numId w:val="8"/>
              </w:numPr>
              <w:spacing w:line="240" w:lineRule="auto"/>
              <w:ind w:left="1080"/>
            </w:pPr>
            <w:r>
              <w:t>11.8.2 (Authoring Tool)</w:t>
            </w:r>
          </w:p>
          <w:p w14:paraId="460BC199" w14:textId="77777777" w:rsidR="000D3E86" w:rsidRDefault="000D3E86" w:rsidP="0063269F">
            <w:pPr>
              <w:numPr>
                <w:ilvl w:val="0"/>
                <w:numId w:val="8"/>
              </w:numPr>
              <w:spacing w:line="240" w:lineRule="auto"/>
              <w:ind w:left="1080"/>
            </w:pPr>
            <w:r>
              <w:t>12.1.2 (Product Docs)</w:t>
            </w:r>
          </w:p>
          <w:p w14:paraId="4C0EF6DA" w14:textId="77777777" w:rsidR="000D3E86" w:rsidRDefault="000D3E86" w:rsidP="0063269F">
            <w:pPr>
              <w:numPr>
                <w:ilvl w:val="0"/>
                <w:numId w:val="19"/>
              </w:numPr>
              <w:spacing w:line="240" w:lineRule="auto"/>
              <w:ind w:left="1080"/>
              <w:rPr>
                <w:b/>
              </w:rPr>
            </w:pPr>
            <w:r>
              <w:t>12.2.4 (Support Docs)</w:t>
            </w:r>
          </w:p>
          <w:p w14:paraId="7520F517" w14:textId="77777777" w:rsidR="000D3E86" w:rsidRDefault="000D3E86">
            <w:pPr>
              <w:spacing w:line="240" w:lineRule="auto"/>
              <w:ind w:left="360"/>
            </w:pPr>
            <w:r>
              <w:t>Revised Section 508</w:t>
            </w:r>
          </w:p>
          <w:p w14:paraId="0C6762C7" w14:textId="77777777" w:rsidR="000D3E86" w:rsidRDefault="000D3E86" w:rsidP="0063269F">
            <w:pPr>
              <w:numPr>
                <w:ilvl w:val="0"/>
                <w:numId w:val="8"/>
              </w:numPr>
              <w:spacing w:line="240" w:lineRule="auto"/>
              <w:ind w:left="1080"/>
            </w:pPr>
            <w:r>
              <w:t>501 (Web)(Software) – Does not apply to non-web software</w:t>
            </w:r>
          </w:p>
          <w:p w14:paraId="754523A9" w14:textId="77777777" w:rsidR="000D3E86" w:rsidRDefault="000D3E86" w:rsidP="0063269F">
            <w:pPr>
              <w:numPr>
                <w:ilvl w:val="0"/>
                <w:numId w:val="8"/>
              </w:numPr>
              <w:spacing w:line="240" w:lineRule="auto"/>
              <w:ind w:left="1080"/>
            </w:pPr>
            <w:r>
              <w:t>504.2 (Authoring Tool)</w:t>
            </w:r>
          </w:p>
          <w:p w14:paraId="78761383" w14:textId="77777777" w:rsidR="000D3E86" w:rsidRDefault="000D3E86" w:rsidP="0063269F">
            <w:pPr>
              <w:numPr>
                <w:ilvl w:val="0"/>
                <w:numId w:val="19"/>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A2096" w14:textId="227116A2" w:rsidR="000D3E86" w:rsidRDefault="3F94223E">
            <w:pPr>
              <w:spacing w:line="240" w:lineRule="auto"/>
              <w:rPr>
                <w:szCs w:val="24"/>
              </w:rPr>
            </w:pPr>
            <w:r w:rsidRPr="46D770D8">
              <w:rPr>
                <w:szCs w:val="24"/>
              </w:rP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B98AF1" w14:textId="7CC498DB" w:rsidR="000D3E86" w:rsidRDefault="000D3E86">
            <w:pPr>
              <w:spacing w:line="240" w:lineRule="auto"/>
            </w:pPr>
          </w:p>
        </w:tc>
      </w:tr>
      <w:tr w:rsidR="000D3E86" w14:paraId="2AA3457F"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D18BF" w14:textId="77777777" w:rsidR="000D3E86" w:rsidRDefault="000D3E86">
            <w:pPr>
              <w:spacing w:line="240" w:lineRule="auto"/>
              <w:rPr>
                <w:b/>
              </w:rPr>
            </w:pPr>
            <w:hyperlink r:id="rId74" w:anchor="consistent-behavior-consistent-functionality">
              <w:r>
                <w:rPr>
                  <w:b/>
                  <w:color w:val="0000FF"/>
                  <w:u w:val="single"/>
                </w:rPr>
                <w:t>3.2.4 Consistent Identification</w:t>
              </w:r>
            </w:hyperlink>
            <w:r>
              <w:t xml:space="preserve"> (Level AA)</w:t>
            </w:r>
          </w:p>
          <w:p w14:paraId="049B29E3" w14:textId="77777777" w:rsidR="000D3E86" w:rsidRDefault="000D3E86">
            <w:pPr>
              <w:spacing w:line="240" w:lineRule="auto"/>
              <w:ind w:left="360"/>
            </w:pPr>
            <w:r>
              <w:t>Also applies to:</w:t>
            </w:r>
          </w:p>
          <w:p w14:paraId="4FA29C6A" w14:textId="77777777" w:rsidR="000D3E86" w:rsidRDefault="000D3E86">
            <w:pPr>
              <w:spacing w:line="240" w:lineRule="auto"/>
              <w:ind w:left="360"/>
            </w:pPr>
            <w:r>
              <w:t>EN 301 549 Criteria</w:t>
            </w:r>
          </w:p>
          <w:p w14:paraId="2C577C21" w14:textId="77777777" w:rsidR="000D3E86" w:rsidRDefault="000D3E86" w:rsidP="0063269F">
            <w:pPr>
              <w:numPr>
                <w:ilvl w:val="0"/>
                <w:numId w:val="14"/>
              </w:numPr>
              <w:spacing w:line="240" w:lineRule="auto"/>
              <w:ind w:left="1080"/>
            </w:pPr>
            <w:r>
              <w:t>9.3.2.4 (Web)</w:t>
            </w:r>
          </w:p>
          <w:p w14:paraId="3341CDDD" w14:textId="77777777" w:rsidR="000D3E86" w:rsidRDefault="000D3E86" w:rsidP="0063269F">
            <w:pPr>
              <w:numPr>
                <w:ilvl w:val="0"/>
                <w:numId w:val="14"/>
              </w:numPr>
              <w:spacing w:line="240" w:lineRule="auto"/>
              <w:ind w:left="1080"/>
            </w:pPr>
            <w:r>
              <w:t>10.3.2.4 (</w:t>
            </w:r>
            <w:bookmarkStart w:id="70" w:name="_Int_eoS2M6Nf"/>
            <w:proofErr w:type="gramStart"/>
            <w:r>
              <w:t>Non-web</w:t>
            </w:r>
            <w:bookmarkEnd w:id="70"/>
            <w:proofErr w:type="gramEnd"/>
            <w:r>
              <w:t xml:space="preserve"> document) – Does not apply</w:t>
            </w:r>
          </w:p>
          <w:p w14:paraId="7E8362E2" w14:textId="77777777" w:rsidR="000D3E86" w:rsidRDefault="000D3E86" w:rsidP="0063269F">
            <w:pPr>
              <w:numPr>
                <w:ilvl w:val="0"/>
                <w:numId w:val="14"/>
              </w:numPr>
              <w:spacing w:line="240" w:lineRule="auto"/>
              <w:ind w:left="1080"/>
            </w:pPr>
            <w:r>
              <w:t>11.3.2.4 (Open Functionality Software) – Does not apply</w:t>
            </w:r>
          </w:p>
          <w:p w14:paraId="117582DF" w14:textId="77777777" w:rsidR="000D3E86" w:rsidRDefault="000D3E86" w:rsidP="0063269F">
            <w:pPr>
              <w:numPr>
                <w:ilvl w:val="0"/>
                <w:numId w:val="19"/>
              </w:numPr>
              <w:spacing w:line="240" w:lineRule="auto"/>
              <w:ind w:left="1080"/>
            </w:pPr>
            <w:r>
              <w:t>11.3.2.4 (Closed Software) – Does not apply</w:t>
            </w:r>
          </w:p>
          <w:p w14:paraId="642A67C5" w14:textId="77777777" w:rsidR="000D3E86" w:rsidRDefault="000D3E86" w:rsidP="0063269F">
            <w:pPr>
              <w:numPr>
                <w:ilvl w:val="0"/>
                <w:numId w:val="8"/>
              </w:numPr>
              <w:spacing w:line="240" w:lineRule="auto"/>
              <w:ind w:left="1080"/>
            </w:pPr>
            <w:r>
              <w:t>11.8.2 (Authoring Tool)</w:t>
            </w:r>
          </w:p>
          <w:p w14:paraId="49DBEAB3" w14:textId="77777777" w:rsidR="000D3E86" w:rsidRDefault="000D3E86" w:rsidP="0063269F">
            <w:pPr>
              <w:numPr>
                <w:ilvl w:val="0"/>
                <w:numId w:val="8"/>
              </w:numPr>
              <w:spacing w:line="240" w:lineRule="auto"/>
              <w:ind w:left="1080"/>
            </w:pPr>
            <w:r>
              <w:t>12.1.2 (Product Docs)</w:t>
            </w:r>
          </w:p>
          <w:p w14:paraId="14C7B1B7" w14:textId="77777777" w:rsidR="000D3E86" w:rsidRDefault="000D3E86" w:rsidP="0063269F">
            <w:pPr>
              <w:numPr>
                <w:ilvl w:val="0"/>
                <w:numId w:val="19"/>
              </w:numPr>
              <w:spacing w:line="240" w:lineRule="auto"/>
              <w:ind w:left="1080"/>
              <w:rPr>
                <w:b/>
              </w:rPr>
            </w:pPr>
            <w:r>
              <w:t>12.2.4 (Support Docs)</w:t>
            </w:r>
          </w:p>
          <w:p w14:paraId="4BF98768" w14:textId="77777777" w:rsidR="000D3E86" w:rsidRDefault="000D3E86">
            <w:pPr>
              <w:spacing w:line="240" w:lineRule="auto"/>
              <w:ind w:left="360"/>
            </w:pPr>
            <w:r>
              <w:t>Revised Section 508</w:t>
            </w:r>
          </w:p>
          <w:p w14:paraId="3ECC7706" w14:textId="77777777" w:rsidR="000D3E86" w:rsidRDefault="000D3E86" w:rsidP="0063269F">
            <w:pPr>
              <w:numPr>
                <w:ilvl w:val="0"/>
                <w:numId w:val="8"/>
              </w:numPr>
              <w:spacing w:line="240" w:lineRule="auto"/>
              <w:ind w:left="1080"/>
            </w:pPr>
            <w:r>
              <w:t>501 (Web)(Software) – Does not apply to non-web software</w:t>
            </w:r>
          </w:p>
          <w:p w14:paraId="44FEFDA4" w14:textId="77777777" w:rsidR="000D3E86" w:rsidRDefault="000D3E86" w:rsidP="0063269F">
            <w:pPr>
              <w:numPr>
                <w:ilvl w:val="0"/>
                <w:numId w:val="8"/>
              </w:numPr>
              <w:spacing w:line="240" w:lineRule="auto"/>
              <w:ind w:left="1080"/>
            </w:pPr>
            <w:r>
              <w:t>504.2 (Authoring Tool)</w:t>
            </w:r>
          </w:p>
          <w:p w14:paraId="05555BF7" w14:textId="77777777" w:rsidR="000D3E86" w:rsidRDefault="000D3E86" w:rsidP="0063269F">
            <w:pPr>
              <w:numPr>
                <w:ilvl w:val="0"/>
                <w:numId w:val="19"/>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BB2B2" w14:textId="3300A99F" w:rsidR="000D3E86" w:rsidRDefault="200C73FC">
            <w:pPr>
              <w:spacing w:line="240" w:lineRule="auto"/>
              <w:rPr>
                <w:szCs w:val="24"/>
              </w:rPr>
            </w:pPr>
            <w:r w:rsidRPr="46D770D8">
              <w:rPr>
                <w:szCs w:val="24"/>
              </w:rP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5F420" w14:textId="4B11E7E2" w:rsidR="000D3E86" w:rsidRDefault="000D3E86">
            <w:pPr>
              <w:spacing w:line="240" w:lineRule="auto"/>
            </w:pPr>
          </w:p>
        </w:tc>
      </w:tr>
      <w:tr w:rsidR="000D3E86" w14:paraId="1CCEC4E1"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DD2C1" w14:textId="77777777" w:rsidR="000D3E86" w:rsidRDefault="000D3E86">
            <w:pPr>
              <w:spacing w:line="240" w:lineRule="auto"/>
              <w:rPr>
                <w:b/>
              </w:rPr>
            </w:pPr>
            <w:hyperlink r:id="rId75" w:anchor="minimize-error-suggestions">
              <w:r>
                <w:rPr>
                  <w:b/>
                  <w:color w:val="0000FF"/>
                  <w:u w:val="single"/>
                </w:rPr>
                <w:t>3.3.3 Error Suggestion</w:t>
              </w:r>
            </w:hyperlink>
            <w:r>
              <w:t xml:space="preserve"> (Level AA)</w:t>
            </w:r>
          </w:p>
          <w:p w14:paraId="2B7B2A1B" w14:textId="77777777" w:rsidR="000D3E86" w:rsidRDefault="000D3E86">
            <w:pPr>
              <w:spacing w:line="240" w:lineRule="auto"/>
              <w:ind w:left="360"/>
            </w:pPr>
            <w:r>
              <w:t>Also applies to:</w:t>
            </w:r>
          </w:p>
          <w:p w14:paraId="2F0B082E" w14:textId="77777777" w:rsidR="000D3E86" w:rsidRDefault="000D3E86">
            <w:pPr>
              <w:spacing w:line="240" w:lineRule="auto"/>
              <w:ind w:left="360"/>
            </w:pPr>
            <w:r>
              <w:t>EN 301 549 Criteria</w:t>
            </w:r>
          </w:p>
          <w:p w14:paraId="5545934B" w14:textId="77777777" w:rsidR="000D3E86" w:rsidRDefault="000D3E86" w:rsidP="0063269F">
            <w:pPr>
              <w:numPr>
                <w:ilvl w:val="0"/>
                <w:numId w:val="17"/>
              </w:numPr>
              <w:spacing w:line="240" w:lineRule="auto"/>
              <w:ind w:left="1080"/>
            </w:pPr>
            <w:r>
              <w:t>9.3.3.3 (Web)</w:t>
            </w:r>
          </w:p>
          <w:p w14:paraId="69308221" w14:textId="77777777" w:rsidR="000D3E86" w:rsidRDefault="000D3E86" w:rsidP="0063269F">
            <w:pPr>
              <w:numPr>
                <w:ilvl w:val="0"/>
                <w:numId w:val="17"/>
              </w:numPr>
              <w:spacing w:line="240" w:lineRule="auto"/>
              <w:ind w:left="1080"/>
            </w:pPr>
            <w:r>
              <w:t>10.3.3.3 (</w:t>
            </w:r>
            <w:bookmarkStart w:id="71" w:name="_Int_KNSlBFCU"/>
            <w:proofErr w:type="gramStart"/>
            <w:r>
              <w:t>Non-web</w:t>
            </w:r>
            <w:bookmarkEnd w:id="71"/>
            <w:proofErr w:type="gramEnd"/>
            <w:r>
              <w:t xml:space="preserve"> document)</w:t>
            </w:r>
          </w:p>
          <w:p w14:paraId="04FD1CAF" w14:textId="77777777" w:rsidR="000D3E86" w:rsidRDefault="000D3E86" w:rsidP="0063269F">
            <w:pPr>
              <w:numPr>
                <w:ilvl w:val="0"/>
                <w:numId w:val="17"/>
              </w:numPr>
              <w:spacing w:line="240" w:lineRule="auto"/>
              <w:ind w:left="1080"/>
            </w:pPr>
            <w:r>
              <w:t>11.3.3.3 (Open Functionality Software)</w:t>
            </w:r>
          </w:p>
          <w:p w14:paraId="7D42203D" w14:textId="77777777" w:rsidR="000D3E86" w:rsidRDefault="000D3E86" w:rsidP="0063269F">
            <w:pPr>
              <w:numPr>
                <w:ilvl w:val="0"/>
                <w:numId w:val="19"/>
              </w:numPr>
              <w:spacing w:line="240" w:lineRule="auto"/>
              <w:ind w:left="1080"/>
            </w:pPr>
            <w:r>
              <w:t>11.3.3.3 (Closed Software)</w:t>
            </w:r>
          </w:p>
          <w:p w14:paraId="6CDBCCFA" w14:textId="77777777" w:rsidR="000D3E86" w:rsidRDefault="000D3E86" w:rsidP="0063269F">
            <w:pPr>
              <w:numPr>
                <w:ilvl w:val="0"/>
                <w:numId w:val="8"/>
              </w:numPr>
              <w:spacing w:line="240" w:lineRule="auto"/>
              <w:ind w:left="1080"/>
            </w:pPr>
            <w:r>
              <w:t>11.8.2 (Authoring Tool)</w:t>
            </w:r>
          </w:p>
          <w:p w14:paraId="47538696" w14:textId="77777777" w:rsidR="000D3E86" w:rsidRDefault="000D3E86" w:rsidP="0063269F">
            <w:pPr>
              <w:numPr>
                <w:ilvl w:val="0"/>
                <w:numId w:val="8"/>
              </w:numPr>
              <w:spacing w:line="240" w:lineRule="auto"/>
              <w:ind w:left="1080"/>
            </w:pPr>
            <w:r>
              <w:t>12.1.2 (Product Docs)</w:t>
            </w:r>
          </w:p>
          <w:p w14:paraId="6A5EF464" w14:textId="77777777" w:rsidR="000D3E86" w:rsidRDefault="000D3E86" w:rsidP="0063269F">
            <w:pPr>
              <w:numPr>
                <w:ilvl w:val="0"/>
                <w:numId w:val="19"/>
              </w:numPr>
              <w:spacing w:line="240" w:lineRule="auto"/>
              <w:ind w:left="1080"/>
              <w:rPr>
                <w:b/>
              </w:rPr>
            </w:pPr>
            <w:r>
              <w:t>12.2.4 (Support Docs)</w:t>
            </w:r>
          </w:p>
          <w:p w14:paraId="57D2A09B" w14:textId="77777777" w:rsidR="000D3E86" w:rsidRDefault="000D3E86">
            <w:pPr>
              <w:spacing w:line="240" w:lineRule="auto"/>
              <w:ind w:left="360"/>
            </w:pPr>
            <w:r>
              <w:t>Revised Section 508</w:t>
            </w:r>
          </w:p>
          <w:p w14:paraId="466832F3" w14:textId="77777777" w:rsidR="000D3E86" w:rsidRDefault="000D3E86" w:rsidP="0063269F">
            <w:pPr>
              <w:numPr>
                <w:ilvl w:val="0"/>
                <w:numId w:val="8"/>
              </w:numPr>
              <w:spacing w:line="240" w:lineRule="auto"/>
              <w:ind w:left="1080"/>
            </w:pPr>
            <w:r>
              <w:t>501 (Web)(Software)</w:t>
            </w:r>
          </w:p>
          <w:p w14:paraId="2677698C" w14:textId="77777777" w:rsidR="000D3E86" w:rsidRDefault="000D3E86" w:rsidP="0063269F">
            <w:pPr>
              <w:numPr>
                <w:ilvl w:val="0"/>
                <w:numId w:val="8"/>
              </w:numPr>
              <w:spacing w:line="240" w:lineRule="auto"/>
              <w:ind w:left="1080"/>
            </w:pPr>
            <w:r>
              <w:t>504.2 (Authoring Tool)</w:t>
            </w:r>
          </w:p>
          <w:p w14:paraId="4E18EE75" w14:textId="77777777" w:rsidR="000D3E86" w:rsidRDefault="000D3E86" w:rsidP="0063269F">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95FC1" w14:textId="38AF2B2E" w:rsidR="000D3E86" w:rsidRDefault="2764C463">
            <w:pPr>
              <w:spacing w:line="240" w:lineRule="auto"/>
              <w:rPr>
                <w:szCs w:val="24"/>
              </w:rPr>
            </w:pPr>
            <w:r w:rsidRPr="46D770D8">
              <w:rPr>
                <w:szCs w:val="24"/>
              </w:rP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885B8" w14:textId="69EA405F" w:rsidR="000D3E86" w:rsidRDefault="000D3E86">
            <w:pPr>
              <w:spacing w:line="240" w:lineRule="auto"/>
              <w:rPr>
                <w:sz w:val="22"/>
              </w:rPr>
            </w:pPr>
          </w:p>
        </w:tc>
      </w:tr>
      <w:tr w:rsidR="000D3E86" w14:paraId="79A9CE78"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3A7D5" w14:textId="77777777" w:rsidR="000D3E86" w:rsidRDefault="000D3E86">
            <w:pPr>
              <w:spacing w:line="240" w:lineRule="auto"/>
              <w:rPr>
                <w:b/>
              </w:rPr>
            </w:pPr>
            <w:hyperlink r:id="rId76" w:anchor="minimize-error-reversible">
              <w:r>
                <w:rPr>
                  <w:b/>
                  <w:color w:val="0000FF"/>
                  <w:u w:val="single"/>
                </w:rPr>
                <w:t>3.3.4 Error Prevention (Legal, Financial, Data)</w:t>
              </w:r>
            </w:hyperlink>
            <w:r>
              <w:t xml:space="preserve"> (Level AA)</w:t>
            </w:r>
          </w:p>
          <w:p w14:paraId="612A63C7" w14:textId="77777777" w:rsidR="000D3E86" w:rsidRDefault="000D3E86">
            <w:pPr>
              <w:spacing w:line="240" w:lineRule="auto"/>
              <w:ind w:left="360"/>
            </w:pPr>
            <w:r>
              <w:t>Also applies to:</w:t>
            </w:r>
          </w:p>
          <w:p w14:paraId="3242BB7C" w14:textId="77777777" w:rsidR="000D3E86" w:rsidRDefault="000D3E86">
            <w:pPr>
              <w:spacing w:line="240" w:lineRule="auto"/>
              <w:ind w:left="360"/>
            </w:pPr>
            <w:r>
              <w:t>EN 301 549 Criteria</w:t>
            </w:r>
          </w:p>
          <w:p w14:paraId="451F56FE" w14:textId="77777777" w:rsidR="000D3E86" w:rsidRDefault="000D3E86" w:rsidP="0063269F">
            <w:pPr>
              <w:numPr>
                <w:ilvl w:val="0"/>
                <w:numId w:val="18"/>
              </w:numPr>
              <w:spacing w:line="240" w:lineRule="auto"/>
              <w:ind w:left="1080"/>
            </w:pPr>
            <w:r>
              <w:t>9.3.3.4 (Web)</w:t>
            </w:r>
          </w:p>
          <w:p w14:paraId="5E592B08" w14:textId="77777777" w:rsidR="000D3E86" w:rsidRDefault="000D3E86" w:rsidP="0063269F">
            <w:pPr>
              <w:numPr>
                <w:ilvl w:val="0"/>
                <w:numId w:val="18"/>
              </w:numPr>
              <w:spacing w:line="240" w:lineRule="auto"/>
              <w:ind w:left="1080"/>
            </w:pPr>
            <w:r>
              <w:t>10.3.3.4 (</w:t>
            </w:r>
            <w:bookmarkStart w:id="72" w:name="_Int_rfUAJ9Ew"/>
            <w:proofErr w:type="gramStart"/>
            <w:r>
              <w:t>Non-web</w:t>
            </w:r>
            <w:bookmarkEnd w:id="72"/>
            <w:proofErr w:type="gramEnd"/>
            <w:r>
              <w:t xml:space="preserve"> document)</w:t>
            </w:r>
          </w:p>
          <w:p w14:paraId="1DD4CD2A" w14:textId="77777777" w:rsidR="000D3E86" w:rsidRDefault="000D3E86" w:rsidP="0063269F">
            <w:pPr>
              <w:numPr>
                <w:ilvl w:val="0"/>
                <w:numId w:val="18"/>
              </w:numPr>
              <w:spacing w:line="240" w:lineRule="auto"/>
              <w:ind w:left="1080"/>
            </w:pPr>
            <w:r>
              <w:t>11.3.3.4 (Open Functionality Software)</w:t>
            </w:r>
          </w:p>
          <w:p w14:paraId="07CF9662" w14:textId="77777777" w:rsidR="000D3E86" w:rsidRDefault="000D3E86" w:rsidP="0063269F">
            <w:pPr>
              <w:numPr>
                <w:ilvl w:val="0"/>
                <w:numId w:val="19"/>
              </w:numPr>
              <w:spacing w:line="240" w:lineRule="auto"/>
              <w:ind w:left="1080"/>
            </w:pPr>
            <w:r>
              <w:t>11.3.3.4 (Closed Software)</w:t>
            </w:r>
          </w:p>
          <w:p w14:paraId="41C8E413" w14:textId="77777777" w:rsidR="000D3E86" w:rsidRDefault="000D3E86" w:rsidP="0063269F">
            <w:pPr>
              <w:numPr>
                <w:ilvl w:val="0"/>
                <w:numId w:val="8"/>
              </w:numPr>
              <w:spacing w:line="240" w:lineRule="auto"/>
              <w:ind w:left="1080"/>
            </w:pPr>
            <w:r>
              <w:t>11.8.2 (Authoring Tool)</w:t>
            </w:r>
          </w:p>
          <w:p w14:paraId="52E288C3" w14:textId="77777777" w:rsidR="000D3E86" w:rsidRDefault="000D3E86" w:rsidP="0063269F">
            <w:pPr>
              <w:numPr>
                <w:ilvl w:val="0"/>
                <w:numId w:val="8"/>
              </w:numPr>
              <w:spacing w:line="240" w:lineRule="auto"/>
              <w:ind w:left="1080"/>
            </w:pPr>
            <w:r>
              <w:t>12.1.2 (Product Docs)</w:t>
            </w:r>
          </w:p>
          <w:p w14:paraId="57A59534" w14:textId="77777777" w:rsidR="000D3E86" w:rsidRDefault="000D3E86" w:rsidP="0063269F">
            <w:pPr>
              <w:numPr>
                <w:ilvl w:val="0"/>
                <w:numId w:val="19"/>
              </w:numPr>
              <w:spacing w:line="240" w:lineRule="auto"/>
              <w:ind w:left="1080"/>
              <w:rPr>
                <w:b/>
              </w:rPr>
            </w:pPr>
            <w:r>
              <w:t>12.2.4 (Support Docs)</w:t>
            </w:r>
          </w:p>
          <w:p w14:paraId="0659C91B" w14:textId="77777777" w:rsidR="000D3E86" w:rsidRDefault="000D3E86">
            <w:pPr>
              <w:spacing w:line="240" w:lineRule="auto"/>
              <w:ind w:left="360"/>
            </w:pPr>
            <w:r>
              <w:t>Revised Section 508</w:t>
            </w:r>
          </w:p>
          <w:p w14:paraId="3D84C2C9" w14:textId="77777777" w:rsidR="000D3E86" w:rsidRDefault="000D3E86" w:rsidP="0063269F">
            <w:pPr>
              <w:numPr>
                <w:ilvl w:val="0"/>
                <w:numId w:val="8"/>
              </w:numPr>
              <w:spacing w:line="240" w:lineRule="auto"/>
              <w:ind w:left="1080"/>
            </w:pPr>
            <w:r>
              <w:t>501 (Web)(Software)</w:t>
            </w:r>
          </w:p>
          <w:p w14:paraId="293178C8" w14:textId="77777777" w:rsidR="000D3E86" w:rsidRDefault="000D3E86" w:rsidP="0063269F">
            <w:pPr>
              <w:numPr>
                <w:ilvl w:val="0"/>
                <w:numId w:val="8"/>
              </w:numPr>
              <w:spacing w:line="240" w:lineRule="auto"/>
              <w:ind w:left="1080"/>
            </w:pPr>
            <w:r>
              <w:t>504.2 (Authoring Tool)</w:t>
            </w:r>
          </w:p>
          <w:p w14:paraId="69F34960" w14:textId="77777777" w:rsidR="000D3E86" w:rsidRDefault="000D3E86" w:rsidP="0063269F">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D4BEE" w14:textId="338C087D" w:rsidR="000D3E86" w:rsidRDefault="5012F491">
            <w:pPr>
              <w:spacing w:line="240" w:lineRule="auto"/>
              <w:rPr>
                <w:szCs w:val="24"/>
              </w:rPr>
            </w:pPr>
            <w:r w:rsidRPr="46D770D8">
              <w:rPr>
                <w:szCs w:val="24"/>
              </w:rP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0D936" w14:textId="54A09E03" w:rsidR="000D3E86" w:rsidRDefault="000D3E86">
            <w:pPr>
              <w:spacing w:line="240" w:lineRule="auto"/>
              <w:rPr>
                <w:sz w:val="22"/>
              </w:rPr>
            </w:pPr>
          </w:p>
        </w:tc>
      </w:tr>
      <w:tr w:rsidR="000D3E86" w14:paraId="0C2D9E14"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2DA58" w14:textId="77777777" w:rsidR="000D3E86" w:rsidRDefault="000D3E86">
            <w:pPr>
              <w:spacing w:line="240" w:lineRule="auto"/>
            </w:pPr>
            <w:hyperlink r:id="rId77" w:anchor="accessible-authentication-minimum">
              <w:r>
                <w:rPr>
                  <w:b/>
                  <w:color w:val="0000FF"/>
                  <w:u w:val="single"/>
                </w:rPr>
                <w:t>3.3.8 Accessible Authentication (Minimum)</w:t>
              </w:r>
            </w:hyperlink>
            <w:r>
              <w:t xml:space="preserve"> (Level AA 2.2 only)</w:t>
            </w:r>
          </w:p>
          <w:p w14:paraId="255F021D" w14:textId="77777777" w:rsidR="000D3E86" w:rsidRDefault="000D3E86">
            <w:pPr>
              <w:spacing w:line="240" w:lineRule="auto"/>
              <w:ind w:left="360"/>
            </w:pPr>
            <w:r>
              <w:t>EN 301 549 Criteria – Does not apply</w:t>
            </w:r>
          </w:p>
          <w:p w14:paraId="48E0E974"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8EC97" w14:textId="5A307A2C" w:rsidR="000D3E86" w:rsidRDefault="70FE2416">
            <w:pPr>
              <w:spacing w:line="240" w:lineRule="auto"/>
              <w:rPr>
                <w:szCs w:val="24"/>
              </w:rPr>
            </w:pPr>
            <w:r w:rsidRPr="46D770D8">
              <w:rPr>
                <w:szCs w:val="24"/>
              </w:rP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95AD0" w14:textId="516E01DD" w:rsidR="000D3E86" w:rsidRDefault="000D3E86">
            <w:pPr>
              <w:spacing w:line="240" w:lineRule="auto"/>
              <w:rPr>
                <w:szCs w:val="24"/>
              </w:rPr>
            </w:pPr>
          </w:p>
        </w:tc>
      </w:tr>
      <w:tr w:rsidR="000D3E86" w14:paraId="743A4839" w14:textId="77777777" w:rsidTr="2FDD79B4">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627CD" w14:textId="77777777" w:rsidR="000D3E86" w:rsidRDefault="000D3E86">
            <w:pPr>
              <w:spacing w:line="240" w:lineRule="auto"/>
              <w:rPr>
                <w:b/>
              </w:rPr>
            </w:pPr>
            <w:hyperlink r:id="rId78" w:anchor="status-messages">
              <w:r>
                <w:rPr>
                  <w:b/>
                  <w:color w:val="0000FF"/>
                  <w:u w:val="single"/>
                </w:rPr>
                <w:t>4.1.3 Status Messages</w:t>
              </w:r>
            </w:hyperlink>
            <w:r>
              <w:rPr>
                <w:b/>
              </w:rPr>
              <w:t xml:space="preserve"> </w:t>
            </w:r>
            <w:r>
              <w:t>(Level AA 2.1 and 2.2)</w:t>
            </w:r>
          </w:p>
          <w:p w14:paraId="6601C8B3" w14:textId="77777777" w:rsidR="000D3E86" w:rsidRDefault="000D3E86">
            <w:pPr>
              <w:spacing w:line="240" w:lineRule="auto"/>
              <w:ind w:left="360"/>
            </w:pPr>
            <w:r>
              <w:t>Also applies to:</w:t>
            </w:r>
          </w:p>
          <w:p w14:paraId="6D7D6413" w14:textId="77777777" w:rsidR="000D3E86" w:rsidRDefault="000D3E86">
            <w:pPr>
              <w:spacing w:line="240" w:lineRule="auto"/>
              <w:ind w:left="360"/>
            </w:pPr>
            <w:r>
              <w:t>EN 301 549 Criteria</w:t>
            </w:r>
          </w:p>
          <w:p w14:paraId="7E752010" w14:textId="77777777" w:rsidR="000D3E86" w:rsidRDefault="000D3E86" w:rsidP="0063269F">
            <w:pPr>
              <w:numPr>
                <w:ilvl w:val="0"/>
                <w:numId w:val="19"/>
              </w:numPr>
              <w:spacing w:line="240" w:lineRule="auto"/>
              <w:ind w:left="1080"/>
            </w:pPr>
            <w:r>
              <w:t>9.4.1.3 (Web)</w:t>
            </w:r>
          </w:p>
          <w:p w14:paraId="6E5C0D0E" w14:textId="77777777" w:rsidR="000D3E86" w:rsidRDefault="000D3E86" w:rsidP="0063269F">
            <w:pPr>
              <w:numPr>
                <w:ilvl w:val="0"/>
                <w:numId w:val="19"/>
              </w:numPr>
              <w:spacing w:line="240" w:lineRule="auto"/>
              <w:ind w:left="1080"/>
            </w:pPr>
            <w:r>
              <w:t>10.4.1.3 (</w:t>
            </w:r>
            <w:bookmarkStart w:id="73" w:name="_Int_TUR2NiCn"/>
            <w:proofErr w:type="gramStart"/>
            <w:r>
              <w:t>Non-web</w:t>
            </w:r>
            <w:bookmarkEnd w:id="73"/>
            <w:proofErr w:type="gramEnd"/>
            <w:r>
              <w:t xml:space="preserve"> document)</w:t>
            </w:r>
          </w:p>
          <w:p w14:paraId="5C6DCD0B" w14:textId="77777777" w:rsidR="000D3E86" w:rsidRDefault="000D3E86" w:rsidP="0063269F">
            <w:pPr>
              <w:numPr>
                <w:ilvl w:val="0"/>
                <w:numId w:val="19"/>
              </w:numPr>
              <w:spacing w:line="240" w:lineRule="auto"/>
              <w:ind w:left="1080"/>
            </w:pPr>
            <w:r>
              <w:t>11.4.1.3 (Open Functionality Software)</w:t>
            </w:r>
          </w:p>
          <w:p w14:paraId="7B5FFBAE" w14:textId="77777777" w:rsidR="000D3E86" w:rsidRDefault="000D3E86" w:rsidP="0063269F">
            <w:pPr>
              <w:numPr>
                <w:ilvl w:val="0"/>
                <w:numId w:val="19"/>
              </w:numPr>
              <w:spacing w:line="240" w:lineRule="auto"/>
              <w:ind w:left="1080"/>
            </w:pPr>
            <w:r>
              <w:t>11.4.1.3 (Closed Software) – Does not apply</w:t>
            </w:r>
          </w:p>
          <w:p w14:paraId="2C473680" w14:textId="77777777" w:rsidR="000D3E86" w:rsidRDefault="000D3E86" w:rsidP="0063269F">
            <w:pPr>
              <w:numPr>
                <w:ilvl w:val="0"/>
                <w:numId w:val="8"/>
              </w:numPr>
              <w:spacing w:line="240" w:lineRule="auto"/>
              <w:ind w:left="1080"/>
            </w:pPr>
            <w:r>
              <w:t>11.8.2 (Authoring Tool)</w:t>
            </w:r>
          </w:p>
          <w:p w14:paraId="4302A2BE" w14:textId="77777777" w:rsidR="000D3E86" w:rsidRDefault="000D3E86" w:rsidP="0063269F">
            <w:pPr>
              <w:numPr>
                <w:ilvl w:val="0"/>
                <w:numId w:val="8"/>
              </w:numPr>
              <w:spacing w:line="240" w:lineRule="auto"/>
              <w:ind w:left="1080"/>
            </w:pPr>
            <w:r>
              <w:t>12.1.2 (Product Docs)</w:t>
            </w:r>
          </w:p>
          <w:p w14:paraId="572A2F7C" w14:textId="77777777" w:rsidR="000D3E86" w:rsidRDefault="000D3E86" w:rsidP="0063269F">
            <w:pPr>
              <w:numPr>
                <w:ilvl w:val="0"/>
                <w:numId w:val="19"/>
              </w:numPr>
              <w:spacing w:line="240" w:lineRule="auto"/>
              <w:ind w:left="1080"/>
            </w:pPr>
            <w:r>
              <w:t>12.2.4 (Support Docs)</w:t>
            </w:r>
          </w:p>
          <w:p w14:paraId="086C876F"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D4C09" w14:textId="7A10C617" w:rsidR="000D3E86" w:rsidRDefault="3A5B4CC7">
            <w:pPr>
              <w:spacing w:line="240" w:lineRule="auto"/>
              <w:rPr>
                <w:szCs w:val="24"/>
              </w:rPr>
            </w:pPr>
            <w:r w:rsidRPr="46D770D8">
              <w:rPr>
                <w:szCs w:val="24"/>
              </w:rP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948394" w14:textId="6BDF20C6" w:rsidR="000D3E86" w:rsidRDefault="3A5B4CC7">
            <w:pPr>
              <w:spacing w:line="240" w:lineRule="auto"/>
              <w:rPr>
                <w:szCs w:val="24"/>
              </w:rPr>
            </w:pPr>
            <w:r w:rsidRPr="46D770D8">
              <w:rPr>
                <w:szCs w:val="24"/>
              </w:rPr>
              <w:t>The following dynamic update are not determined programmatically on some of the pages:</w:t>
            </w:r>
          </w:p>
          <w:p w14:paraId="5466AB08" w14:textId="2C7979CB" w:rsidR="000D3E86" w:rsidRDefault="3A5B4CC7" w:rsidP="00B80634">
            <w:pPr>
              <w:pStyle w:val="ListParagraph"/>
              <w:numPr>
                <w:ilvl w:val="0"/>
                <w:numId w:val="36"/>
              </w:numPr>
              <w:spacing w:line="240" w:lineRule="auto"/>
              <w:rPr>
                <w:szCs w:val="24"/>
              </w:rPr>
            </w:pPr>
            <w:r w:rsidRPr="46D770D8">
              <w:rPr>
                <w:szCs w:val="24"/>
              </w:rPr>
              <w:t>Status message announcement</w:t>
            </w:r>
          </w:p>
          <w:p w14:paraId="42D4610B" w14:textId="6286FB37" w:rsidR="000D3E86" w:rsidRDefault="3A5B4CC7" w:rsidP="724A8621">
            <w:pPr>
              <w:pStyle w:val="ListParagraph"/>
              <w:numPr>
                <w:ilvl w:val="0"/>
                <w:numId w:val="36"/>
              </w:numPr>
              <w:spacing w:line="240" w:lineRule="auto"/>
            </w:pPr>
            <w:r>
              <w:t>Dynamically added content</w:t>
            </w:r>
          </w:p>
          <w:p w14:paraId="1F5B27AB" w14:textId="4D32A07B" w:rsidR="000D3E86" w:rsidRDefault="000D3E86" w:rsidP="703BDE2D">
            <w:pPr>
              <w:spacing w:line="240" w:lineRule="auto"/>
              <w:rPr>
                <w:szCs w:val="24"/>
              </w:rPr>
            </w:pPr>
          </w:p>
          <w:p w14:paraId="1AE592B7" w14:textId="22CB8219" w:rsidR="000D3E86" w:rsidRDefault="3DCE7815" w:rsidP="703BDE2D">
            <w:pPr>
              <w:spacing w:line="240" w:lineRule="auto"/>
              <w:rPr>
                <w:rFonts w:eastAsia="Arial" w:cs="Arial"/>
                <w:color w:val="000000" w:themeColor="text1"/>
                <w:szCs w:val="24"/>
              </w:rPr>
            </w:pPr>
            <w:r w:rsidRPr="47593FC6">
              <w:rPr>
                <w:rFonts w:eastAsia="Arial" w:cs="Arial"/>
                <w:color w:val="000000" w:themeColor="text1"/>
                <w:szCs w:val="24"/>
              </w:rPr>
              <w:t>As a result, screen reader users are not aware about the status message and dynamic content being displayed on the page.</w:t>
            </w:r>
          </w:p>
        </w:tc>
      </w:tr>
    </w:tbl>
    <w:p w14:paraId="268718EB" w14:textId="77777777" w:rsidR="00501747" w:rsidRPr="003F3E2D" w:rsidRDefault="00501747" w:rsidP="00501747">
      <w:pPr>
        <w:pStyle w:val="Heading3"/>
        <w:rPr>
          <w:rFonts w:cs="Arial"/>
        </w:rPr>
      </w:pPr>
      <w:bookmarkStart w:id="74" w:name="_Toc512938933"/>
      <w:r w:rsidRPr="003F3E2D">
        <w:rPr>
          <w:rFonts w:cs="Arial"/>
        </w:rPr>
        <w:t>Table 3: Success Criteria, Level AAA</w:t>
      </w:r>
      <w:bookmarkEnd w:id="74"/>
    </w:p>
    <w:p w14:paraId="3332BFC5" w14:textId="3467C6B8" w:rsidR="00501747" w:rsidRPr="003F3E2D" w:rsidRDefault="00501747" w:rsidP="00876A66">
      <w:pPr>
        <w:rPr>
          <w:rFonts w:cs="Arial"/>
        </w:rPr>
      </w:pPr>
      <w:r w:rsidRPr="003F3E2D">
        <w:rPr>
          <w:rFonts w:cs="Arial"/>
        </w:rPr>
        <w:t>Notes:</w:t>
      </w:r>
      <w:r w:rsidR="00876A66" w:rsidRPr="003F3E2D">
        <w:rPr>
          <w:rFonts w:cs="Arial"/>
        </w:rPr>
        <w:t xml:space="preserve"> Not Evaluated</w:t>
      </w:r>
      <w:r w:rsidR="00A47154">
        <w:rPr>
          <w:rFonts w:cs="Arial"/>
        </w:rPr>
        <w:t>.</w:t>
      </w:r>
    </w:p>
    <w:p w14:paraId="3CF3ABED" w14:textId="77777777" w:rsidR="00501747" w:rsidRDefault="00501747" w:rsidP="00501747">
      <w:pPr>
        <w:pStyle w:val="Heading2"/>
      </w:pPr>
      <w:bookmarkStart w:id="75" w:name="_Toc473010283"/>
      <w:r>
        <w:br w:type="page"/>
      </w:r>
      <w:bookmarkStart w:id="76" w:name="_Toc512938934"/>
      <w:r>
        <w:t xml:space="preserve">Revised </w:t>
      </w:r>
      <w:r w:rsidRPr="00EB042E">
        <w:t>Section 508</w:t>
      </w:r>
      <w:r w:rsidRPr="000166E6">
        <w:t xml:space="preserve"> </w:t>
      </w:r>
      <w:r w:rsidRPr="00EB042E">
        <w:t>Report</w:t>
      </w:r>
      <w:bookmarkEnd w:id="75"/>
      <w:bookmarkEnd w:id="76"/>
    </w:p>
    <w:p w14:paraId="6B178840" w14:textId="4B8A1B43" w:rsidR="00501747" w:rsidRPr="00876A66" w:rsidRDefault="00501747" w:rsidP="00501747">
      <w:pPr>
        <w:rPr>
          <w:rFonts w:cs="Arial"/>
        </w:rPr>
      </w:pPr>
      <w:r w:rsidRPr="00876A66">
        <w:rPr>
          <w:rFonts w:cs="Arial"/>
        </w:rPr>
        <w:t>Notes:</w:t>
      </w:r>
      <w:r w:rsidR="00876A66" w:rsidRPr="00876A66">
        <w:rPr>
          <w:rFonts w:cs="Arial"/>
        </w:rPr>
        <w:t xml:space="preserve"> Applicable for sample set of pages.</w:t>
      </w:r>
    </w:p>
    <w:p w14:paraId="00D2E156" w14:textId="77777777" w:rsidR="00501747" w:rsidRPr="003F3E2D" w:rsidRDefault="00501747" w:rsidP="00501747">
      <w:pPr>
        <w:pStyle w:val="Heading3"/>
        <w:rPr>
          <w:rFonts w:cs="Arial"/>
        </w:rPr>
      </w:pPr>
      <w:bookmarkStart w:id="77" w:name="_Toc473010290"/>
      <w:bookmarkStart w:id="78" w:name="_Toc512938935"/>
      <w:r w:rsidRPr="003F3E2D">
        <w:rPr>
          <w:rFonts w:cs="Arial"/>
        </w:rPr>
        <w:t xml:space="preserve">Chapter 3: </w:t>
      </w:r>
      <w:hyperlink r:id="rId79" w:anchor="chapter-3-functional-performance-criteria" w:history="1">
        <w:r w:rsidRPr="003F3E2D">
          <w:rPr>
            <w:rStyle w:val="Hyperlink"/>
            <w:rFonts w:cs="Arial"/>
          </w:rPr>
          <w:t>Functional Performance Criteria</w:t>
        </w:r>
      </w:hyperlink>
      <w:r w:rsidRPr="003F3E2D">
        <w:rPr>
          <w:rFonts w:cs="Arial"/>
        </w:rPr>
        <w:t xml:space="preserve"> (FPC)</w:t>
      </w:r>
      <w:bookmarkEnd w:id="77"/>
      <w:bookmarkEnd w:id="78"/>
    </w:p>
    <w:p w14:paraId="351B4AE1" w14:textId="76510FDD" w:rsidR="00501747" w:rsidRPr="003F3E2D" w:rsidRDefault="00501747" w:rsidP="00501747">
      <w:pPr>
        <w:rPr>
          <w:rFonts w:cs="Arial"/>
        </w:rPr>
      </w:pPr>
      <w:r w:rsidRPr="003F3E2D">
        <w:rPr>
          <w:rFonts w:cs="Arial"/>
        </w:rPr>
        <w:t>Notes:</w:t>
      </w:r>
      <w:r w:rsidR="00876A66" w:rsidRPr="003F3E2D">
        <w:rPr>
          <w:rFonts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4200"/>
        <w:gridCol w:w="3326"/>
        <w:gridCol w:w="6858"/>
      </w:tblGrid>
      <w:tr w:rsidR="00501747" w:rsidRPr="00BC5E90" w14:paraId="1E6C387A" w14:textId="77777777" w:rsidTr="2FDD79B4">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Remarks and Explanations</w:t>
            </w:r>
          </w:p>
        </w:tc>
      </w:tr>
      <w:tr w:rsidR="00501747" w:rsidRPr="00254EF0" w14:paraId="4B2F3270"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4F3FFCA5" w:rsidR="00501747" w:rsidRPr="003F3E2D" w:rsidRDefault="00501747">
            <w:pPr>
              <w:spacing w:line="240" w:lineRule="auto"/>
              <w:ind w:left="-15" w:firstLine="15"/>
              <w:rPr>
                <w:rStyle w:val="Strong"/>
                <w:rFonts w:cs="Arial"/>
                <w:szCs w:val="24"/>
              </w:rPr>
            </w:pPr>
            <w:r w:rsidRPr="3C207859">
              <w:rPr>
                <w:rFonts w:cs="Arial"/>
                <w:szCs w:val="24"/>
              </w:rPr>
              <w:t>302.1</w:t>
            </w:r>
            <w:r w:rsidRPr="3C207859">
              <w:rPr>
                <w:rStyle w:val="Strong"/>
                <w:rFonts w:cs="Arial"/>
                <w:szCs w:val="24"/>
              </w:rPr>
              <w:t xml:space="preserve"> </w:t>
            </w:r>
            <w:r w:rsidRPr="3C207859">
              <w:rPr>
                <w:rFonts w:cs="Arial"/>
                <w:szCs w:val="24"/>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1FCA7E4B" w:rsidR="00501747" w:rsidRPr="003F3E2D" w:rsidRDefault="0075180B">
            <w:pPr>
              <w:spacing w:line="240" w:lineRule="auto"/>
              <w:ind w:left="-15" w:firstLine="15"/>
              <w:rPr>
                <w:rFonts w:eastAsia="Times New Roman" w:cs="Arial"/>
                <w:szCs w:val="24"/>
              </w:rPr>
            </w:pPr>
            <w:r>
              <w:rPr>
                <w:rFonts w:eastAsia="Times New Roman" w:cs="Arial"/>
                <w:szCs w:val="24"/>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71CEE858" w14:textId="27591F9C" w:rsidR="00B10F43" w:rsidRDefault="00CE012A" w:rsidP="003C28E5">
            <w:pPr>
              <w:spacing w:line="240" w:lineRule="auto"/>
              <w:rPr>
                <w:rFonts w:eastAsia="Times New Roman" w:cs="Arial"/>
                <w:szCs w:val="24"/>
                <w:lang w:val="en-IN"/>
              </w:rPr>
            </w:pPr>
            <w:r>
              <w:rPr>
                <w:rFonts w:eastAsia="Times New Roman" w:cs="Arial"/>
                <w:lang w:val="en-IN"/>
              </w:rPr>
              <w:t>The website features allow people with vision loss to use page readers to interact with user interface</w:t>
            </w:r>
            <w:r w:rsidR="00662D06">
              <w:rPr>
                <w:rFonts w:eastAsia="Times New Roman" w:cs="Arial"/>
                <w:lang w:val="en-IN"/>
              </w:rPr>
              <w:t xml:space="preserve"> elements</w:t>
            </w:r>
            <w:r w:rsidR="005E5394">
              <w:rPr>
                <w:rFonts w:eastAsia="Times New Roman" w:cs="Arial"/>
                <w:lang w:val="en-IN"/>
              </w:rPr>
              <w:t>. Some challenges</w:t>
            </w:r>
            <w:r w:rsidR="00FE01D6">
              <w:rPr>
                <w:rFonts w:eastAsia="Times New Roman" w:cs="Arial"/>
                <w:lang w:val="en-IN"/>
              </w:rPr>
              <w:t xml:space="preserve"> may occur</w:t>
            </w:r>
            <w:r w:rsidR="00DE347A">
              <w:rPr>
                <w:rFonts w:eastAsia="Times New Roman" w:cs="Arial"/>
                <w:lang w:val="en-IN"/>
              </w:rPr>
              <w:t xml:space="preserve"> while accessing the website</w:t>
            </w:r>
            <w:r w:rsidR="00DA0901">
              <w:rPr>
                <w:rFonts w:eastAsia="Times New Roman" w:cs="Arial"/>
                <w:lang w:val="en-IN"/>
              </w:rPr>
              <w:t xml:space="preserve"> as disclosed </w:t>
            </w:r>
            <w:r w:rsidR="00213BDB">
              <w:rPr>
                <w:rFonts w:eastAsia="Times New Roman" w:cs="Arial"/>
                <w:lang w:val="en-IN"/>
              </w:rPr>
              <w:t>in</w:t>
            </w:r>
            <w:r w:rsidR="00A47154">
              <w:rPr>
                <w:rFonts w:eastAsia="Times New Roman" w:cs="Arial"/>
                <w:lang w:val="en-IN"/>
              </w:rPr>
              <w:t>:</w:t>
            </w:r>
          </w:p>
          <w:p w14:paraId="3225676D" w14:textId="635F1158" w:rsidR="00F77110" w:rsidRDefault="5A7BD5E0" w:rsidP="0063269F">
            <w:pPr>
              <w:pStyle w:val="ListParagraph"/>
              <w:numPr>
                <w:ilvl w:val="0"/>
                <w:numId w:val="3"/>
              </w:numPr>
              <w:spacing w:line="240" w:lineRule="auto"/>
              <w:rPr>
                <w:rFonts w:eastAsia="Times New Roman" w:cs="Arial"/>
                <w:szCs w:val="24"/>
                <w:lang w:val="en-IN"/>
              </w:rPr>
            </w:pPr>
            <w:r w:rsidRPr="5964F70C">
              <w:rPr>
                <w:rFonts w:eastAsia="Times New Roman" w:cs="Arial"/>
                <w:lang w:val="en-IN"/>
              </w:rPr>
              <w:t>Table 1:</w:t>
            </w:r>
            <w:r w:rsidR="15013D7E" w:rsidRPr="5964F70C">
              <w:rPr>
                <w:rFonts w:eastAsia="Times New Roman" w:cs="Arial"/>
                <w:lang w:val="en-IN"/>
              </w:rPr>
              <w:t xml:space="preserve"> </w:t>
            </w:r>
            <w:r w:rsidR="6E0064F3" w:rsidRPr="5964F70C">
              <w:rPr>
                <w:rFonts w:eastAsia="Times New Roman" w:cs="Arial"/>
                <w:lang w:val="en-IN"/>
              </w:rPr>
              <w:t xml:space="preserve">1.1.1, 1.3.1, </w:t>
            </w:r>
            <w:r w:rsidR="7D9A2CBD" w:rsidRPr="5964F70C">
              <w:rPr>
                <w:rFonts w:eastAsia="Times New Roman" w:cs="Arial"/>
                <w:lang w:val="en-IN"/>
              </w:rPr>
              <w:t>1.3.2, 1.4.1, 2.1.1, 2.1.2, 2.4.3, 2.4.4, 3.2.1, 4.1.2, and</w:t>
            </w:r>
          </w:p>
          <w:p w14:paraId="5558CFF8" w14:textId="27B0B89C" w:rsidR="00B10F43" w:rsidRPr="003C28E5" w:rsidRDefault="004967E1" w:rsidP="0063269F">
            <w:pPr>
              <w:pStyle w:val="ListParagraph"/>
              <w:numPr>
                <w:ilvl w:val="0"/>
                <w:numId w:val="3"/>
              </w:numPr>
              <w:spacing w:line="240" w:lineRule="auto"/>
              <w:rPr>
                <w:rFonts w:eastAsia="Times New Roman" w:cs="Arial"/>
                <w:szCs w:val="24"/>
                <w:lang w:val="en-IN"/>
              </w:rPr>
            </w:pPr>
            <w:r>
              <w:rPr>
                <w:rFonts w:eastAsia="Times New Roman" w:cs="Arial"/>
                <w:lang w:val="en-IN"/>
              </w:rPr>
              <w:t>Table 2</w:t>
            </w:r>
            <w:r w:rsidR="50640EAF" w:rsidRPr="739F2084">
              <w:rPr>
                <w:rFonts w:eastAsia="Times New Roman" w:cs="Arial"/>
                <w:lang w:val="en-IN"/>
              </w:rPr>
              <w:t>: 2.4.6.</w:t>
            </w:r>
          </w:p>
        </w:tc>
      </w:tr>
      <w:tr w:rsidR="00501747" w:rsidRPr="00254EF0" w14:paraId="30AAB68D"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2B52B786" w:rsidR="00501747" w:rsidRPr="003F3E2D" w:rsidRDefault="00501747">
            <w:pPr>
              <w:spacing w:line="240" w:lineRule="auto"/>
              <w:ind w:left="-15" w:firstLine="15"/>
              <w:rPr>
                <w:rStyle w:val="Strong"/>
                <w:rFonts w:cs="Arial"/>
                <w:szCs w:val="24"/>
              </w:rPr>
            </w:pPr>
            <w:r w:rsidRPr="3C207859">
              <w:rPr>
                <w:rFonts w:cs="Arial"/>
                <w:szCs w:val="24"/>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3F8FF58A" w:rsidR="00501747" w:rsidRPr="003F3E2D" w:rsidRDefault="0075180B" w:rsidP="009B6AC3">
            <w:pPr>
              <w:spacing w:line="240" w:lineRule="auto"/>
              <w:rPr>
                <w:rFonts w:eastAsia="Times New Roman" w:cs="Arial"/>
                <w:szCs w:val="24"/>
              </w:rPr>
            </w:pPr>
            <w:r>
              <w:rPr>
                <w:rFonts w:eastAsia="Times New Roman" w:cs="Arial"/>
                <w:szCs w:val="24"/>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06CDEB46" w14:textId="47E40E07" w:rsidR="0097744B" w:rsidRDefault="005A2DDC" w:rsidP="003C28E5">
            <w:pPr>
              <w:spacing w:line="240" w:lineRule="auto"/>
              <w:rPr>
                <w:rFonts w:eastAsia="Times New Roman" w:cs="Arial"/>
                <w:szCs w:val="24"/>
                <w:lang w:val="en-IN"/>
              </w:rPr>
            </w:pPr>
            <w:r>
              <w:rPr>
                <w:rFonts w:eastAsia="Times New Roman" w:cs="Arial"/>
                <w:lang w:val="en-IN"/>
              </w:rPr>
              <w:t>The website features allow pe</w:t>
            </w:r>
            <w:r w:rsidR="001B19E8">
              <w:rPr>
                <w:rFonts w:eastAsia="Times New Roman" w:cs="Arial"/>
                <w:lang w:val="en-IN"/>
              </w:rPr>
              <w:t>ople with limited vision loss to access most of the interface elements</w:t>
            </w:r>
            <w:r w:rsidR="005B1A87">
              <w:rPr>
                <w:rFonts w:eastAsia="Times New Roman" w:cs="Arial"/>
                <w:lang w:val="en-IN"/>
              </w:rPr>
              <w:t>. Some challenges may occur while accessing the website as disclosed in</w:t>
            </w:r>
            <w:r w:rsidR="00A47154">
              <w:rPr>
                <w:rFonts w:eastAsia="Times New Roman" w:cs="Arial"/>
                <w:lang w:val="en-IN"/>
              </w:rPr>
              <w:t>:</w:t>
            </w:r>
          </w:p>
          <w:p w14:paraId="23763A48" w14:textId="217BD9D8" w:rsidR="000B6007" w:rsidRPr="000B6007" w:rsidRDefault="000B6007" w:rsidP="0063269F">
            <w:pPr>
              <w:pStyle w:val="ListParagraph"/>
              <w:numPr>
                <w:ilvl w:val="0"/>
                <w:numId w:val="1"/>
              </w:numPr>
              <w:spacing w:line="240" w:lineRule="auto"/>
              <w:rPr>
                <w:rFonts w:eastAsia="Times New Roman" w:cs="Arial"/>
                <w:szCs w:val="24"/>
                <w:lang w:val="en-IN"/>
              </w:rPr>
            </w:pPr>
            <w:r w:rsidRPr="000B6007">
              <w:rPr>
                <w:rFonts w:eastAsia="Times New Roman" w:cs="Arial"/>
                <w:lang w:val="en-IN"/>
              </w:rPr>
              <w:t>Table 1:</w:t>
            </w:r>
            <w:r w:rsidR="00EE20D5">
              <w:rPr>
                <w:rFonts w:eastAsia="Times New Roman" w:cs="Arial"/>
                <w:lang w:val="en-IN"/>
              </w:rPr>
              <w:t xml:space="preserve"> </w:t>
            </w:r>
            <w:r w:rsidR="1D6C71CB" w:rsidRPr="739F2084">
              <w:rPr>
                <w:rFonts w:eastAsia="Times New Roman" w:cs="Arial"/>
                <w:lang w:val="en-IN"/>
              </w:rPr>
              <w:t>1</w:t>
            </w:r>
            <w:r w:rsidR="1D6C71CB" w:rsidRPr="07123AC0">
              <w:rPr>
                <w:rFonts w:eastAsia="Times New Roman" w:cs="Arial"/>
                <w:lang w:val="en-IN"/>
              </w:rPr>
              <w:t>.1.1, 1</w:t>
            </w:r>
            <w:r w:rsidR="1D6C71CB" w:rsidRPr="75934509">
              <w:rPr>
                <w:rFonts w:eastAsia="Times New Roman" w:cs="Arial"/>
                <w:lang w:val="en-IN"/>
              </w:rPr>
              <w:t>.3.1, 1.</w:t>
            </w:r>
            <w:r w:rsidR="1D6C71CB" w:rsidRPr="4A9ECE42">
              <w:rPr>
                <w:rFonts w:eastAsia="Times New Roman" w:cs="Arial"/>
                <w:lang w:val="en-IN"/>
              </w:rPr>
              <w:t>4.1, 2.1.1,</w:t>
            </w:r>
            <w:r w:rsidR="1D6C71CB" w:rsidRPr="16C67400">
              <w:rPr>
                <w:rFonts w:eastAsia="Times New Roman" w:cs="Arial"/>
                <w:lang w:val="en-IN"/>
              </w:rPr>
              <w:t xml:space="preserve"> 2.4.3, </w:t>
            </w:r>
            <w:r w:rsidR="1D6C71CB" w:rsidRPr="4252B790">
              <w:rPr>
                <w:rFonts w:eastAsia="Times New Roman" w:cs="Arial"/>
                <w:lang w:val="en-IN"/>
              </w:rPr>
              <w:t>2.4.4, 3.2.1</w:t>
            </w:r>
            <w:r w:rsidR="1D6C71CB" w:rsidRPr="074FCF58">
              <w:rPr>
                <w:rFonts w:eastAsia="Times New Roman" w:cs="Arial"/>
                <w:lang w:val="en-IN"/>
              </w:rPr>
              <w:t>, 3.3</w:t>
            </w:r>
            <w:r w:rsidR="1D6C71CB" w:rsidRPr="248852CC">
              <w:rPr>
                <w:rFonts w:eastAsia="Times New Roman" w:cs="Arial"/>
                <w:lang w:val="en-IN"/>
              </w:rPr>
              <w:t>.1, 3.</w:t>
            </w:r>
            <w:r w:rsidR="1D6C71CB" w:rsidRPr="3046111E">
              <w:rPr>
                <w:rFonts w:eastAsia="Times New Roman" w:cs="Arial"/>
                <w:lang w:val="en-IN"/>
              </w:rPr>
              <w:t>3.2, 4</w:t>
            </w:r>
            <w:r w:rsidR="1D6C71CB" w:rsidRPr="409277EA">
              <w:rPr>
                <w:rFonts w:eastAsia="Times New Roman" w:cs="Arial"/>
                <w:lang w:val="en-IN"/>
              </w:rPr>
              <w:t>.1.2, and</w:t>
            </w:r>
          </w:p>
          <w:p w14:paraId="661E3A2D" w14:textId="5252199E" w:rsidR="0097744B" w:rsidRPr="003C28E5" w:rsidRDefault="000B6007" w:rsidP="0063269F">
            <w:pPr>
              <w:pStyle w:val="ListParagraph"/>
              <w:numPr>
                <w:ilvl w:val="0"/>
                <w:numId w:val="1"/>
              </w:numPr>
              <w:spacing w:line="240" w:lineRule="auto"/>
              <w:rPr>
                <w:rFonts w:eastAsia="Times New Roman" w:cs="Arial"/>
                <w:szCs w:val="24"/>
                <w:lang w:val="en-IN"/>
              </w:rPr>
            </w:pPr>
            <w:r w:rsidRPr="000B6007">
              <w:rPr>
                <w:rFonts w:eastAsia="Times New Roman" w:cs="Arial"/>
                <w:lang w:val="en-IN"/>
              </w:rPr>
              <w:t>Table 2:</w:t>
            </w:r>
            <w:r w:rsidR="008C5488">
              <w:rPr>
                <w:rFonts w:eastAsia="Times New Roman" w:cs="Arial"/>
                <w:lang w:val="en-IN"/>
              </w:rPr>
              <w:t xml:space="preserve"> </w:t>
            </w:r>
            <w:r w:rsidR="0BAA3063" w:rsidRPr="79D0A91F">
              <w:rPr>
                <w:rFonts w:eastAsia="Times New Roman" w:cs="Arial"/>
                <w:lang w:val="en-IN"/>
              </w:rPr>
              <w:t>1</w:t>
            </w:r>
            <w:r w:rsidR="0BAA3063" w:rsidRPr="5FBAA529">
              <w:rPr>
                <w:rFonts w:eastAsia="Times New Roman" w:cs="Arial"/>
                <w:lang w:val="en-IN"/>
              </w:rPr>
              <w:t>.4.3, 1.</w:t>
            </w:r>
            <w:r w:rsidR="0BAA3063" w:rsidRPr="7B867E1B">
              <w:rPr>
                <w:rFonts w:eastAsia="Times New Roman" w:cs="Arial"/>
                <w:lang w:val="en-IN"/>
              </w:rPr>
              <w:t>4.4, 2.4.6</w:t>
            </w:r>
            <w:r w:rsidR="0BAA3063" w:rsidRPr="34F0B0BA">
              <w:rPr>
                <w:rFonts w:eastAsia="Times New Roman" w:cs="Arial"/>
                <w:lang w:val="en-IN"/>
              </w:rPr>
              <w:t xml:space="preserve">, </w:t>
            </w:r>
            <w:r w:rsidR="0BAA3063" w:rsidRPr="23E669FD">
              <w:rPr>
                <w:rFonts w:eastAsia="Times New Roman" w:cs="Arial"/>
                <w:lang w:val="en-IN"/>
              </w:rPr>
              <w:t>2.4.7.</w:t>
            </w:r>
          </w:p>
        </w:tc>
      </w:tr>
      <w:tr w:rsidR="00501747" w:rsidRPr="00254EF0" w14:paraId="29CD5FC5"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2558EDEB" w:rsidR="00501747" w:rsidRPr="003F3E2D" w:rsidRDefault="00501747">
            <w:pPr>
              <w:spacing w:line="240" w:lineRule="auto"/>
              <w:ind w:left="-15" w:firstLine="15"/>
              <w:rPr>
                <w:rStyle w:val="Strong"/>
                <w:rFonts w:cs="Arial"/>
                <w:szCs w:val="24"/>
              </w:rPr>
            </w:pPr>
            <w:r w:rsidRPr="3C207859">
              <w:rPr>
                <w:rFonts w:cs="Arial"/>
                <w:szCs w:val="24"/>
              </w:rPr>
              <w:t>302.3</w:t>
            </w:r>
            <w:r w:rsidRPr="3C207859">
              <w:rPr>
                <w:rStyle w:val="Strong"/>
                <w:rFonts w:cs="Arial"/>
                <w:szCs w:val="24"/>
              </w:rPr>
              <w:t xml:space="preserve"> </w:t>
            </w:r>
            <w:r w:rsidRPr="3C207859">
              <w:rPr>
                <w:rFonts w:cs="Arial"/>
                <w:szCs w:val="24"/>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138DFF3" w:rsidR="00501747" w:rsidRPr="003F3E2D" w:rsidRDefault="0075180B" w:rsidP="00023879">
            <w:pPr>
              <w:spacing w:line="240" w:lineRule="auto"/>
              <w:rPr>
                <w:rFonts w:eastAsia="Times New Roman" w:cs="Arial"/>
                <w:szCs w:val="24"/>
              </w:rPr>
            </w:pPr>
            <w:r>
              <w:rPr>
                <w:rFonts w:eastAsia="Times New Roman" w:cs="Arial"/>
                <w:szCs w:val="24"/>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69E2DCB2" w14:textId="6C19F6AC" w:rsidR="00D560AA" w:rsidRDefault="00322E92" w:rsidP="003C28E5">
            <w:pPr>
              <w:spacing w:line="240" w:lineRule="auto"/>
              <w:rPr>
                <w:rFonts w:eastAsia="Times New Roman" w:cs="Arial"/>
                <w:szCs w:val="24"/>
                <w:lang w:val="en-IN"/>
              </w:rPr>
            </w:pPr>
            <w:r>
              <w:rPr>
                <w:rFonts w:eastAsia="Times New Roman" w:cs="Arial"/>
                <w:lang w:val="en-IN"/>
              </w:rPr>
              <w:t xml:space="preserve">The </w:t>
            </w:r>
            <w:r w:rsidR="004E0FC5">
              <w:rPr>
                <w:rFonts w:eastAsia="Times New Roman" w:cs="Arial"/>
                <w:lang w:val="en-IN"/>
              </w:rPr>
              <w:t xml:space="preserve">website features allow people without perception of </w:t>
            </w:r>
            <w:proofErr w:type="spellStart"/>
            <w:r w:rsidR="007B736A">
              <w:rPr>
                <w:rFonts w:eastAsia="Times New Roman" w:cs="Arial"/>
                <w:lang w:val="en-IN"/>
              </w:rPr>
              <w:t>color</w:t>
            </w:r>
            <w:proofErr w:type="spellEnd"/>
            <w:r w:rsidR="004E0FC5">
              <w:rPr>
                <w:rFonts w:eastAsia="Times New Roman" w:cs="Arial"/>
                <w:lang w:val="en-IN"/>
              </w:rPr>
              <w:t xml:space="preserve"> </w:t>
            </w:r>
            <w:r w:rsidR="007B736A">
              <w:rPr>
                <w:rFonts w:eastAsia="Times New Roman" w:cs="Arial"/>
                <w:lang w:val="en-IN"/>
              </w:rPr>
              <w:t xml:space="preserve">to access most of the content and functionality. Some </w:t>
            </w:r>
            <w:r w:rsidR="005E610A">
              <w:rPr>
                <w:rFonts w:eastAsia="Times New Roman" w:cs="Arial"/>
                <w:lang w:val="en-IN"/>
              </w:rPr>
              <w:t xml:space="preserve">challenges of </w:t>
            </w:r>
            <w:proofErr w:type="spellStart"/>
            <w:r w:rsidR="005E610A">
              <w:rPr>
                <w:rFonts w:eastAsia="Times New Roman" w:cs="Arial"/>
                <w:lang w:val="en-IN"/>
              </w:rPr>
              <w:t>color</w:t>
            </w:r>
            <w:proofErr w:type="spellEnd"/>
            <w:r w:rsidR="005E610A">
              <w:rPr>
                <w:rFonts w:eastAsia="Times New Roman" w:cs="Arial"/>
                <w:lang w:val="en-IN"/>
              </w:rPr>
              <w:t xml:space="preserve"> </w:t>
            </w:r>
            <w:r w:rsidR="00E75AEA">
              <w:rPr>
                <w:rFonts w:eastAsia="Times New Roman" w:cs="Arial"/>
                <w:lang w:val="en-IN"/>
              </w:rPr>
              <w:t xml:space="preserve">alone used to convey </w:t>
            </w:r>
            <w:r w:rsidR="005F57E6">
              <w:rPr>
                <w:rFonts w:eastAsia="Times New Roman" w:cs="Arial"/>
                <w:lang w:val="en-IN"/>
              </w:rPr>
              <w:t xml:space="preserve">information and insufficient </w:t>
            </w:r>
            <w:proofErr w:type="spellStart"/>
            <w:r w:rsidR="005F57E6">
              <w:rPr>
                <w:rFonts w:eastAsia="Times New Roman" w:cs="Arial"/>
                <w:lang w:val="en-IN"/>
              </w:rPr>
              <w:t>color</w:t>
            </w:r>
            <w:proofErr w:type="spellEnd"/>
            <w:r w:rsidR="005F57E6">
              <w:rPr>
                <w:rFonts w:eastAsia="Times New Roman" w:cs="Arial"/>
                <w:lang w:val="en-IN"/>
              </w:rPr>
              <w:t xml:space="preserve"> contrast are found </w:t>
            </w:r>
            <w:r w:rsidR="00EF348C">
              <w:rPr>
                <w:rFonts w:eastAsia="Times New Roman" w:cs="Arial"/>
                <w:lang w:val="en-IN"/>
              </w:rPr>
              <w:t>as disclosed in</w:t>
            </w:r>
            <w:r w:rsidR="00A47154">
              <w:rPr>
                <w:rFonts w:eastAsia="Times New Roman" w:cs="Arial"/>
                <w:lang w:val="en-IN"/>
              </w:rPr>
              <w:t>:</w:t>
            </w:r>
          </w:p>
          <w:p w14:paraId="4AA6A839" w14:textId="3023BB97" w:rsidR="00EF348C" w:rsidRPr="00EF348C" w:rsidRDefault="00EF348C" w:rsidP="0063269F">
            <w:pPr>
              <w:pStyle w:val="ListParagraph"/>
              <w:numPr>
                <w:ilvl w:val="0"/>
                <w:numId w:val="6"/>
              </w:numPr>
              <w:spacing w:line="240" w:lineRule="auto"/>
              <w:rPr>
                <w:rFonts w:eastAsia="Times New Roman" w:cs="Arial"/>
                <w:szCs w:val="24"/>
                <w:lang w:val="en-IN"/>
              </w:rPr>
            </w:pPr>
            <w:r w:rsidRPr="00EF348C">
              <w:rPr>
                <w:rFonts w:eastAsia="Times New Roman" w:cs="Arial"/>
                <w:lang w:val="en-IN"/>
              </w:rPr>
              <w:t>Table 1:</w:t>
            </w:r>
            <w:r w:rsidR="00382024">
              <w:rPr>
                <w:rFonts w:eastAsia="Times New Roman" w:cs="Arial"/>
                <w:lang w:val="en-IN"/>
              </w:rPr>
              <w:t xml:space="preserve"> </w:t>
            </w:r>
            <w:r w:rsidR="238A5F92" w:rsidRPr="23E669FD">
              <w:rPr>
                <w:rFonts w:eastAsia="Times New Roman" w:cs="Arial"/>
                <w:lang w:val="en-IN"/>
              </w:rPr>
              <w:t>1.4.1, 3.</w:t>
            </w:r>
            <w:r w:rsidR="238A5F92" w:rsidRPr="718773CE">
              <w:rPr>
                <w:rFonts w:eastAsia="Times New Roman" w:cs="Arial"/>
                <w:lang w:val="en-IN"/>
              </w:rPr>
              <w:t>3</w:t>
            </w:r>
            <w:r w:rsidR="5AA8193C" w:rsidRPr="70AA153E">
              <w:rPr>
                <w:rFonts w:eastAsia="Times New Roman" w:cs="Arial"/>
                <w:lang w:val="en-IN"/>
              </w:rPr>
              <w:t>.1, and</w:t>
            </w:r>
          </w:p>
          <w:p w14:paraId="4437BFFF" w14:textId="32A65C43" w:rsidR="00D560AA" w:rsidRPr="003C28E5" w:rsidRDefault="00EF348C" w:rsidP="0063269F">
            <w:pPr>
              <w:pStyle w:val="ListParagraph"/>
              <w:numPr>
                <w:ilvl w:val="0"/>
                <w:numId w:val="6"/>
              </w:numPr>
              <w:spacing w:line="240" w:lineRule="auto"/>
              <w:rPr>
                <w:rFonts w:eastAsia="Times New Roman" w:cs="Arial"/>
                <w:szCs w:val="24"/>
                <w:lang w:val="en-IN"/>
              </w:rPr>
            </w:pPr>
            <w:r w:rsidRPr="00EF348C">
              <w:rPr>
                <w:rFonts w:eastAsia="Times New Roman" w:cs="Arial"/>
                <w:lang w:val="en-IN"/>
              </w:rPr>
              <w:t>Table 2:</w:t>
            </w:r>
            <w:r w:rsidR="00A36ABE">
              <w:rPr>
                <w:rFonts w:eastAsia="Times New Roman" w:cs="Arial"/>
                <w:lang w:val="en-IN"/>
              </w:rPr>
              <w:t xml:space="preserve"> </w:t>
            </w:r>
            <w:r w:rsidR="7BB6FA49" w:rsidRPr="70AA153E">
              <w:rPr>
                <w:rFonts w:eastAsia="Times New Roman" w:cs="Arial"/>
                <w:lang w:val="en-IN"/>
              </w:rPr>
              <w:t>1.4.3.</w:t>
            </w:r>
          </w:p>
        </w:tc>
      </w:tr>
      <w:tr w:rsidR="00501747" w:rsidRPr="00254EF0" w14:paraId="37886941"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50D6EDB3" w:rsidR="00501747" w:rsidRPr="003F3E2D" w:rsidRDefault="00501747">
            <w:pPr>
              <w:spacing w:line="240" w:lineRule="auto"/>
              <w:ind w:left="-15" w:firstLine="15"/>
              <w:rPr>
                <w:rStyle w:val="Strong"/>
                <w:rFonts w:cs="Arial"/>
                <w:szCs w:val="24"/>
              </w:rPr>
            </w:pPr>
            <w:r w:rsidRPr="3C207859">
              <w:rPr>
                <w:rFonts w:cs="Arial"/>
                <w:szCs w:val="24"/>
              </w:rPr>
              <w:t>302.4</w:t>
            </w:r>
            <w:r w:rsidRPr="3C207859">
              <w:rPr>
                <w:rStyle w:val="Strong"/>
                <w:rFonts w:cs="Arial"/>
                <w:szCs w:val="24"/>
              </w:rPr>
              <w:t xml:space="preserve"> </w:t>
            </w:r>
            <w:r w:rsidRPr="3C207859">
              <w:rPr>
                <w:rFonts w:cs="Arial"/>
                <w:szCs w:val="24"/>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6767B816" w:rsidR="00501747" w:rsidRPr="003F3E2D" w:rsidRDefault="0075180B">
            <w:pPr>
              <w:spacing w:line="240" w:lineRule="auto"/>
              <w:ind w:left="-15" w:firstLine="15"/>
              <w:rPr>
                <w:rFonts w:eastAsia="Times New Roman" w:cs="Arial"/>
                <w:szCs w:val="24"/>
              </w:rPr>
            </w:pPr>
            <w:r>
              <w:rPr>
                <w:rFonts w:eastAsia="Times New Roman" w:cs="Arial"/>
                <w:szCs w:val="24"/>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291575B7" w:rsidR="00501747" w:rsidRPr="003F3E2D" w:rsidRDefault="2365C960" w:rsidP="2FDD79B4">
            <w:pPr>
              <w:spacing w:line="240" w:lineRule="auto"/>
              <w:ind w:left="-15"/>
              <w:rPr>
                <w:rFonts w:eastAsia="Times New Roman" w:cs="Arial"/>
              </w:rPr>
            </w:pPr>
            <w:r w:rsidRPr="2FDD79B4">
              <w:rPr>
                <w:rFonts w:eastAsia="Times New Roman" w:cs="Arial"/>
              </w:rPr>
              <w:t xml:space="preserve">The website features </w:t>
            </w:r>
            <w:r w:rsidR="6BEF6606" w:rsidRPr="2FDD79B4">
              <w:rPr>
                <w:rFonts w:eastAsia="Times New Roman" w:cs="Arial"/>
              </w:rPr>
              <w:t xml:space="preserve">allow people without hearing to access most of the content and functionality of </w:t>
            </w:r>
            <w:r w:rsidR="6072CF24" w:rsidRPr="2FDD79B4">
              <w:rPr>
                <w:rFonts w:eastAsia="Times New Roman" w:cs="Arial"/>
              </w:rPr>
              <w:t>the website</w:t>
            </w:r>
            <w:r w:rsidR="6BEF6606" w:rsidRPr="2FDD79B4">
              <w:rPr>
                <w:rFonts w:eastAsia="Times New Roman" w:cs="Arial"/>
              </w:rPr>
              <w:t>.</w:t>
            </w:r>
          </w:p>
        </w:tc>
      </w:tr>
      <w:tr w:rsidR="00501747" w:rsidRPr="00254EF0" w14:paraId="75A93F65"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536AA40D" w:rsidR="00501747" w:rsidRPr="003F3E2D" w:rsidRDefault="00501747">
            <w:pPr>
              <w:spacing w:line="240" w:lineRule="auto"/>
              <w:ind w:left="-15" w:firstLine="15"/>
              <w:rPr>
                <w:rStyle w:val="Strong"/>
                <w:rFonts w:cs="Arial"/>
                <w:szCs w:val="24"/>
              </w:rPr>
            </w:pPr>
            <w:r w:rsidRPr="3C207859">
              <w:rPr>
                <w:rFonts w:cs="Arial"/>
                <w:szCs w:val="24"/>
              </w:rPr>
              <w:t>302.5</w:t>
            </w:r>
            <w:r w:rsidRPr="3C207859">
              <w:rPr>
                <w:rStyle w:val="Strong"/>
                <w:rFonts w:cs="Arial"/>
                <w:szCs w:val="24"/>
              </w:rPr>
              <w:t xml:space="preserve"> </w:t>
            </w:r>
            <w:r w:rsidRPr="3C207859">
              <w:rPr>
                <w:rFonts w:cs="Arial"/>
                <w:szCs w:val="24"/>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12516DF2" w:rsidR="00501747" w:rsidRPr="003F3E2D" w:rsidRDefault="0075180B">
            <w:pPr>
              <w:spacing w:line="240" w:lineRule="auto"/>
              <w:ind w:left="-15" w:firstLine="15"/>
              <w:rPr>
                <w:rFonts w:eastAsia="Times New Roman" w:cs="Arial"/>
                <w:szCs w:val="24"/>
              </w:rPr>
            </w:pPr>
            <w:r>
              <w:rPr>
                <w:rFonts w:eastAsia="Times New Roman" w:cs="Arial"/>
                <w:szCs w:val="24"/>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1368AEF8" w:rsidR="00501747" w:rsidRPr="003F3E2D" w:rsidRDefault="00F213E0">
            <w:pPr>
              <w:spacing w:line="240" w:lineRule="auto"/>
              <w:ind w:left="-15" w:firstLine="15"/>
              <w:rPr>
                <w:rFonts w:eastAsia="Times New Roman" w:cs="Arial"/>
                <w:szCs w:val="24"/>
              </w:rPr>
            </w:pPr>
            <w:r>
              <w:rPr>
                <w:rFonts w:eastAsia="Times New Roman" w:cs="Arial"/>
              </w:rPr>
              <w:t xml:space="preserve">The website features allow people with limited hearing to access all the content and </w:t>
            </w:r>
            <w:r w:rsidR="005A2DDC">
              <w:rPr>
                <w:rFonts w:eastAsia="Times New Roman" w:cs="Arial"/>
              </w:rPr>
              <w:t>functionality of the website.</w:t>
            </w:r>
          </w:p>
        </w:tc>
      </w:tr>
      <w:tr w:rsidR="00501747" w:rsidRPr="00254EF0" w14:paraId="275E063D"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3C6942DA" w:rsidR="00501747" w:rsidRPr="003F3E2D" w:rsidRDefault="00501747">
            <w:pPr>
              <w:spacing w:line="240" w:lineRule="auto"/>
              <w:ind w:left="-15" w:firstLine="15"/>
              <w:rPr>
                <w:rStyle w:val="Strong"/>
                <w:rFonts w:cs="Arial"/>
                <w:szCs w:val="24"/>
              </w:rPr>
            </w:pPr>
            <w:r w:rsidRPr="3C207859">
              <w:rPr>
                <w:rFonts w:cs="Arial"/>
                <w:szCs w:val="24"/>
              </w:rPr>
              <w:t>302.6</w:t>
            </w:r>
            <w:r w:rsidRPr="3C207859">
              <w:rPr>
                <w:rStyle w:val="Strong"/>
                <w:rFonts w:cs="Arial"/>
                <w:szCs w:val="24"/>
              </w:rPr>
              <w:t xml:space="preserve"> </w:t>
            </w:r>
            <w:r w:rsidRPr="3C207859">
              <w:rPr>
                <w:rFonts w:cs="Arial"/>
                <w:szCs w:val="24"/>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0193CEBF" w:rsidR="00501747" w:rsidRPr="003F3E2D" w:rsidRDefault="00F77110">
            <w:pPr>
              <w:spacing w:line="240" w:lineRule="auto"/>
              <w:ind w:left="-15" w:firstLine="15"/>
              <w:rPr>
                <w:rFonts w:eastAsia="Times New Roman" w:cs="Arial"/>
                <w:szCs w:val="24"/>
              </w:rPr>
            </w:pPr>
            <w:r>
              <w:rPr>
                <w:rFonts w:eastAsia="Times New Roman" w:cs="Arial"/>
              </w:rPr>
              <w:t xml:space="preserve">Supports </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2761231E" w:rsidR="00501747" w:rsidRPr="003F3E2D" w:rsidRDefault="00646736">
            <w:pPr>
              <w:spacing w:line="240" w:lineRule="auto"/>
              <w:ind w:left="-15" w:firstLine="15"/>
              <w:rPr>
                <w:rFonts w:eastAsia="Times New Roman" w:cs="Arial"/>
                <w:szCs w:val="24"/>
              </w:rPr>
            </w:pPr>
            <w:r w:rsidRPr="00646736">
              <w:rPr>
                <w:rFonts w:eastAsia="Times New Roman" w:cs="Arial"/>
              </w:rPr>
              <w:t xml:space="preserve">The website </w:t>
            </w:r>
            <w:r w:rsidR="00F77110">
              <w:rPr>
                <w:rFonts w:eastAsia="Times New Roman" w:cs="Arial"/>
              </w:rPr>
              <w:t xml:space="preserve">does not require </w:t>
            </w:r>
            <w:r w:rsidRPr="00646736">
              <w:rPr>
                <w:rFonts w:eastAsia="Times New Roman" w:cs="Arial"/>
              </w:rPr>
              <w:t>speech to access a</w:t>
            </w:r>
            <w:r w:rsidR="00F77110">
              <w:rPr>
                <w:rFonts w:eastAsia="Times New Roman" w:cs="Arial"/>
              </w:rPr>
              <w:t>ny of</w:t>
            </w:r>
            <w:r w:rsidRPr="00646736">
              <w:rPr>
                <w:rFonts w:eastAsia="Times New Roman" w:cs="Arial"/>
              </w:rPr>
              <w:t xml:space="preserve"> the content and functionality as controls do not require speech input.</w:t>
            </w:r>
          </w:p>
        </w:tc>
      </w:tr>
      <w:tr w:rsidR="00501747" w:rsidRPr="00254EF0" w14:paraId="098437F9"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3F3E2D" w:rsidRDefault="00501747">
            <w:pPr>
              <w:spacing w:line="240" w:lineRule="auto"/>
              <w:ind w:left="-15" w:firstLine="15"/>
              <w:rPr>
                <w:rFonts w:cs="Arial"/>
              </w:rPr>
            </w:pPr>
            <w:r w:rsidRPr="003F3E2D">
              <w:rPr>
                <w:rFonts w:cs="Arial"/>
              </w:rPr>
              <w:t>302.7</w:t>
            </w:r>
            <w:r w:rsidRPr="003F3E2D">
              <w:rPr>
                <w:rStyle w:val="Strong"/>
                <w:rFonts w:cs="Arial"/>
              </w:rPr>
              <w:t xml:space="preserve"> </w:t>
            </w:r>
            <w:r w:rsidRPr="003F3E2D">
              <w:rPr>
                <w:rFonts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48FAA2F0" w:rsidR="00501747" w:rsidRPr="003F3E2D" w:rsidRDefault="0075180B">
            <w:pPr>
              <w:spacing w:line="240" w:lineRule="auto"/>
              <w:ind w:left="-15" w:firstLine="15"/>
              <w:rPr>
                <w:rFonts w:eastAsia="Times New Roman" w:cs="Arial"/>
              </w:rPr>
            </w:pPr>
            <w:r>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733C0C06" w14:textId="43AC4D7D" w:rsidR="002203A1" w:rsidRDefault="00AD4031" w:rsidP="003C28E5">
            <w:pPr>
              <w:spacing w:line="240" w:lineRule="auto"/>
              <w:rPr>
                <w:rFonts w:eastAsia="Times New Roman" w:cs="Arial"/>
                <w:lang w:val="en-IN"/>
              </w:rPr>
            </w:pPr>
            <w:r w:rsidRPr="00AD4031">
              <w:rPr>
                <w:rFonts w:eastAsia="Times New Roman" w:cs="Arial"/>
                <w:lang w:val="en-IN"/>
              </w:rPr>
              <w:t>The website features can be operated by people with limited manipulation. A few challenges may occur while accessing the websites as disclosed in</w:t>
            </w:r>
            <w:r w:rsidR="00A47154">
              <w:rPr>
                <w:rFonts w:eastAsia="Times New Roman" w:cs="Arial"/>
                <w:lang w:val="en-IN"/>
              </w:rPr>
              <w:t>:</w:t>
            </w:r>
          </w:p>
          <w:p w14:paraId="79D2BE70" w14:textId="60538F4E" w:rsidR="00133CDE" w:rsidRDefault="00133CDE" w:rsidP="0063269F">
            <w:pPr>
              <w:pStyle w:val="ListParagraph"/>
              <w:numPr>
                <w:ilvl w:val="0"/>
                <w:numId w:val="1"/>
              </w:numPr>
              <w:spacing w:line="240" w:lineRule="auto"/>
              <w:rPr>
                <w:rFonts w:eastAsia="Times New Roman" w:cs="Arial"/>
                <w:lang w:val="en-IN"/>
              </w:rPr>
            </w:pPr>
            <w:r w:rsidRPr="70AA153E">
              <w:rPr>
                <w:rFonts w:eastAsia="Times New Roman" w:cs="Arial"/>
                <w:lang w:val="en-IN"/>
              </w:rPr>
              <w:t xml:space="preserve">Table 1: </w:t>
            </w:r>
            <w:r w:rsidR="7858AD59" w:rsidRPr="70AA153E">
              <w:rPr>
                <w:rFonts w:eastAsia="Times New Roman" w:cs="Arial"/>
                <w:lang w:val="en-IN"/>
              </w:rPr>
              <w:t xml:space="preserve">1.3.1, 2.1.1, 2.1.2, 2.4.3, 2.4.4, 3.2.1, </w:t>
            </w:r>
            <w:r w:rsidR="7858AD59" w:rsidRPr="3A3FFBE1">
              <w:rPr>
                <w:rFonts w:eastAsia="Times New Roman" w:cs="Arial"/>
                <w:lang w:val="en-IN"/>
              </w:rPr>
              <w:t>4.1.2, and</w:t>
            </w:r>
          </w:p>
          <w:p w14:paraId="3251DC7B" w14:textId="092BB92B" w:rsidR="00233123" w:rsidRPr="00133CDE" w:rsidRDefault="00233123" w:rsidP="0063269F">
            <w:pPr>
              <w:pStyle w:val="ListParagraph"/>
              <w:numPr>
                <w:ilvl w:val="0"/>
                <w:numId w:val="1"/>
              </w:numPr>
              <w:spacing w:line="240" w:lineRule="auto"/>
              <w:rPr>
                <w:rFonts w:eastAsia="Times New Roman" w:cs="Arial"/>
                <w:lang w:val="en-IN"/>
              </w:rPr>
            </w:pPr>
            <w:r>
              <w:rPr>
                <w:rFonts w:eastAsia="Times New Roman" w:cs="Arial"/>
                <w:lang w:val="en-IN"/>
              </w:rPr>
              <w:t xml:space="preserve">Table 2: </w:t>
            </w:r>
            <w:r w:rsidR="7392BE27" w:rsidRPr="3A3FFBE1">
              <w:rPr>
                <w:rFonts w:eastAsia="Times New Roman" w:cs="Arial"/>
                <w:lang w:val="en-IN"/>
              </w:rPr>
              <w:t>2.4.6, 2.4.7.</w:t>
            </w:r>
          </w:p>
        </w:tc>
      </w:tr>
      <w:tr w:rsidR="00501747" w:rsidRPr="00254EF0" w14:paraId="2B0BCD12"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3F3E2D" w:rsidRDefault="00501747">
            <w:pPr>
              <w:spacing w:line="240" w:lineRule="auto"/>
              <w:ind w:left="-15" w:firstLine="15"/>
              <w:rPr>
                <w:rFonts w:cs="Arial"/>
              </w:rPr>
            </w:pPr>
            <w:r w:rsidRPr="003F3E2D">
              <w:rPr>
                <w:rFonts w:cs="Arial"/>
              </w:rPr>
              <w:t>302.8</w:t>
            </w:r>
            <w:r w:rsidRPr="003F3E2D">
              <w:rPr>
                <w:rStyle w:val="Strong"/>
                <w:rFonts w:cs="Arial"/>
              </w:rPr>
              <w:t xml:space="preserve"> </w:t>
            </w:r>
            <w:r w:rsidRPr="003F3E2D">
              <w:rPr>
                <w:rFonts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74090F8C" w:rsidR="00501747" w:rsidRPr="003F3E2D" w:rsidRDefault="0075180B">
            <w:pPr>
              <w:spacing w:line="240" w:lineRule="auto"/>
              <w:ind w:left="-15" w:firstLine="15"/>
              <w:rPr>
                <w:rFonts w:eastAsia="Times New Roman" w:cs="Arial"/>
              </w:rPr>
            </w:pPr>
            <w:r>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1230EACE" w14:textId="44259944" w:rsidR="00867461" w:rsidRDefault="00030C7D" w:rsidP="003C28E5">
            <w:pPr>
              <w:spacing w:line="240" w:lineRule="auto"/>
              <w:rPr>
                <w:rFonts w:eastAsia="Times New Roman" w:cs="Arial"/>
                <w:lang w:val="en-IN"/>
              </w:rPr>
            </w:pPr>
            <w:r w:rsidRPr="00030C7D">
              <w:rPr>
                <w:rFonts w:eastAsia="Times New Roman" w:cs="Arial"/>
                <w:lang w:val="en-IN"/>
              </w:rPr>
              <w:t>The website features can be operated by the people with limited reach and strength. A few challenges may occur while accessing the websites as disclosed in</w:t>
            </w:r>
            <w:r w:rsidR="00A47154">
              <w:rPr>
                <w:rFonts w:eastAsia="Times New Roman" w:cs="Arial"/>
                <w:lang w:val="en-IN"/>
              </w:rPr>
              <w:t>:</w:t>
            </w:r>
          </w:p>
          <w:p w14:paraId="067F2B20" w14:textId="321406C3" w:rsidR="00030C7D" w:rsidRDefault="00E97B8C" w:rsidP="0063269F">
            <w:pPr>
              <w:pStyle w:val="ListParagraph"/>
              <w:numPr>
                <w:ilvl w:val="0"/>
                <w:numId w:val="5"/>
              </w:numPr>
              <w:spacing w:line="240" w:lineRule="auto"/>
              <w:rPr>
                <w:rFonts w:eastAsia="Times New Roman" w:cs="Arial"/>
                <w:lang w:val="en-IN"/>
              </w:rPr>
            </w:pPr>
            <w:r w:rsidRPr="3A3FFBE1">
              <w:rPr>
                <w:rFonts w:eastAsia="Times New Roman" w:cs="Arial"/>
                <w:lang w:val="en-IN"/>
              </w:rPr>
              <w:t xml:space="preserve">Table 1: </w:t>
            </w:r>
            <w:r w:rsidR="5F3A6D67" w:rsidRPr="3A3FFBE1">
              <w:rPr>
                <w:rFonts w:eastAsia="Times New Roman" w:cs="Arial"/>
                <w:lang w:val="en-IN"/>
              </w:rPr>
              <w:t>1.3.1, 2.1.1, 2.1.2</w:t>
            </w:r>
            <w:r w:rsidR="5F3A6D67" w:rsidRPr="711ED8CB">
              <w:rPr>
                <w:rFonts w:eastAsia="Times New Roman" w:cs="Arial"/>
                <w:lang w:val="en-IN"/>
              </w:rPr>
              <w:t>, 2.4.3, and</w:t>
            </w:r>
          </w:p>
          <w:p w14:paraId="78F35B8B" w14:textId="67CBC0E1" w:rsidR="00C37050" w:rsidRPr="00030C7D" w:rsidRDefault="00C37050" w:rsidP="0063269F">
            <w:pPr>
              <w:pStyle w:val="ListParagraph"/>
              <w:numPr>
                <w:ilvl w:val="0"/>
                <w:numId w:val="5"/>
              </w:numPr>
              <w:spacing w:line="240" w:lineRule="auto"/>
              <w:rPr>
                <w:rFonts w:eastAsia="Times New Roman" w:cs="Arial"/>
                <w:lang w:val="en-IN"/>
              </w:rPr>
            </w:pPr>
            <w:r>
              <w:rPr>
                <w:rFonts w:eastAsia="Times New Roman" w:cs="Arial"/>
                <w:lang w:val="en-IN"/>
              </w:rPr>
              <w:t xml:space="preserve">Table 2: </w:t>
            </w:r>
            <w:r w:rsidR="2B791D21" w:rsidRPr="711ED8CB">
              <w:rPr>
                <w:rFonts w:eastAsia="Times New Roman" w:cs="Arial"/>
                <w:lang w:val="en-IN"/>
              </w:rPr>
              <w:t>2.4.7.</w:t>
            </w:r>
          </w:p>
        </w:tc>
      </w:tr>
      <w:tr w:rsidR="00501747" w:rsidRPr="00254EF0" w14:paraId="57147799" w14:textId="77777777" w:rsidTr="2FDD79B4">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3F3E2D" w:rsidRDefault="00501747">
            <w:pPr>
              <w:spacing w:line="240" w:lineRule="auto"/>
              <w:ind w:left="-15" w:firstLine="15"/>
              <w:rPr>
                <w:rFonts w:cs="Arial"/>
              </w:rPr>
            </w:pPr>
            <w:r w:rsidRPr="003F3E2D">
              <w:rPr>
                <w:rFonts w:cs="Arial"/>
              </w:rPr>
              <w:t>302.9</w:t>
            </w:r>
            <w:r w:rsidRPr="003F3E2D">
              <w:rPr>
                <w:rStyle w:val="Strong"/>
                <w:rFonts w:cs="Arial"/>
              </w:rPr>
              <w:t xml:space="preserve"> </w:t>
            </w:r>
            <w:r w:rsidRPr="003F3E2D">
              <w:rPr>
                <w:rFonts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29ECA281" w:rsidR="00501747" w:rsidRPr="003F3E2D" w:rsidRDefault="0075180B">
            <w:pPr>
              <w:spacing w:line="240" w:lineRule="auto"/>
              <w:ind w:left="-15" w:firstLine="15"/>
              <w:rPr>
                <w:rFonts w:eastAsia="Times New Roman" w:cs="Arial"/>
              </w:rPr>
            </w:pPr>
            <w:r>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1F6C1A85" w14:textId="71758BE9" w:rsidR="008702D9" w:rsidRDefault="003C1B93" w:rsidP="003C28E5">
            <w:pPr>
              <w:spacing w:line="240" w:lineRule="auto"/>
              <w:rPr>
                <w:rFonts w:eastAsia="Times New Roman" w:cs="Arial"/>
                <w:lang w:val="en-IN"/>
              </w:rPr>
            </w:pPr>
            <w:r w:rsidRPr="003C1B93">
              <w:rPr>
                <w:rFonts w:eastAsia="Times New Roman" w:cs="Arial"/>
                <w:lang w:val="en-IN"/>
              </w:rPr>
              <w:t>The website features can be accessed by people with limited language, cognitive and learning abilities. A few challenges may occur while accessing the website as disclosed in</w:t>
            </w:r>
            <w:r w:rsidR="00A47154">
              <w:rPr>
                <w:rFonts w:eastAsia="Times New Roman" w:cs="Arial"/>
                <w:lang w:val="en-IN"/>
              </w:rPr>
              <w:t>:</w:t>
            </w:r>
          </w:p>
          <w:p w14:paraId="74C4AC0E" w14:textId="4473E654" w:rsidR="003C1B93" w:rsidRDefault="003C1B93" w:rsidP="0063269F">
            <w:pPr>
              <w:pStyle w:val="ListParagraph"/>
              <w:numPr>
                <w:ilvl w:val="0"/>
                <w:numId w:val="4"/>
              </w:numPr>
              <w:spacing w:line="240" w:lineRule="auto"/>
              <w:rPr>
                <w:rFonts w:eastAsia="Times New Roman" w:cs="Arial"/>
                <w:lang w:val="en-IN"/>
              </w:rPr>
            </w:pPr>
            <w:r>
              <w:rPr>
                <w:rFonts w:eastAsia="Times New Roman" w:cs="Arial"/>
                <w:lang w:val="en-IN"/>
              </w:rPr>
              <w:t xml:space="preserve">Table 1: </w:t>
            </w:r>
            <w:r w:rsidR="4E6A5187" w:rsidRPr="711ED8CB">
              <w:rPr>
                <w:rFonts w:eastAsia="Times New Roman" w:cs="Arial"/>
                <w:lang w:val="en-IN"/>
              </w:rPr>
              <w:t>2.</w:t>
            </w:r>
            <w:r w:rsidR="0079677D">
              <w:rPr>
                <w:rFonts w:eastAsia="Times New Roman" w:cs="Arial"/>
                <w:lang w:val="en-IN"/>
              </w:rPr>
              <w:t xml:space="preserve">2.2, </w:t>
            </w:r>
            <w:r w:rsidR="4E6A5187" w:rsidRPr="711ED8CB">
              <w:rPr>
                <w:rFonts w:eastAsia="Times New Roman" w:cs="Arial"/>
                <w:lang w:val="en-IN"/>
              </w:rPr>
              <w:t xml:space="preserve">2.4.2, </w:t>
            </w:r>
            <w:r w:rsidR="22C910E4" w:rsidRPr="0B0EE0C1">
              <w:rPr>
                <w:rFonts w:eastAsia="Times New Roman" w:cs="Arial"/>
                <w:lang w:val="en-IN"/>
              </w:rPr>
              <w:t>2.4.4, 3.</w:t>
            </w:r>
            <w:r w:rsidR="003E30DC">
              <w:rPr>
                <w:rFonts w:eastAsia="Times New Roman" w:cs="Arial"/>
                <w:lang w:val="en-IN"/>
              </w:rPr>
              <w:t>2</w:t>
            </w:r>
            <w:r w:rsidR="22C910E4" w:rsidRPr="0B0EE0C1">
              <w:rPr>
                <w:rFonts w:eastAsia="Times New Roman" w:cs="Arial"/>
                <w:lang w:val="en-IN"/>
              </w:rPr>
              <w:t>.1, 3.3.1, 3.3.2, and</w:t>
            </w:r>
          </w:p>
          <w:p w14:paraId="121552C1" w14:textId="54BA419E" w:rsidR="003E2ACA" w:rsidRPr="003C1B93" w:rsidRDefault="003E2ACA" w:rsidP="0063269F">
            <w:pPr>
              <w:pStyle w:val="ListParagraph"/>
              <w:numPr>
                <w:ilvl w:val="0"/>
                <w:numId w:val="4"/>
              </w:numPr>
              <w:spacing w:line="240" w:lineRule="auto"/>
              <w:rPr>
                <w:rFonts w:eastAsia="Times New Roman" w:cs="Arial"/>
                <w:lang w:val="en-IN"/>
              </w:rPr>
            </w:pPr>
            <w:r>
              <w:rPr>
                <w:rFonts w:eastAsia="Times New Roman" w:cs="Arial"/>
                <w:lang w:val="en-IN"/>
              </w:rPr>
              <w:t xml:space="preserve">Table 2: </w:t>
            </w:r>
            <w:r w:rsidR="1A069549" w:rsidRPr="3BAF0D0B">
              <w:rPr>
                <w:rFonts w:eastAsia="Times New Roman" w:cs="Arial"/>
                <w:lang w:val="en-IN"/>
              </w:rPr>
              <w:t>2.4.6, 2.4.7</w:t>
            </w:r>
            <w:r w:rsidR="6A22674E" w:rsidRPr="1165F261">
              <w:rPr>
                <w:rFonts w:eastAsia="Times New Roman" w:cs="Arial"/>
                <w:lang w:val="en-IN"/>
              </w:rPr>
              <w:t>.</w:t>
            </w:r>
          </w:p>
        </w:tc>
      </w:tr>
    </w:tbl>
    <w:p w14:paraId="473D1F58" w14:textId="77777777" w:rsidR="00501747" w:rsidRPr="003F3E2D" w:rsidRDefault="00501747" w:rsidP="00501747">
      <w:pPr>
        <w:pStyle w:val="Heading3"/>
        <w:rPr>
          <w:rFonts w:cs="Arial"/>
        </w:rPr>
      </w:pPr>
      <w:bookmarkStart w:id="79" w:name="_Toc512938936"/>
      <w:r w:rsidRPr="003F3E2D">
        <w:rPr>
          <w:rFonts w:cs="Arial"/>
        </w:rPr>
        <w:t xml:space="preserve">Chapter 4: </w:t>
      </w:r>
      <w:hyperlink r:id="rId80" w:anchor="chapter-4-hardware" w:history="1">
        <w:r w:rsidRPr="003F3E2D">
          <w:rPr>
            <w:rStyle w:val="Hyperlink"/>
            <w:rFonts w:cs="Arial"/>
          </w:rPr>
          <w:t>Hardware</w:t>
        </w:r>
        <w:bookmarkEnd w:id="79"/>
      </w:hyperlink>
    </w:p>
    <w:p w14:paraId="0EE848FD" w14:textId="3AD651DA" w:rsidR="00501747" w:rsidRPr="003F3E2D" w:rsidRDefault="00501747" w:rsidP="00501747">
      <w:pPr>
        <w:rPr>
          <w:rFonts w:cs="Arial"/>
        </w:rPr>
      </w:pPr>
      <w:r w:rsidRPr="003F3E2D">
        <w:rPr>
          <w:rFonts w:cs="Arial"/>
        </w:rPr>
        <w:t>Notes:</w:t>
      </w:r>
      <w:r w:rsidR="00FA603C" w:rsidRPr="003F3E2D">
        <w:rPr>
          <w:rFonts w:cs="Arial"/>
        </w:rPr>
        <w:t xml:space="preserve"> </w:t>
      </w:r>
      <w:r w:rsidR="4081AECA" w:rsidRPr="3BAF0D0B">
        <w:rPr>
          <w:rFonts w:cs="Arial"/>
        </w:rPr>
        <w:t>Jira (Cloud)</w:t>
      </w:r>
      <w:r w:rsidR="000D3E86">
        <w:rPr>
          <w:rFonts w:cs="Arial"/>
        </w:rPr>
        <w:t xml:space="preserve"> </w:t>
      </w:r>
      <w:r w:rsidR="00FA603C" w:rsidRPr="003F3E2D">
        <w:rPr>
          <w:rFonts w:cs="Arial"/>
        </w:rPr>
        <w:t>is not hardware and thus, all the requirements of this section are not applicable.</w:t>
      </w:r>
    </w:p>
    <w:p w14:paraId="6280AF91" w14:textId="77777777" w:rsidR="00501747" w:rsidRPr="003F3E2D" w:rsidRDefault="00501747" w:rsidP="00501747">
      <w:pPr>
        <w:pStyle w:val="Heading3"/>
        <w:rPr>
          <w:rFonts w:cs="Arial"/>
        </w:rPr>
      </w:pPr>
      <w:bookmarkStart w:id="80" w:name="_Toc512938937"/>
      <w:r w:rsidRPr="003F3E2D">
        <w:rPr>
          <w:rFonts w:cs="Arial"/>
        </w:rPr>
        <w:t xml:space="preserve">Chapter 5: </w:t>
      </w:r>
      <w:hyperlink r:id="rId81" w:anchor="chapter-5-software" w:history="1">
        <w:r w:rsidRPr="003F3E2D">
          <w:rPr>
            <w:rStyle w:val="Hyperlink"/>
            <w:rFonts w:cs="Arial"/>
          </w:rPr>
          <w:t>Software</w:t>
        </w:r>
        <w:bookmarkEnd w:id="80"/>
      </w:hyperlink>
    </w:p>
    <w:p w14:paraId="7DDC458F" w14:textId="0FF3223D" w:rsidR="00501747" w:rsidRPr="003F3E2D" w:rsidRDefault="00501747" w:rsidP="00501747">
      <w:pPr>
        <w:rPr>
          <w:rFonts w:cs="Arial"/>
        </w:rPr>
      </w:pPr>
      <w:r w:rsidRPr="2FDD79B4">
        <w:rPr>
          <w:rFonts w:cs="Arial"/>
        </w:rPr>
        <w:t>Notes:</w:t>
      </w:r>
      <w:r w:rsidR="00205C24" w:rsidRPr="2FDD79B4">
        <w:rPr>
          <w:rFonts w:cs="Arial"/>
        </w:rPr>
        <w:t xml:space="preserve"> </w:t>
      </w:r>
      <w:r w:rsidR="7042B887" w:rsidRPr="2FDD79B4">
        <w:rPr>
          <w:rFonts w:cs="Arial"/>
        </w:rPr>
        <w:t>Jira (</w:t>
      </w:r>
      <w:r w:rsidR="63E6D61F" w:rsidRPr="2FDD79B4">
        <w:rPr>
          <w:rFonts w:cs="Arial"/>
        </w:rPr>
        <w:t>Cloud) is</w:t>
      </w:r>
      <w:r w:rsidR="00205C24" w:rsidRPr="2FDD79B4">
        <w:rPr>
          <w:rFonts w:cs="Arial"/>
        </w:rPr>
        <w:t xml:space="preserve"> not software and thus, all the requirements of this section are not applicable.</w:t>
      </w:r>
    </w:p>
    <w:p w14:paraId="7518F2C1" w14:textId="77777777" w:rsidR="00501747" w:rsidRPr="003F3E2D" w:rsidRDefault="00501747" w:rsidP="00501747">
      <w:pPr>
        <w:pStyle w:val="Heading3"/>
        <w:rPr>
          <w:rFonts w:cs="Arial"/>
        </w:rPr>
      </w:pPr>
      <w:bookmarkStart w:id="81" w:name="_Toc512938938"/>
      <w:r w:rsidRPr="003F3E2D">
        <w:rPr>
          <w:rFonts w:cs="Arial"/>
        </w:rPr>
        <w:t xml:space="preserve">Chapter 6: </w:t>
      </w:r>
      <w:hyperlink r:id="rId82" w:anchor="chapter-6-support-documentation-and-services" w:history="1">
        <w:r w:rsidRPr="003F3E2D">
          <w:rPr>
            <w:rStyle w:val="Hyperlink"/>
            <w:rFonts w:cs="Arial"/>
          </w:rPr>
          <w:t>Support Documentation and Services</w:t>
        </w:r>
        <w:bookmarkEnd w:id="81"/>
      </w:hyperlink>
    </w:p>
    <w:p w14:paraId="4CAB9103" w14:textId="7175E005" w:rsidR="00AB0C0C" w:rsidRPr="003F3E2D" w:rsidRDefault="00501747" w:rsidP="00265519">
      <w:pPr>
        <w:rPr>
          <w:rFonts w:cs="Arial"/>
        </w:rPr>
      </w:pPr>
      <w:r w:rsidRPr="2FDD79B4">
        <w:rPr>
          <w:rFonts w:cs="Arial"/>
        </w:rPr>
        <w:t>Notes:</w:t>
      </w:r>
      <w:r w:rsidR="00C327A8" w:rsidRPr="2FDD79B4">
        <w:rPr>
          <w:rFonts w:cs="Arial"/>
        </w:rPr>
        <w:t xml:space="preserve"> Support documentation and services of </w:t>
      </w:r>
      <w:r w:rsidR="690AF6FC" w:rsidRPr="2FDD79B4">
        <w:rPr>
          <w:rFonts w:cs="Arial"/>
        </w:rPr>
        <w:t>Jira (</w:t>
      </w:r>
      <w:r w:rsidR="3F012D8A" w:rsidRPr="2FDD79B4">
        <w:rPr>
          <w:rFonts w:cs="Arial"/>
        </w:rPr>
        <w:t>Cloud) is</w:t>
      </w:r>
      <w:r w:rsidR="00C327A8" w:rsidRPr="2FDD79B4">
        <w:rPr>
          <w:rFonts w:cs="Arial"/>
        </w:rPr>
        <w:t xml:space="preserve"> not a part of the accessibility review.</w:t>
      </w:r>
      <w:bookmarkStart w:id="82" w:name="_Toc512938939"/>
    </w:p>
    <w:p w14:paraId="7533AD3E" w14:textId="79F1FDB8" w:rsidR="000C3B9E" w:rsidRPr="003F3E2D" w:rsidRDefault="000C3B9E" w:rsidP="000C3B9E">
      <w:pPr>
        <w:pStyle w:val="Heading2"/>
        <w:rPr>
          <w:rFonts w:cs="Arial"/>
          <w:b w:val="0"/>
        </w:rPr>
      </w:pPr>
      <w:r w:rsidRPr="003F3E2D">
        <w:rPr>
          <w:rFonts w:cs="Arial"/>
        </w:rPr>
        <w:t>EN 301 549 Report</w:t>
      </w:r>
      <w:bookmarkEnd w:id="82"/>
    </w:p>
    <w:p w14:paraId="47C4DCB4" w14:textId="60F44E8D" w:rsidR="00481E9E" w:rsidRDefault="000C3B9E" w:rsidP="000C3B9E">
      <w:pPr>
        <w:rPr>
          <w:rFonts w:cs="Arial"/>
        </w:rPr>
      </w:pPr>
      <w:r w:rsidRPr="003F3E2D">
        <w:rPr>
          <w:rFonts w:cs="Arial"/>
        </w:rPr>
        <w:t xml:space="preserve">Notes: </w:t>
      </w:r>
      <w:r w:rsidR="002E15A9">
        <w:rPr>
          <w:rFonts w:cs="Arial"/>
        </w:rPr>
        <w:t>N</w:t>
      </w:r>
      <w:r w:rsidRPr="003F3E2D">
        <w:rPr>
          <w:rFonts w:cs="Arial"/>
        </w:rPr>
        <w:t xml:space="preserve">ot </w:t>
      </w:r>
      <w:r w:rsidR="002E15A9">
        <w:rPr>
          <w:rFonts w:cs="Arial"/>
        </w:rPr>
        <w:t>e</w:t>
      </w:r>
      <w:r w:rsidRPr="003F3E2D">
        <w:rPr>
          <w:rFonts w:cs="Arial"/>
        </w:rPr>
        <w:t>valuated</w:t>
      </w:r>
      <w:bookmarkStart w:id="83" w:name="_Section_508_Report"/>
      <w:bookmarkEnd w:id="10"/>
      <w:bookmarkEnd w:id="83"/>
      <w:r w:rsidR="002E15A9">
        <w:rPr>
          <w:rFonts w:cs="Arial"/>
        </w:rPr>
        <w:t xml:space="preserve">. However, the WCAG 2.2 Success Criteria are mapped to the relevant EN 301 509 requirements. </w:t>
      </w:r>
    </w:p>
    <w:p w14:paraId="273110CC" w14:textId="77777777" w:rsidR="00B859CE" w:rsidRDefault="00B859CE" w:rsidP="00B859CE">
      <w:pPr>
        <w:pStyle w:val="Heading2"/>
      </w:pPr>
      <w:r w:rsidRPr="00B859CE">
        <w:t>Legal Disclaimer</w:t>
      </w:r>
    </w:p>
    <w:p w14:paraId="2FCAED70" w14:textId="016BCB63" w:rsidR="00B859CE" w:rsidRPr="00A47154" w:rsidRDefault="00B859CE" w:rsidP="000C3B9E">
      <w:r w:rsidRPr="00B859CE">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sectPr w:rsidR="00B859CE" w:rsidRPr="00A47154" w:rsidSect="00945555">
      <w:headerReference w:type="even" r:id="rId83"/>
      <w:headerReference w:type="default" r:id="rId84"/>
      <w:footerReference w:type="even" r:id="rId85"/>
      <w:footerReference w:type="default" r:id="rId86"/>
      <w:headerReference w:type="first" r:id="rId87"/>
      <w:footerReference w:type="first" r:id="rId88"/>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5C5B" w14:textId="77777777" w:rsidR="00AC562E" w:rsidRDefault="00AC562E" w:rsidP="000166E6">
      <w:pPr>
        <w:spacing w:line="240" w:lineRule="auto"/>
      </w:pPr>
      <w:r>
        <w:separator/>
      </w:r>
    </w:p>
  </w:endnote>
  <w:endnote w:type="continuationSeparator" w:id="0">
    <w:p w14:paraId="5A952EA8" w14:textId="77777777" w:rsidR="00AC562E" w:rsidRDefault="00AC562E" w:rsidP="000166E6">
      <w:pPr>
        <w:spacing w:line="240" w:lineRule="auto"/>
      </w:pPr>
      <w:r>
        <w:continuationSeparator/>
      </w:r>
    </w:p>
  </w:endnote>
  <w:endnote w:type="continuationNotice" w:id="1">
    <w:p w14:paraId="310DA7C8" w14:textId="77777777" w:rsidR="00AC562E" w:rsidRDefault="00AC56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Cs w:val="24"/>
      </w:rPr>
      <w:fldChar w:fldCharType="begin"/>
    </w:r>
    <w:r>
      <w:rPr>
        <w:b/>
      </w:rPr>
      <w:instrText xml:space="preserve"> PAGE </w:instrText>
    </w:r>
    <w:r>
      <w:rPr>
        <w:b/>
        <w:szCs w:val="24"/>
      </w:rPr>
      <w:fldChar w:fldCharType="separate"/>
    </w:r>
    <w:r w:rsidR="00472959">
      <w:rPr>
        <w:b/>
        <w:noProof/>
      </w:rPr>
      <w:t>48</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472959">
      <w:rPr>
        <w:b/>
        <w:noProof/>
      </w:rPr>
      <w:t>50</w:t>
    </w:r>
    <w:r>
      <w:rPr>
        <w:b/>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line="240" w:lineRule="auto"/>
      <w:rPr>
        <w:rFonts w:eastAsia="Times New Roman" w:cs="Arial"/>
        <w:b/>
        <w:bCs/>
        <w:szCs w:val="24"/>
      </w:rPr>
    </w:pPr>
    <w:r w:rsidRPr="00852F1A">
      <w:rPr>
        <w:rFonts w:eastAsia="Times New Roman" w:cs="Arial"/>
        <w:b/>
        <w:bCs/>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5101" w14:textId="77777777" w:rsidR="00AC562E" w:rsidRDefault="00AC562E" w:rsidP="000166E6">
      <w:pPr>
        <w:spacing w:line="240" w:lineRule="auto"/>
      </w:pPr>
      <w:r>
        <w:separator/>
      </w:r>
    </w:p>
  </w:footnote>
  <w:footnote w:type="continuationSeparator" w:id="0">
    <w:p w14:paraId="75FBF33B" w14:textId="77777777" w:rsidR="00AC562E" w:rsidRDefault="00AC562E" w:rsidP="000166E6">
      <w:pPr>
        <w:spacing w:line="240" w:lineRule="auto"/>
      </w:pPr>
      <w:r>
        <w:continuationSeparator/>
      </w:r>
    </w:p>
  </w:footnote>
  <w:footnote w:type="continuationNotice" w:id="1">
    <w:p w14:paraId="2287A158" w14:textId="77777777" w:rsidR="00AC562E" w:rsidRDefault="00AC56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3Pi9bFFn+iofhN" int2:id="An8IEQth">
      <int2:state int2:value="Rejected" int2:type="spell"/>
    </int2:textHash>
    <int2:textHash int2:hashCode="5lfM5gY+1QGEvB" int2:id="YXH0Zvz6">
      <int2:state int2:value="Rejected" int2:type="spell"/>
    </int2:textHash>
    <int2:textHash int2:hashCode="bdD+gAEUW+xKEt" int2:id="cITLtUag">
      <int2:state int2:value="Rejected" int2:type="spell"/>
    </int2:textHash>
    <int2:bookmark int2:bookmarkName="_Int_QBTAm7JN" int2:invalidationBookmarkName="" int2:hashCode="ERVbafjJDdYDmm" int2:id="1V0N9799">
      <int2:state int2:value="Rejected" int2:type="gram"/>
    </int2:bookmark>
    <int2:bookmark int2:bookmarkName="_Int_Tl2JJuFe" int2:invalidationBookmarkName="" int2:hashCode="rxDvIN2QYLvurQ" int2:id="2JxedvwH">
      <int2:state int2:value="Rejected" int2:type="gram"/>
    </int2:bookmark>
    <int2:bookmark int2:bookmarkName="_Int_bfLwUka1" int2:invalidationBookmarkName="" int2:hashCode="ERVbafjJDdYDmm" int2:id="44oOzGkL">
      <int2:state int2:value="Rejected" int2:type="gram"/>
    </int2:bookmark>
    <int2:bookmark int2:bookmarkName="_Int_zzXKR5Nz" int2:invalidationBookmarkName="" int2:hashCode="ERVbafjJDdYDmm" int2:id="4GqgT0Pk">
      <int2:state int2:value="Rejected" int2:type="gram"/>
    </int2:bookmark>
    <int2:bookmark int2:bookmarkName="_Int_xmZ5BuVx" int2:invalidationBookmarkName="" int2:hashCode="ERVbafjJDdYDmm" int2:id="5rycrLb7">
      <int2:state int2:value="Rejected" int2:type="gram"/>
    </int2:bookmark>
    <int2:bookmark int2:bookmarkName="_Int_YBA4Cgym" int2:invalidationBookmarkName="" int2:hashCode="ERVbafjJDdYDmm" int2:id="7ioSwxry">
      <int2:state int2:value="Rejected" int2:type="gram"/>
    </int2:bookmark>
    <int2:bookmark int2:bookmarkName="_Int_9Jcos32g" int2:invalidationBookmarkName="" int2:hashCode="ERVbafjJDdYDmm" int2:id="9xCf6FFn">
      <int2:state int2:value="Rejected" int2:type="gram"/>
    </int2:bookmark>
    <int2:bookmark int2:bookmarkName="_Int_ppedsqsH" int2:invalidationBookmarkName="" int2:hashCode="ERVbafjJDdYDmm" int2:id="Ar3NwKFO">
      <int2:state int2:value="Rejected" int2:type="gram"/>
    </int2:bookmark>
    <int2:bookmark int2:bookmarkName="_Int_LctcJHpu" int2:invalidationBookmarkName="" int2:hashCode="lyrY2KUDl7qMAk" int2:id="B38lQxZ3">
      <int2:state int2:value="Rejected" int2:type="gram"/>
    </int2:bookmark>
    <int2:bookmark int2:bookmarkName="_Int_B1KJMN37" int2:invalidationBookmarkName="" int2:hashCode="ERVbafjJDdYDmm" int2:id="Clbbop7h">
      <int2:state int2:value="Rejected" int2:type="gram"/>
    </int2:bookmark>
    <int2:bookmark int2:bookmarkName="_Int_mS3WfBOu" int2:invalidationBookmarkName="" int2:hashCode="je9Dcs0WBFO7DP" int2:id="D2cldo82">
      <int2:state int2:value="Rejected" int2:type="gram"/>
    </int2:bookmark>
    <int2:bookmark int2:bookmarkName="_Int_JMt6NCfz" int2:invalidationBookmarkName="" int2:hashCode="ERVbafjJDdYDmm" int2:id="D4Fj1niS">
      <int2:state int2:value="Rejected" int2:type="gram"/>
    </int2:bookmark>
    <int2:bookmark int2:bookmarkName="_Int_KNSlBFCU" int2:invalidationBookmarkName="" int2:hashCode="ERVbafjJDdYDmm" int2:id="EXPxSwgP">
      <int2:state int2:value="Rejected" int2:type="gram"/>
    </int2:bookmark>
    <int2:bookmark int2:bookmarkName="_Int_dSjR1bZD" int2:invalidationBookmarkName="" int2:hashCode="ERVbafjJDdYDmm" int2:id="Eld0gm75">
      <int2:state int2:value="Rejected" int2:type="gram"/>
    </int2:bookmark>
    <int2:bookmark int2:bookmarkName="_Int_TUR2NiCn" int2:invalidationBookmarkName="" int2:hashCode="ERVbafjJDdYDmm" int2:id="ErBDg8BR">
      <int2:state int2:value="Rejected" int2:type="gram"/>
    </int2:bookmark>
    <int2:bookmark int2:bookmarkName="_Int_ClA1bnlc" int2:invalidationBookmarkName="" int2:hashCode="ERVbafjJDdYDmm" int2:id="F4u89mDD">
      <int2:state int2:value="Rejected" int2:type="gram"/>
    </int2:bookmark>
    <int2:bookmark int2:bookmarkName="_Int_64QzC8sF" int2:invalidationBookmarkName="" int2:hashCode="ERVbafjJDdYDmm" int2:id="FKy6FEgL">
      <int2:state int2:value="Rejected" int2:type="gram"/>
    </int2:bookmark>
    <int2:bookmark int2:bookmarkName="_Int_KbVOAjJF" int2:invalidationBookmarkName="" int2:hashCode="ERVbafjJDdYDmm" int2:id="FPsTWfaJ">
      <int2:state int2:value="Rejected" int2:type="gram"/>
    </int2:bookmark>
    <int2:bookmark int2:bookmarkName="_Int_JOLouEiQ" int2:invalidationBookmarkName="" int2:hashCode="ERVbafjJDdYDmm" int2:id="Fjm8wvmU">
      <int2:state int2:value="Rejected" int2:type="gram"/>
    </int2:bookmark>
    <int2:bookmark int2:bookmarkName="_Int_osAYE1yV" int2:invalidationBookmarkName="" int2:hashCode="je9Dcs0WBFO7DP" int2:id="Fwr8QEFT">
      <int2:state int2:value="Rejected" int2:type="gram"/>
    </int2:bookmark>
    <int2:bookmark int2:bookmarkName="_Int_xNlGbBde" int2:invalidationBookmarkName="" int2:hashCode="ERVbafjJDdYDmm" int2:id="IUbPYRRx">
      <int2:state int2:value="Rejected" int2:type="gram"/>
    </int2:bookmark>
    <int2:bookmark int2:bookmarkName="_Int_KifHGlHN" int2:invalidationBookmarkName="" int2:hashCode="ehmUmZ0YHe6mjk" int2:id="JEOIIdhX">
      <int2:state int2:value="Rejected" int2:type="gram"/>
    </int2:bookmark>
    <int2:bookmark int2:bookmarkName="_Int_lN6Nt6UC" int2:invalidationBookmarkName="" int2:hashCode="ERVbafjJDdYDmm" int2:id="K3YPrRWL">
      <int2:state int2:value="Rejected" int2:type="gram"/>
    </int2:bookmark>
    <int2:bookmark int2:bookmarkName="_Int_WrWxEfEL" int2:invalidationBookmarkName="" int2:hashCode="ERVbafjJDdYDmm" int2:id="K5ZSbbo3">
      <int2:state int2:value="Rejected" int2:type="gram"/>
    </int2:bookmark>
    <int2:bookmark int2:bookmarkName="_Int_Dixr8Oqx" int2:invalidationBookmarkName="" int2:hashCode="ERVbafjJDdYDmm" int2:id="K6kn81AX">
      <int2:state int2:value="Rejected" int2:type="gram"/>
    </int2:bookmark>
    <int2:bookmark int2:bookmarkName="_Int_Z24ZY1YB" int2:invalidationBookmarkName="" int2:hashCode="ERVbafjJDdYDmm" int2:id="LO0C4nfj">
      <int2:state int2:value="Rejected" int2:type="gram"/>
    </int2:bookmark>
    <int2:bookmark int2:bookmarkName="_Int_R8nl2aTJ" int2:invalidationBookmarkName="" int2:hashCode="ERVbafjJDdYDmm" int2:id="NIQ67ufR">
      <int2:state int2:value="Rejected" int2:type="gram"/>
    </int2:bookmark>
    <int2:bookmark int2:bookmarkName="_Int_lNPTVH7c" int2:invalidationBookmarkName="" int2:hashCode="Tj4Bua+E9U2V+U" int2:id="OkjLo9us">
      <int2:state int2:value="Rejected" int2:type="gram"/>
    </int2:bookmark>
    <int2:bookmark int2:bookmarkName="_Int_ZX7PTrxH" int2:invalidationBookmarkName="" int2:hashCode="ERVbafjJDdYDmm" int2:id="PjMkvUrY">
      <int2:state int2:value="Rejected" int2:type="gram"/>
    </int2:bookmark>
    <int2:bookmark int2:bookmarkName="_Int_w8ecFl5W" int2:invalidationBookmarkName="" int2:hashCode="n982x5g1GJqaBL" int2:id="Pkd1XDMH">
      <int2:state int2:value="Rejected" int2:type="gram"/>
    </int2:bookmark>
    <int2:bookmark int2:bookmarkName="_Int_MFKtWLPW" int2:invalidationBookmarkName="" int2:hashCode="ERVbafjJDdYDmm" int2:id="Pr3lY0jQ">
      <int2:state int2:value="Rejected" int2:type="gram"/>
    </int2:bookmark>
    <int2:bookmark int2:bookmarkName="_Int_w6ZMRb5Z" int2:invalidationBookmarkName="" int2:hashCode="ERVbafjJDdYDmm" int2:id="TbQC3qHo">
      <int2:state int2:value="Rejected" int2:type="gram"/>
    </int2:bookmark>
    <int2:bookmark int2:bookmarkName="_Int_T5P9U6zw" int2:invalidationBookmarkName="" int2:hashCode="je9Dcs0WBFO7DP" int2:id="TgRfpUAi">
      <int2:state int2:value="Rejected" int2:type="gram"/>
    </int2:bookmark>
    <int2:bookmark int2:bookmarkName="_Int_fQXuEzVx" int2:invalidationBookmarkName="" int2:hashCode="ERVbafjJDdYDmm" int2:id="UAclk4vX">
      <int2:state int2:value="Rejected" int2:type="gram"/>
    </int2:bookmark>
    <int2:bookmark int2:bookmarkName="_Int_1dAwSl1T" int2:invalidationBookmarkName="" int2:hashCode="ERVbafjJDdYDmm" int2:id="UnpsxGv8">
      <int2:state int2:value="Rejected" int2:type="gram"/>
    </int2:bookmark>
    <int2:bookmark int2:bookmarkName="_Int_5sEKzaje" int2:invalidationBookmarkName="" int2:hashCode="ERVbafjJDdYDmm" int2:id="VUkwWCNF">
      <int2:state int2:value="Rejected" int2:type="gram"/>
    </int2:bookmark>
    <int2:bookmark int2:bookmarkName="_Int_kZYzKynB" int2:invalidationBookmarkName="" int2:hashCode="je9Dcs0WBFO7DP" int2:id="YUCDnWWk">
      <int2:state int2:value="Rejected" int2:type="gram"/>
    </int2:bookmark>
    <int2:bookmark int2:bookmarkName="_Int_rfUAJ9Ew" int2:invalidationBookmarkName="" int2:hashCode="ERVbafjJDdYDmm" int2:id="Z7IfEWEj">
      <int2:state int2:value="Rejected" int2:type="gram"/>
    </int2:bookmark>
    <int2:bookmark int2:bookmarkName="_Int_9K514zmy" int2:invalidationBookmarkName="" int2:hashCode="ERVbafjJDdYDmm" int2:id="bJqxs4nY">
      <int2:state int2:value="Rejected" int2:type="gram"/>
    </int2:bookmark>
    <int2:bookmark int2:bookmarkName="_Int_lqkhAZuc" int2:invalidationBookmarkName="" int2:hashCode="je9Dcs0WBFO7DP" int2:id="ex5l211O">
      <int2:state int2:value="Rejected" int2:type="gram"/>
    </int2:bookmark>
    <int2:bookmark int2:bookmarkName="_Int_jmlMA1Vn" int2:invalidationBookmarkName="" int2:hashCode="ERVbafjJDdYDmm" int2:id="fLrJ8zMQ">
      <int2:state int2:value="Rejected" int2:type="gram"/>
    </int2:bookmark>
    <int2:bookmark int2:bookmarkName="_Int_eoS2M6Nf" int2:invalidationBookmarkName="" int2:hashCode="ERVbafjJDdYDmm" int2:id="fYDjBBhs">
      <int2:state int2:value="Rejected" int2:type="gram"/>
    </int2:bookmark>
    <int2:bookmark int2:bookmarkName="_Int_uhmO2Gs3" int2:invalidationBookmarkName="" int2:hashCode="ERVbafjJDdYDmm" int2:id="fjfgrrQm">
      <int2:state int2:value="Rejected" int2:type="gram"/>
    </int2:bookmark>
    <int2:bookmark int2:bookmarkName="_Int_4uPozlhx" int2:invalidationBookmarkName="" int2:hashCode="ERVbafjJDdYDmm" int2:id="g9lUhzK2">
      <int2:state int2:value="Rejected" int2:type="gram"/>
    </int2:bookmark>
    <int2:bookmark int2:bookmarkName="_Int_epigJrRE" int2:invalidationBookmarkName="" int2:hashCode="ERVbafjJDdYDmm" int2:id="hrpVBeus">
      <int2:state int2:value="Rejected" int2:type="gram"/>
    </int2:bookmark>
    <int2:bookmark int2:bookmarkName="_Int_jHgM3jiw" int2:invalidationBookmarkName="" int2:hashCode="ERVbafjJDdYDmm" int2:id="iMTt6GuT">
      <int2:state int2:value="Rejected" int2:type="gram"/>
    </int2:bookmark>
    <int2:bookmark int2:bookmarkName="_Int_X54HP8xg" int2:invalidationBookmarkName="" int2:hashCode="ERVbafjJDdYDmm" int2:id="jMPY3Bzo">
      <int2:state int2:value="Rejected" int2:type="gram"/>
    </int2:bookmark>
    <int2:bookmark int2:bookmarkName="_Int_YY43oiAJ" int2:invalidationBookmarkName="" int2:hashCode="je9Dcs0WBFO7DP" int2:id="jfwjYR6I">
      <int2:state int2:value="Rejected" int2:type="gram"/>
    </int2:bookmark>
    <int2:bookmark int2:bookmarkName="_Int_oEq7VUqa" int2:invalidationBookmarkName="" int2:hashCode="ERVbafjJDdYDmm" int2:id="kOEEbGzn">
      <int2:state int2:value="Rejected" int2:type="gram"/>
    </int2:bookmark>
    <int2:bookmark int2:bookmarkName="_Int_CTAhMxoy" int2:invalidationBookmarkName="" int2:hashCode="ERVbafjJDdYDmm" int2:id="nwhnvjE3">
      <int2:state int2:value="Rejected" int2:type="gram"/>
    </int2:bookmark>
    <int2:bookmark int2:bookmarkName="_Int_yir9wSv2" int2:invalidationBookmarkName="" int2:hashCode="ERVbafjJDdYDmm" int2:id="oM4Tn81r">
      <int2:state int2:value="Rejected" int2:type="gram"/>
    </int2:bookmark>
    <int2:bookmark int2:bookmarkName="_Int_xobUBLoc" int2:invalidationBookmarkName="" int2:hashCode="ERVbafjJDdYDmm" int2:id="pr5z7ndQ">
      <int2:state int2:value="Rejected" int2:type="gram"/>
    </int2:bookmark>
    <int2:bookmark int2:bookmarkName="_Int_LnqeYRls" int2:invalidationBookmarkName="" int2:hashCode="ERVbafjJDdYDmm" int2:id="qYEbKtu3">
      <int2:state int2:value="Rejected" int2:type="gram"/>
    </int2:bookmark>
    <int2:bookmark int2:bookmarkName="_Int_f1nlb1ph" int2:invalidationBookmarkName="" int2:hashCode="ERVbafjJDdYDmm" int2:id="qv24Y4mR">
      <int2:state int2:value="Rejected" int2:type="gram"/>
    </int2:bookmark>
    <int2:bookmark int2:bookmarkName="_Int_2Iu6QgfR" int2:invalidationBookmarkName="" int2:hashCode="ERVbafjJDdYDmm" int2:id="sndIoLX1">
      <int2:state int2:value="Rejected" int2:type="gram"/>
    </int2:bookmark>
    <int2:bookmark int2:bookmarkName="_Int_wVkBIjfl" int2:invalidationBookmarkName="" int2:hashCode="Et6pb+wgWTVmq3" int2:id="tEhfij7e">
      <int2:state int2:value="Rejected" int2:type="gram"/>
    </int2:bookmark>
    <int2:bookmark int2:bookmarkName="_Int_X0c6yTdE" int2:invalidationBookmarkName="" int2:hashCode="ERVbafjJDdYDmm" int2:id="uFK4AUf7">
      <int2:state int2:value="Rejected" int2:type="gram"/>
    </int2:bookmark>
    <int2:bookmark int2:bookmarkName="_Int_Z4spA25u" int2:invalidationBookmarkName="" int2:hashCode="ERVbafjJDdYDmm" int2:id="vSxk6rb5">
      <int2:state int2:value="Rejected" int2:type="gram"/>
    </int2:bookmark>
    <int2:bookmark int2:bookmarkName="_Int_3vv5Rh8R" int2:invalidationBookmarkName="" int2:hashCode="ERVbafjJDdYDmm" int2:id="vn619uMY">
      <int2:state int2:value="Rejected" int2:type="gram"/>
    </int2:bookmark>
    <int2:bookmark int2:bookmarkName="_Int_ZnV1F04g" int2:invalidationBookmarkName="" int2:hashCode="je9Dcs0WBFO7DP" int2:id="vt0mw65y">
      <int2:state int2:value="Rejected" int2:type="gram"/>
    </int2:bookmark>
    <int2:bookmark int2:bookmarkName="_Int_pLBVWk2v" int2:invalidationBookmarkName="" int2:hashCode="ERVbafjJDdYDmm" int2:id="xmlmEpan">
      <int2:state int2:value="Rejected" int2:type="gram"/>
    </int2:bookmark>
    <int2:bookmark int2:bookmarkName="_Int_7cQV1vcT" int2:invalidationBookmarkName="" int2:hashCode="0As5gVwYfYMs7z" int2:id="xwFV8zvF">
      <int2:state int2:value="Rejected" int2:type="gram"/>
    </int2:bookmark>
    <int2:bookmark int2:bookmarkName="_Int_bVYTB9eX" int2:invalidationBookmarkName="" int2:hashCode="ERVbafjJDdYDmm" int2:id="yfFMiEki">
      <int2:state int2:value="Rejected" int2:type="gram"/>
    </int2:bookmark>
    <int2:bookmark int2:bookmarkName="_Int_vbn2NbvJ" int2:invalidationBookmarkName="" int2:hashCode="Tj4Bua+E9U2V+U" int2:id="zAdjgQOS">
      <int2:state int2:value="Rejected" int2:type="gram"/>
    </int2:bookmark>
    <int2:bookmark int2:bookmarkName="_Int_FlIox2yi" int2:invalidationBookmarkName="" int2:hashCode="je9Dcs0WBFO7DP" int2:id="zqDlXcdY">
      <int2:state int2:value="Rejected" int2:type="gram"/>
    </int2:bookmark>
    <int2:bookmark int2:bookmarkName="_Int_F7WajkIC" int2:invalidationBookmarkName="" int2:hashCode="ERVbafjJDdYDmm" int2:id="zr9oTqy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3"/>
    <w:multiLevelType w:val="multilevel"/>
    <w:tmpl w:val="153C2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72C9A"/>
    <w:multiLevelType w:val="multilevel"/>
    <w:tmpl w:val="806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8C4629"/>
    <w:multiLevelType w:val="multilevel"/>
    <w:tmpl w:val="B756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15961"/>
    <w:multiLevelType w:val="multilevel"/>
    <w:tmpl w:val="648CE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2D3079"/>
    <w:multiLevelType w:val="multilevel"/>
    <w:tmpl w:val="8698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D2B01"/>
    <w:multiLevelType w:val="hybridMultilevel"/>
    <w:tmpl w:val="0496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15072"/>
    <w:multiLevelType w:val="multilevel"/>
    <w:tmpl w:val="E68C1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1C2236"/>
    <w:multiLevelType w:val="multilevel"/>
    <w:tmpl w:val="790E6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02D86"/>
    <w:multiLevelType w:val="multilevel"/>
    <w:tmpl w:val="4EC44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BC5F78"/>
    <w:multiLevelType w:val="multilevel"/>
    <w:tmpl w:val="9C222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577EC1"/>
    <w:multiLevelType w:val="multilevel"/>
    <w:tmpl w:val="EBB2B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AB3769"/>
    <w:multiLevelType w:val="hybridMultilevel"/>
    <w:tmpl w:val="E25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95ED6"/>
    <w:multiLevelType w:val="multilevel"/>
    <w:tmpl w:val="F2D8E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0C0982"/>
    <w:multiLevelType w:val="multilevel"/>
    <w:tmpl w:val="C782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92645"/>
    <w:multiLevelType w:val="multilevel"/>
    <w:tmpl w:val="C8A63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AD3AF1"/>
    <w:multiLevelType w:val="multilevel"/>
    <w:tmpl w:val="FC16A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FD6574"/>
    <w:multiLevelType w:val="multilevel"/>
    <w:tmpl w:val="D31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B93E89"/>
    <w:multiLevelType w:val="hybridMultilevel"/>
    <w:tmpl w:val="7AF2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F1AB4"/>
    <w:multiLevelType w:val="hybridMultilevel"/>
    <w:tmpl w:val="3E1E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F6172"/>
    <w:multiLevelType w:val="hybridMultilevel"/>
    <w:tmpl w:val="5124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C464D"/>
    <w:multiLevelType w:val="multilevel"/>
    <w:tmpl w:val="64E05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AB35DE"/>
    <w:multiLevelType w:val="multilevel"/>
    <w:tmpl w:val="A0847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9B1CE1"/>
    <w:multiLevelType w:val="multilevel"/>
    <w:tmpl w:val="4CF4A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6906B4"/>
    <w:multiLevelType w:val="hybridMultilevel"/>
    <w:tmpl w:val="B3A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35414"/>
    <w:multiLevelType w:val="multilevel"/>
    <w:tmpl w:val="7748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337A79"/>
    <w:multiLevelType w:val="hybridMultilevel"/>
    <w:tmpl w:val="FFFFFFFF"/>
    <w:lvl w:ilvl="0" w:tplc="25327A6E">
      <w:start w:val="1"/>
      <w:numFmt w:val="bullet"/>
      <w:lvlText w:val=""/>
      <w:lvlJc w:val="left"/>
      <w:pPr>
        <w:ind w:left="720" w:hanging="360"/>
      </w:pPr>
      <w:rPr>
        <w:rFonts w:ascii="Symbol" w:hAnsi="Symbol" w:hint="default"/>
      </w:rPr>
    </w:lvl>
    <w:lvl w:ilvl="1" w:tplc="3E7442A2">
      <w:start w:val="1"/>
      <w:numFmt w:val="bullet"/>
      <w:lvlText w:val="o"/>
      <w:lvlJc w:val="left"/>
      <w:pPr>
        <w:ind w:left="1440" w:hanging="360"/>
      </w:pPr>
      <w:rPr>
        <w:rFonts w:ascii="Courier New" w:hAnsi="Courier New" w:hint="default"/>
      </w:rPr>
    </w:lvl>
    <w:lvl w:ilvl="2" w:tplc="A37662F6">
      <w:start w:val="1"/>
      <w:numFmt w:val="bullet"/>
      <w:lvlText w:val=""/>
      <w:lvlJc w:val="left"/>
      <w:pPr>
        <w:ind w:left="2160" w:hanging="360"/>
      </w:pPr>
      <w:rPr>
        <w:rFonts w:ascii="Wingdings" w:hAnsi="Wingdings" w:hint="default"/>
      </w:rPr>
    </w:lvl>
    <w:lvl w:ilvl="3" w:tplc="DEFCF64A">
      <w:start w:val="1"/>
      <w:numFmt w:val="bullet"/>
      <w:lvlText w:val=""/>
      <w:lvlJc w:val="left"/>
      <w:pPr>
        <w:ind w:left="2880" w:hanging="360"/>
      </w:pPr>
      <w:rPr>
        <w:rFonts w:ascii="Symbol" w:hAnsi="Symbol" w:hint="default"/>
      </w:rPr>
    </w:lvl>
    <w:lvl w:ilvl="4" w:tplc="2BE6939E">
      <w:start w:val="1"/>
      <w:numFmt w:val="bullet"/>
      <w:lvlText w:val="o"/>
      <w:lvlJc w:val="left"/>
      <w:pPr>
        <w:ind w:left="3600" w:hanging="360"/>
      </w:pPr>
      <w:rPr>
        <w:rFonts w:ascii="Courier New" w:hAnsi="Courier New" w:hint="default"/>
      </w:rPr>
    </w:lvl>
    <w:lvl w:ilvl="5" w:tplc="B372C864">
      <w:start w:val="1"/>
      <w:numFmt w:val="bullet"/>
      <w:lvlText w:val=""/>
      <w:lvlJc w:val="left"/>
      <w:pPr>
        <w:ind w:left="4320" w:hanging="360"/>
      </w:pPr>
      <w:rPr>
        <w:rFonts w:ascii="Wingdings" w:hAnsi="Wingdings" w:hint="default"/>
      </w:rPr>
    </w:lvl>
    <w:lvl w:ilvl="6" w:tplc="171E4430">
      <w:start w:val="1"/>
      <w:numFmt w:val="bullet"/>
      <w:lvlText w:val=""/>
      <w:lvlJc w:val="left"/>
      <w:pPr>
        <w:ind w:left="5040" w:hanging="360"/>
      </w:pPr>
      <w:rPr>
        <w:rFonts w:ascii="Symbol" w:hAnsi="Symbol" w:hint="default"/>
      </w:rPr>
    </w:lvl>
    <w:lvl w:ilvl="7" w:tplc="578CFB12">
      <w:start w:val="1"/>
      <w:numFmt w:val="bullet"/>
      <w:lvlText w:val="o"/>
      <w:lvlJc w:val="left"/>
      <w:pPr>
        <w:ind w:left="5760" w:hanging="360"/>
      </w:pPr>
      <w:rPr>
        <w:rFonts w:ascii="Courier New" w:hAnsi="Courier New" w:hint="default"/>
      </w:rPr>
    </w:lvl>
    <w:lvl w:ilvl="8" w:tplc="A25665BA">
      <w:start w:val="1"/>
      <w:numFmt w:val="bullet"/>
      <w:lvlText w:val=""/>
      <w:lvlJc w:val="left"/>
      <w:pPr>
        <w:ind w:left="6480" w:hanging="360"/>
      </w:pPr>
      <w:rPr>
        <w:rFonts w:ascii="Wingdings" w:hAnsi="Wingdings" w:hint="default"/>
      </w:rPr>
    </w:lvl>
  </w:abstractNum>
  <w:abstractNum w:abstractNumId="27" w15:restartNumberingAfterBreak="0">
    <w:nsid w:val="5BA21F91"/>
    <w:multiLevelType w:val="multilevel"/>
    <w:tmpl w:val="86A0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EA7EDE"/>
    <w:multiLevelType w:val="hybridMultilevel"/>
    <w:tmpl w:val="B4E4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F1084"/>
    <w:multiLevelType w:val="multilevel"/>
    <w:tmpl w:val="8624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4E6D06"/>
    <w:multiLevelType w:val="multilevel"/>
    <w:tmpl w:val="99F02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45791F"/>
    <w:multiLevelType w:val="multilevel"/>
    <w:tmpl w:val="CD023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915A8A"/>
    <w:multiLevelType w:val="hybridMultilevel"/>
    <w:tmpl w:val="3AE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06054"/>
    <w:multiLevelType w:val="hybridMultilevel"/>
    <w:tmpl w:val="736E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36009"/>
    <w:multiLevelType w:val="multilevel"/>
    <w:tmpl w:val="F648D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B10765F"/>
    <w:multiLevelType w:val="multilevel"/>
    <w:tmpl w:val="D952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626785">
    <w:abstractNumId w:val="24"/>
  </w:num>
  <w:num w:numId="2" w16cid:durableId="1398043117">
    <w:abstractNumId w:val="14"/>
  </w:num>
  <w:num w:numId="3" w16cid:durableId="1428384821">
    <w:abstractNumId w:val="32"/>
  </w:num>
  <w:num w:numId="4" w16cid:durableId="1494758279">
    <w:abstractNumId w:val="33"/>
  </w:num>
  <w:num w:numId="5" w16cid:durableId="593319514">
    <w:abstractNumId w:val="5"/>
  </w:num>
  <w:num w:numId="6" w16cid:durableId="259292776">
    <w:abstractNumId w:val="20"/>
  </w:num>
  <w:num w:numId="7" w16cid:durableId="273825019">
    <w:abstractNumId w:val="19"/>
  </w:num>
  <w:num w:numId="8" w16cid:durableId="1053968260">
    <w:abstractNumId w:val="9"/>
  </w:num>
  <w:num w:numId="9" w16cid:durableId="1491824132">
    <w:abstractNumId w:val="10"/>
  </w:num>
  <w:num w:numId="10" w16cid:durableId="80152726">
    <w:abstractNumId w:val="15"/>
  </w:num>
  <w:num w:numId="11" w16cid:durableId="1515917467">
    <w:abstractNumId w:val="17"/>
  </w:num>
  <w:num w:numId="12" w16cid:durableId="944384926">
    <w:abstractNumId w:val="22"/>
  </w:num>
  <w:num w:numId="13" w16cid:durableId="1266842248">
    <w:abstractNumId w:val="1"/>
  </w:num>
  <w:num w:numId="14" w16cid:durableId="2089419988">
    <w:abstractNumId w:val="16"/>
  </w:num>
  <w:num w:numId="15" w16cid:durableId="509372267">
    <w:abstractNumId w:val="23"/>
  </w:num>
  <w:num w:numId="16" w16cid:durableId="182860126">
    <w:abstractNumId w:val="34"/>
  </w:num>
  <w:num w:numId="17" w16cid:durableId="700589348">
    <w:abstractNumId w:val="8"/>
  </w:num>
  <w:num w:numId="18" w16cid:durableId="1840271532">
    <w:abstractNumId w:val="7"/>
  </w:num>
  <w:num w:numId="19" w16cid:durableId="824660789">
    <w:abstractNumId w:val="25"/>
  </w:num>
  <w:num w:numId="20" w16cid:durableId="1534615278">
    <w:abstractNumId w:val="30"/>
  </w:num>
  <w:num w:numId="21" w16cid:durableId="103892889">
    <w:abstractNumId w:val="12"/>
  </w:num>
  <w:num w:numId="22" w16cid:durableId="84306419">
    <w:abstractNumId w:val="31"/>
  </w:num>
  <w:num w:numId="23" w16cid:durableId="909123457">
    <w:abstractNumId w:val="3"/>
  </w:num>
  <w:num w:numId="24" w16cid:durableId="2086880680">
    <w:abstractNumId w:val="6"/>
  </w:num>
  <w:num w:numId="25" w16cid:durableId="1331105423">
    <w:abstractNumId w:val="21"/>
  </w:num>
  <w:num w:numId="26" w16cid:durableId="496306845">
    <w:abstractNumId w:val="0"/>
  </w:num>
  <w:num w:numId="27" w16cid:durableId="823357643">
    <w:abstractNumId w:val="28"/>
  </w:num>
  <w:num w:numId="28" w16cid:durableId="160660519">
    <w:abstractNumId w:val="18"/>
  </w:num>
  <w:num w:numId="29" w16cid:durableId="2089500863">
    <w:abstractNumId w:val="11"/>
  </w:num>
  <w:num w:numId="30" w16cid:durableId="1826312283">
    <w:abstractNumId w:val="27"/>
  </w:num>
  <w:num w:numId="31" w16cid:durableId="1644195569">
    <w:abstractNumId w:val="35"/>
  </w:num>
  <w:num w:numId="32" w16cid:durableId="1623919657">
    <w:abstractNumId w:val="29"/>
  </w:num>
  <w:num w:numId="33" w16cid:durableId="1636326793">
    <w:abstractNumId w:val="13"/>
  </w:num>
  <w:num w:numId="34" w16cid:durableId="1284965152">
    <w:abstractNumId w:val="4"/>
  </w:num>
  <w:num w:numId="35" w16cid:durableId="1106005256">
    <w:abstractNumId w:val="2"/>
  </w:num>
  <w:num w:numId="36" w16cid:durableId="1716807432">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activeWritingStyle w:appName="MSWord" w:lang="en-IN"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A93"/>
    <w:rsid w:val="00000B5A"/>
    <w:rsid w:val="00000C01"/>
    <w:rsid w:val="000013E9"/>
    <w:rsid w:val="00001EDD"/>
    <w:rsid w:val="00002C85"/>
    <w:rsid w:val="00002F08"/>
    <w:rsid w:val="00002F37"/>
    <w:rsid w:val="00003737"/>
    <w:rsid w:val="00003BD9"/>
    <w:rsid w:val="00003C6B"/>
    <w:rsid w:val="0000414C"/>
    <w:rsid w:val="00004B4C"/>
    <w:rsid w:val="0000532D"/>
    <w:rsid w:val="000055C7"/>
    <w:rsid w:val="00005792"/>
    <w:rsid w:val="000058C4"/>
    <w:rsid w:val="00005A09"/>
    <w:rsid w:val="000061EC"/>
    <w:rsid w:val="00006A27"/>
    <w:rsid w:val="00006AEC"/>
    <w:rsid w:val="00006C1E"/>
    <w:rsid w:val="00006EC5"/>
    <w:rsid w:val="000075E9"/>
    <w:rsid w:val="000077EE"/>
    <w:rsid w:val="00007D64"/>
    <w:rsid w:val="000100E9"/>
    <w:rsid w:val="00010676"/>
    <w:rsid w:val="000106D4"/>
    <w:rsid w:val="00010838"/>
    <w:rsid w:val="00010C89"/>
    <w:rsid w:val="00010C96"/>
    <w:rsid w:val="00010D56"/>
    <w:rsid w:val="00011082"/>
    <w:rsid w:val="000111D6"/>
    <w:rsid w:val="0001153D"/>
    <w:rsid w:val="0001155E"/>
    <w:rsid w:val="000115B1"/>
    <w:rsid w:val="00011778"/>
    <w:rsid w:val="00011AC4"/>
    <w:rsid w:val="00011E45"/>
    <w:rsid w:val="000124F4"/>
    <w:rsid w:val="000126B7"/>
    <w:rsid w:val="00012E89"/>
    <w:rsid w:val="00013242"/>
    <w:rsid w:val="00013380"/>
    <w:rsid w:val="00013B46"/>
    <w:rsid w:val="00013DE5"/>
    <w:rsid w:val="00014285"/>
    <w:rsid w:val="0001452B"/>
    <w:rsid w:val="00014852"/>
    <w:rsid w:val="00014B22"/>
    <w:rsid w:val="00014D6D"/>
    <w:rsid w:val="00014DB6"/>
    <w:rsid w:val="00014F41"/>
    <w:rsid w:val="00015133"/>
    <w:rsid w:val="000154C9"/>
    <w:rsid w:val="00015887"/>
    <w:rsid w:val="000159C7"/>
    <w:rsid w:val="000160DA"/>
    <w:rsid w:val="00016135"/>
    <w:rsid w:val="000166E6"/>
    <w:rsid w:val="000167B8"/>
    <w:rsid w:val="000167E6"/>
    <w:rsid w:val="00016A29"/>
    <w:rsid w:val="00016BD3"/>
    <w:rsid w:val="0001708A"/>
    <w:rsid w:val="0001711A"/>
    <w:rsid w:val="000171A6"/>
    <w:rsid w:val="00017222"/>
    <w:rsid w:val="000175DC"/>
    <w:rsid w:val="00017671"/>
    <w:rsid w:val="000176CA"/>
    <w:rsid w:val="0001799F"/>
    <w:rsid w:val="00017AA6"/>
    <w:rsid w:val="00017CA1"/>
    <w:rsid w:val="00020303"/>
    <w:rsid w:val="000208A3"/>
    <w:rsid w:val="000208C1"/>
    <w:rsid w:val="0002097B"/>
    <w:rsid w:val="00020DCC"/>
    <w:rsid w:val="00020FE1"/>
    <w:rsid w:val="00021034"/>
    <w:rsid w:val="000223DE"/>
    <w:rsid w:val="0002277B"/>
    <w:rsid w:val="000228C3"/>
    <w:rsid w:val="000229B5"/>
    <w:rsid w:val="00022A16"/>
    <w:rsid w:val="00022AF6"/>
    <w:rsid w:val="0002325B"/>
    <w:rsid w:val="00023879"/>
    <w:rsid w:val="00023D37"/>
    <w:rsid w:val="00024776"/>
    <w:rsid w:val="000249A7"/>
    <w:rsid w:val="00025360"/>
    <w:rsid w:val="00025698"/>
    <w:rsid w:val="00025B80"/>
    <w:rsid w:val="0002601B"/>
    <w:rsid w:val="000262B0"/>
    <w:rsid w:val="000267A8"/>
    <w:rsid w:val="00026EC2"/>
    <w:rsid w:val="0002723F"/>
    <w:rsid w:val="000276E2"/>
    <w:rsid w:val="000277C8"/>
    <w:rsid w:val="0003038E"/>
    <w:rsid w:val="00030481"/>
    <w:rsid w:val="00030619"/>
    <w:rsid w:val="00030C7D"/>
    <w:rsid w:val="0003132C"/>
    <w:rsid w:val="00031CFB"/>
    <w:rsid w:val="00032453"/>
    <w:rsid w:val="000325D8"/>
    <w:rsid w:val="0003293A"/>
    <w:rsid w:val="00032BF5"/>
    <w:rsid w:val="00032E5C"/>
    <w:rsid w:val="00033327"/>
    <w:rsid w:val="000334C0"/>
    <w:rsid w:val="000338B2"/>
    <w:rsid w:val="00033A8F"/>
    <w:rsid w:val="00033F86"/>
    <w:rsid w:val="00033FB6"/>
    <w:rsid w:val="000344CE"/>
    <w:rsid w:val="00034743"/>
    <w:rsid w:val="000360A2"/>
    <w:rsid w:val="000360D6"/>
    <w:rsid w:val="000369C5"/>
    <w:rsid w:val="000373E0"/>
    <w:rsid w:val="0003742D"/>
    <w:rsid w:val="00037F0F"/>
    <w:rsid w:val="00037F7B"/>
    <w:rsid w:val="000400C0"/>
    <w:rsid w:val="0004016A"/>
    <w:rsid w:val="00040BAF"/>
    <w:rsid w:val="00040BBB"/>
    <w:rsid w:val="00040C1B"/>
    <w:rsid w:val="000410F4"/>
    <w:rsid w:val="0004156A"/>
    <w:rsid w:val="000415D8"/>
    <w:rsid w:val="000417CA"/>
    <w:rsid w:val="00042091"/>
    <w:rsid w:val="00042843"/>
    <w:rsid w:val="00042F09"/>
    <w:rsid w:val="00042FB6"/>
    <w:rsid w:val="0004302C"/>
    <w:rsid w:val="0004381C"/>
    <w:rsid w:val="000438CB"/>
    <w:rsid w:val="00043A39"/>
    <w:rsid w:val="00043C89"/>
    <w:rsid w:val="00043D2C"/>
    <w:rsid w:val="00043DE9"/>
    <w:rsid w:val="00045057"/>
    <w:rsid w:val="00045175"/>
    <w:rsid w:val="0004517D"/>
    <w:rsid w:val="00045BDA"/>
    <w:rsid w:val="00045F2A"/>
    <w:rsid w:val="000462FC"/>
    <w:rsid w:val="0004677E"/>
    <w:rsid w:val="0004688B"/>
    <w:rsid w:val="00046B27"/>
    <w:rsid w:val="000471FD"/>
    <w:rsid w:val="0004741E"/>
    <w:rsid w:val="000479BB"/>
    <w:rsid w:val="00047A29"/>
    <w:rsid w:val="00047E86"/>
    <w:rsid w:val="00050790"/>
    <w:rsid w:val="00051397"/>
    <w:rsid w:val="0005149D"/>
    <w:rsid w:val="000515DC"/>
    <w:rsid w:val="000516ED"/>
    <w:rsid w:val="00051810"/>
    <w:rsid w:val="0005369E"/>
    <w:rsid w:val="00053CF4"/>
    <w:rsid w:val="00053E76"/>
    <w:rsid w:val="0005433D"/>
    <w:rsid w:val="0005460E"/>
    <w:rsid w:val="0005482C"/>
    <w:rsid w:val="00054957"/>
    <w:rsid w:val="00054A6C"/>
    <w:rsid w:val="00054EBD"/>
    <w:rsid w:val="000552EC"/>
    <w:rsid w:val="00055530"/>
    <w:rsid w:val="000557CB"/>
    <w:rsid w:val="00055EE0"/>
    <w:rsid w:val="000561FA"/>
    <w:rsid w:val="000566D4"/>
    <w:rsid w:val="00056887"/>
    <w:rsid w:val="000568F2"/>
    <w:rsid w:val="00056BF6"/>
    <w:rsid w:val="00056D45"/>
    <w:rsid w:val="00056F7A"/>
    <w:rsid w:val="00057048"/>
    <w:rsid w:val="000572A4"/>
    <w:rsid w:val="00057620"/>
    <w:rsid w:val="00057938"/>
    <w:rsid w:val="00057B33"/>
    <w:rsid w:val="00057E51"/>
    <w:rsid w:val="00057FDC"/>
    <w:rsid w:val="00060A30"/>
    <w:rsid w:val="00060A32"/>
    <w:rsid w:val="00060A78"/>
    <w:rsid w:val="00060ADF"/>
    <w:rsid w:val="00060CB8"/>
    <w:rsid w:val="00060EF6"/>
    <w:rsid w:val="00061509"/>
    <w:rsid w:val="000618A7"/>
    <w:rsid w:val="000621CC"/>
    <w:rsid w:val="000625E6"/>
    <w:rsid w:val="000626D1"/>
    <w:rsid w:val="00063369"/>
    <w:rsid w:val="000635DB"/>
    <w:rsid w:val="000636A0"/>
    <w:rsid w:val="00063EFD"/>
    <w:rsid w:val="00063F63"/>
    <w:rsid w:val="000643F0"/>
    <w:rsid w:val="000649FF"/>
    <w:rsid w:val="00064B7C"/>
    <w:rsid w:val="00064E68"/>
    <w:rsid w:val="00064E80"/>
    <w:rsid w:val="00064EE3"/>
    <w:rsid w:val="000650D8"/>
    <w:rsid w:val="000651B9"/>
    <w:rsid w:val="00065983"/>
    <w:rsid w:val="00065BC8"/>
    <w:rsid w:val="00065C4B"/>
    <w:rsid w:val="000665A8"/>
    <w:rsid w:val="00066988"/>
    <w:rsid w:val="00066F48"/>
    <w:rsid w:val="00066FD8"/>
    <w:rsid w:val="00067443"/>
    <w:rsid w:val="00067561"/>
    <w:rsid w:val="000675D6"/>
    <w:rsid w:val="00067694"/>
    <w:rsid w:val="00067965"/>
    <w:rsid w:val="00067A4D"/>
    <w:rsid w:val="00067AC5"/>
    <w:rsid w:val="00067D67"/>
    <w:rsid w:val="00067D93"/>
    <w:rsid w:val="000702CD"/>
    <w:rsid w:val="0007040A"/>
    <w:rsid w:val="00070486"/>
    <w:rsid w:val="00070498"/>
    <w:rsid w:val="0007087D"/>
    <w:rsid w:val="000708E4"/>
    <w:rsid w:val="00070A80"/>
    <w:rsid w:val="00070AC9"/>
    <w:rsid w:val="00070CB5"/>
    <w:rsid w:val="00070D14"/>
    <w:rsid w:val="0007123D"/>
    <w:rsid w:val="00071407"/>
    <w:rsid w:val="00071B4D"/>
    <w:rsid w:val="00071C19"/>
    <w:rsid w:val="000720A5"/>
    <w:rsid w:val="0007211B"/>
    <w:rsid w:val="00073254"/>
    <w:rsid w:val="000733E8"/>
    <w:rsid w:val="000734E8"/>
    <w:rsid w:val="000735EB"/>
    <w:rsid w:val="0007367A"/>
    <w:rsid w:val="000738D2"/>
    <w:rsid w:val="00073C12"/>
    <w:rsid w:val="00073CE3"/>
    <w:rsid w:val="000742C9"/>
    <w:rsid w:val="00075062"/>
    <w:rsid w:val="000752B9"/>
    <w:rsid w:val="000755DB"/>
    <w:rsid w:val="00075923"/>
    <w:rsid w:val="00076062"/>
    <w:rsid w:val="0007640F"/>
    <w:rsid w:val="0007658D"/>
    <w:rsid w:val="0007677C"/>
    <w:rsid w:val="00076D68"/>
    <w:rsid w:val="00076EB3"/>
    <w:rsid w:val="00076EF5"/>
    <w:rsid w:val="000779DA"/>
    <w:rsid w:val="000779FD"/>
    <w:rsid w:val="00077E5F"/>
    <w:rsid w:val="0008060A"/>
    <w:rsid w:val="0008094A"/>
    <w:rsid w:val="00080DBA"/>
    <w:rsid w:val="00081824"/>
    <w:rsid w:val="00081870"/>
    <w:rsid w:val="00081EC7"/>
    <w:rsid w:val="0008228C"/>
    <w:rsid w:val="000825AD"/>
    <w:rsid w:val="000827FC"/>
    <w:rsid w:val="00082B29"/>
    <w:rsid w:val="00082BAA"/>
    <w:rsid w:val="00082FAC"/>
    <w:rsid w:val="000832AB"/>
    <w:rsid w:val="000835F4"/>
    <w:rsid w:val="00083AE0"/>
    <w:rsid w:val="00083DEB"/>
    <w:rsid w:val="00083E66"/>
    <w:rsid w:val="0008426B"/>
    <w:rsid w:val="000842FA"/>
    <w:rsid w:val="00084846"/>
    <w:rsid w:val="00084B7D"/>
    <w:rsid w:val="00084BDC"/>
    <w:rsid w:val="00084C87"/>
    <w:rsid w:val="00084CA3"/>
    <w:rsid w:val="00085D70"/>
    <w:rsid w:val="00085DEA"/>
    <w:rsid w:val="000861F4"/>
    <w:rsid w:val="000861F5"/>
    <w:rsid w:val="00086474"/>
    <w:rsid w:val="0008676C"/>
    <w:rsid w:val="0008688D"/>
    <w:rsid w:val="0008690D"/>
    <w:rsid w:val="00086A3A"/>
    <w:rsid w:val="00086BA8"/>
    <w:rsid w:val="00086BBD"/>
    <w:rsid w:val="00086D21"/>
    <w:rsid w:val="00086FA7"/>
    <w:rsid w:val="000876C1"/>
    <w:rsid w:val="00087A25"/>
    <w:rsid w:val="00087ADB"/>
    <w:rsid w:val="00087E24"/>
    <w:rsid w:val="00087EAF"/>
    <w:rsid w:val="000918C5"/>
    <w:rsid w:val="000920F4"/>
    <w:rsid w:val="0009251A"/>
    <w:rsid w:val="00092744"/>
    <w:rsid w:val="00092CE5"/>
    <w:rsid w:val="000939D6"/>
    <w:rsid w:val="00093B93"/>
    <w:rsid w:val="00094162"/>
    <w:rsid w:val="0009425F"/>
    <w:rsid w:val="0009437A"/>
    <w:rsid w:val="000943BF"/>
    <w:rsid w:val="000946E2"/>
    <w:rsid w:val="00094BF9"/>
    <w:rsid w:val="00095984"/>
    <w:rsid w:val="00096AB9"/>
    <w:rsid w:val="00097169"/>
    <w:rsid w:val="00097700"/>
    <w:rsid w:val="00097CDA"/>
    <w:rsid w:val="000A0024"/>
    <w:rsid w:val="000A00F6"/>
    <w:rsid w:val="000A0483"/>
    <w:rsid w:val="000A07F5"/>
    <w:rsid w:val="000A135B"/>
    <w:rsid w:val="000A1C2C"/>
    <w:rsid w:val="000A1C3C"/>
    <w:rsid w:val="000A1E9C"/>
    <w:rsid w:val="000A20DD"/>
    <w:rsid w:val="000A21AD"/>
    <w:rsid w:val="000A2299"/>
    <w:rsid w:val="000A22C7"/>
    <w:rsid w:val="000A2341"/>
    <w:rsid w:val="000A2412"/>
    <w:rsid w:val="000A2845"/>
    <w:rsid w:val="000A2AE5"/>
    <w:rsid w:val="000A2DF9"/>
    <w:rsid w:val="000A3218"/>
    <w:rsid w:val="000A32DE"/>
    <w:rsid w:val="000A33DB"/>
    <w:rsid w:val="000A3598"/>
    <w:rsid w:val="000A3C8A"/>
    <w:rsid w:val="000A4128"/>
    <w:rsid w:val="000A41E1"/>
    <w:rsid w:val="000A4654"/>
    <w:rsid w:val="000A4BEB"/>
    <w:rsid w:val="000A4D08"/>
    <w:rsid w:val="000A5453"/>
    <w:rsid w:val="000A554A"/>
    <w:rsid w:val="000A5F2A"/>
    <w:rsid w:val="000A61D2"/>
    <w:rsid w:val="000A629B"/>
    <w:rsid w:val="000A63D4"/>
    <w:rsid w:val="000A6804"/>
    <w:rsid w:val="000A6C4E"/>
    <w:rsid w:val="000A6CBA"/>
    <w:rsid w:val="000A7095"/>
    <w:rsid w:val="000A73C3"/>
    <w:rsid w:val="000A741B"/>
    <w:rsid w:val="000A747D"/>
    <w:rsid w:val="000B03A2"/>
    <w:rsid w:val="000B06EC"/>
    <w:rsid w:val="000B09E8"/>
    <w:rsid w:val="000B0FA8"/>
    <w:rsid w:val="000B10C4"/>
    <w:rsid w:val="000B12B4"/>
    <w:rsid w:val="000B152B"/>
    <w:rsid w:val="000B2F36"/>
    <w:rsid w:val="000B3A07"/>
    <w:rsid w:val="000B3C31"/>
    <w:rsid w:val="000B3C88"/>
    <w:rsid w:val="000B3EB9"/>
    <w:rsid w:val="000B4337"/>
    <w:rsid w:val="000B4597"/>
    <w:rsid w:val="000B464E"/>
    <w:rsid w:val="000B4904"/>
    <w:rsid w:val="000B4B78"/>
    <w:rsid w:val="000B5299"/>
    <w:rsid w:val="000B5940"/>
    <w:rsid w:val="000B6007"/>
    <w:rsid w:val="000B623F"/>
    <w:rsid w:val="000B66E4"/>
    <w:rsid w:val="000B6A1A"/>
    <w:rsid w:val="000B6CC7"/>
    <w:rsid w:val="000B6EC1"/>
    <w:rsid w:val="000B72FD"/>
    <w:rsid w:val="000B7433"/>
    <w:rsid w:val="000B7B62"/>
    <w:rsid w:val="000B7C30"/>
    <w:rsid w:val="000B7E75"/>
    <w:rsid w:val="000C003B"/>
    <w:rsid w:val="000C0266"/>
    <w:rsid w:val="000C03BE"/>
    <w:rsid w:val="000C095B"/>
    <w:rsid w:val="000C0E2D"/>
    <w:rsid w:val="000C1006"/>
    <w:rsid w:val="000C1465"/>
    <w:rsid w:val="000C18CA"/>
    <w:rsid w:val="000C1F26"/>
    <w:rsid w:val="000C1F86"/>
    <w:rsid w:val="000C1FFF"/>
    <w:rsid w:val="000C2122"/>
    <w:rsid w:val="000C212D"/>
    <w:rsid w:val="000C25DE"/>
    <w:rsid w:val="000C2AAD"/>
    <w:rsid w:val="000C2AC0"/>
    <w:rsid w:val="000C2C86"/>
    <w:rsid w:val="000C328B"/>
    <w:rsid w:val="000C3471"/>
    <w:rsid w:val="000C3B9E"/>
    <w:rsid w:val="000C3C11"/>
    <w:rsid w:val="000C4B1E"/>
    <w:rsid w:val="000C4DE6"/>
    <w:rsid w:val="000C55C7"/>
    <w:rsid w:val="000C5C6C"/>
    <w:rsid w:val="000C5D5C"/>
    <w:rsid w:val="000C5E17"/>
    <w:rsid w:val="000C6307"/>
    <w:rsid w:val="000C6457"/>
    <w:rsid w:val="000C772D"/>
    <w:rsid w:val="000C7B52"/>
    <w:rsid w:val="000C7BDD"/>
    <w:rsid w:val="000C7C94"/>
    <w:rsid w:val="000C7F9C"/>
    <w:rsid w:val="000CD7E1"/>
    <w:rsid w:val="000D00B9"/>
    <w:rsid w:val="000D00C0"/>
    <w:rsid w:val="000D1087"/>
    <w:rsid w:val="000D11FC"/>
    <w:rsid w:val="000D14B8"/>
    <w:rsid w:val="000D2AFF"/>
    <w:rsid w:val="000D363F"/>
    <w:rsid w:val="000D396B"/>
    <w:rsid w:val="000D3ACE"/>
    <w:rsid w:val="000D3B03"/>
    <w:rsid w:val="000D3CF7"/>
    <w:rsid w:val="000D3E73"/>
    <w:rsid w:val="000D3E86"/>
    <w:rsid w:val="000D42B0"/>
    <w:rsid w:val="000D437A"/>
    <w:rsid w:val="000D49ED"/>
    <w:rsid w:val="000D516E"/>
    <w:rsid w:val="000D5396"/>
    <w:rsid w:val="000D5B84"/>
    <w:rsid w:val="000D5C57"/>
    <w:rsid w:val="000D5D40"/>
    <w:rsid w:val="000D6BD5"/>
    <w:rsid w:val="000D6BE8"/>
    <w:rsid w:val="000D6F1D"/>
    <w:rsid w:val="000D6F26"/>
    <w:rsid w:val="000D6FEA"/>
    <w:rsid w:val="000D770A"/>
    <w:rsid w:val="000D7A1C"/>
    <w:rsid w:val="000D7DF6"/>
    <w:rsid w:val="000D7EBA"/>
    <w:rsid w:val="000E0190"/>
    <w:rsid w:val="000E0324"/>
    <w:rsid w:val="000E043D"/>
    <w:rsid w:val="000E0731"/>
    <w:rsid w:val="000E0B15"/>
    <w:rsid w:val="000E140D"/>
    <w:rsid w:val="000E14EA"/>
    <w:rsid w:val="000E1BE2"/>
    <w:rsid w:val="000E1DAA"/>
    <w:rsid w:val="000E2611"/>
    <w:rsid w:val="000E281D"/>
    <w:rsid w:val="000E2BFB"/>
    <w:rsid w:val="000E2DF6"/>
    <w:rsid w:val="000E2FF6"/>
    <w:rsid w:val="000E3087"/>
    <w:rsid w:val="000E3A75"/>
    <w:rsid w:val="000E3D2A"/>
    <w:rsid w:val="000E4268"/>
    <w:rsid w:val="000E43BF"/>
    <w:rsid w:val="000E44D3"/>
    <w:rsid w:val="000E472C"/>
    <w:rsid w:val="000E4819"/>
    <w:rsid w:val="000E52B5"/>
    <w:rsid w:val="000E54FF"/>
    <w:rsid w:val="000E57C1"/>
    <w:rsid w:val="000E672F"/>
    <w:rsid w:val="000E6779"/>
    <w:rsid w:val="000E6E64"/>
    <w:rsid w:val="000E73A3"/>
    <w:rsid w:val="000E78CA"/>
    <w:rsid w:val="000E7903"/>
    <w:rsid w:val="000E791E"/>
    <w:rsid w:val="000E7F0D"/>
    <w:rsid w:val="000F002C"/>
    <w:rsid w:val="000F0544"/>
    <w:rsid w:val="000F0BCB"/>
    <w:rsid w:val="000F148C"/>
    <w:rsid w:val="000F189D"/>
    <w:rsid w:val="000F21FA"/>
    <w:rsid w:val="000F24A0"/>
    <w:rsid w:val="000F2C47"/>
    <w:rsid w:val="000F2D3A"/>
    <w:rsid w:val="000F3248"/>
    <w:rsid w:val="000F386A"/>
    <w:rsid w:val="000F40EC"/>
    <w:rsid w:val="000F4465"/>
    <w:rsid w:val="000F454F"/>
    <w:rsid w:val="000F4642"/>
    <w:rsid w:val="000F49D0"/>
    <w:rsid w:val="000F4B18"/>
    <w:rsid w:val="000F568F"/>
    <w:rsid w:val="000F57AA"/>
    <w:rsid w:val="000F57EB"/>
    <w:rsid w:val="000F57F9"/>
    <w:rsid w:val="000F59FC"/>
    <w:rsid w:val="000F61E1"/>
    <w:rsid w:val="000F636A"/>
    <w:rsid w:val="000F6682"/>
    <w:rsid w:val="000F680B"/>
    <w:rsid w:val="000F6DFF"/>
    <w:rsid w:val="000F738C"/>
    <w:rsid w:val="000F7B16"/>
    <w:rsid w:val="000F7BD5"/>
    <w:rsid w:val="00100891"/>
    <w:rsid w:val="001009EC"/>
    <w:rsid w:val="00100BEC"/>
    <w:rsid w:val="00100D48"/>
    <w:rsid w:val="001010A7"/>
    <w:rsid w:val="001013F5"/>
    <w:rsid w:val="00101530"/>
    <w:rsid w:val="0010175D"/>
    <w:rsid w:val="00101D6D"/>
    <w:rsid w:val="001027BB"/>
    <w:rsid w:val="00102F41"/>
    <w:rsid w:val="00103054"/>
    <w:rsid w:val="00103655"/>
    <w:rsid w:val="00103862"/>
    <w:rsid w:val="00103B0B"/>
    <w:rsid w:val="00103BB9"/>
    <w:rsid w:val="00104075"/>
    <w:rsid w:val="001046AD"/>
    <w:rsid w:val="00104958"/>
    <w:rsid w:val="00104EC5"/>
    <w:rsid w:val="00105379"/>
    <w:rsid w:val="00105652"/>
    <w:rsid w:val="00105802"/>
    <w:rsid w:val="00106346"/>
    <w:rsid w:val="00106EEB"/>
    <w:rsid w:val="00107355"/>
    <w:rsid w:val="00107660"/>
    <w:rsid w:val="00107903"/>
    <w:rsid w:val="00107A60"/>
    <w:rsid w:val="00107E94"/>
    <w:rsid w:val="00110116"/>
    <w:rsid w:val="00110208"/>
    <w:rsid w:val="00110360"/>
    <w:rsid w:val="0011036B"/>
    <w:rsid w:val="001104A1"/>
    <w:rsid w:val="00110D52"/>
    <w:rsid w:val="00110E4E"/>
    <w:rsid w:val="001111E4"/>
    <w:rsid w:val="00111513"/>
    <w:rsid w:val="001115B5"/>
    <w:rsid w:val="00111B1A"/>
    <w:rsid w:val="00111EE3"/>
    <w:rsid w:val="00111FAB"/>
    <w:rsid w:val="001123B0"/>
    <w:rsid w:val="00112471"/>
    <w:rsid w:val="0011263E"/>
    <w:rsid w:val="001129CB"/>
    <w:rsid w:val="00112B3D"/>
    <w:rsid w:val="00112B9F"/>
    <w:rsid w:val="00112EDB"/>
    <w:rsid w:val="0011334E"/>
    <w:rsid w:val="00113CCD"/>
    <w:rsid w:val="00113D5C"/>
    <w:rsid w:val="00113E14"/>
    <w:rsid w:val="00113FF8"/>
    <w:rsid w:val="001145EA"/>
    <w:rsid w:val="00114CF3"/>
    <w:rsid w:val="00114D60"/>
    <w:rsid w:val="00114EC5"/>
    <w:rsid w:val="00115761"/>
    <w:rsid w:val="00116072"/>
    <w:rsid w:val="001163F7"/>
    <w:rsid w:val="00116C69"/>
    <w:rsid w:val="00116F20"/>
    <w:rsid w:val="00116F84"/>
    <w:rsid w:val="001174F7"/>
    <w:rsid w:val="0011797B"/>
    <w:rsid w:val="00117B17"/>
    <w:rsid w:val="00117DAE"/>
    <w:rsid w:val="00120102"/>
    <w:rsid w:val="0012087F"/>
    <w:rsid w:val="00120E3A"/>
    <w:rsid w:val="001214CF"/>
    <w:rsid w:val="00121626"/>
    <w:rsid w:val="00121DF1"/>
    <w:rsid w:val="00122289"/>
    <w:rsid w:val="00122919"/>
    <w:rsid w:val="00122AF3"/>
    <w:rsid w:val="00122BA3"/>
    <w:rsid w:val="00122D4C"/>
    <w:rsid w:val="00122EE9"/>
    <w:rsid w:val="00123170"/>
    <w:rsid w:val="0012318D"/>
    <w:rsid w:val="0012327B"/>
    <w:rsid w:val="00123346"/>
    <w:rsid w:val="00123A4E"/>
    <w:rsid w:val="00123B30"/>
    <w:rsid w:val="00123E66"/>
    <w:rsid w:val="00124834"/>
    <w:rsid w:val="00125662"/>
    <w:rsid w:val="001256B1"/>
    <w:rsid w:val="00125807"/>
    <w:rsid w:val="00125846"/>
    <w:rsid w:val="00126061"/>
    <w:rsid w:val="00126176"/>
    <w:rsid w:val="00126317"/>
    <w:rsid w:val="00126769"/>
    <w:rsid w:val="001268D9"/>
    <w:rsid w:val="00126CC2"/>
    <w:rsid w:val="001271EC"/>
    <w:rsid w:val="00127343"/>
    <w:rsid w:val="0012770C"/>
    <w:rsid w:val="001279C1"/>
    <w:rsid w:val="001300F9"/>
    <w:rsid w:val="00130347"/>
    <w:rsid w:val="001303A2"/>
    <w:rsid w:val="001303D5"/>
    <w:rsid w:val="00130C46"/>
    <w:rsid w:val="00130D51"/>
    <w:rsid w:val="00130EBA"/>
    <w:rsid w:val="0013107A"/>
    <w:rsid w:val="00131229"/>
    <w:rsid w:val="00131286"/>
    <w:rsid w:val="00131420"/>
    <w:rsid w:val="00131848"/>
    <w:rsid w:val="00132116"/>
    <w:rsid w:val="0013248F"/>
    <w:rsid w:val="0013265F"/>
    <w:rsid w:val="00132F5F"/>
    <w:rsid w:val="00133BCD"/>
    <w:rsid w:val="00133C1F"/>
    <w:rsid w:val="00133CDE"/>
    <w:rsid w:val="001340B4"/>
    <w:rsid w:val="001341AD"/>
    <w:rsid w:val="001341DE"/>
    <w:rsid w:val="00134558"/>
    <w:rsid w:val="001355AA"/>
    <w:rsid w:val="00135620"/>
    <w:rsid w:val="00135670"/>
    <w:rsid w:val="001365A8"/>
    <w:rsid w:val="00136E91"/>
    <w:rsid w:val="001374CC"/>
    <w:rsid w:val="001375B5"/>
    <w:rsid w:val="001376C3"/>
    <w:rsid w:val="00140275"/>
    <w:rsid w:val="001409AF"/>
    <w:rsid w:val="0014113C"/>
    <w:rsid w:val="0014137C"/>
    <w:rsid w:val="001414B9"/>
    <w:rsid w:val="00141F90"/>
    <w:rsid w:val="001422A8"/>
    <w:rsid w:val="00142971"/>
    <w:rsid w:val="00142BFC"/>
    <w:rsid w:val="00142CBD"/>
    <w:rsid w:val="00142CFC"/>
    <w:rsid w:val="00142F18"/>
    <w:rsid w:val="00143BF1"/>
    <w:rsid w:val="0014405C"/>
    <w:rsid w:val="001447D8"/>
    <w:rsid w:val="0014489B"/>
    <w:rsid w:val="00144C16"/>
    <w:rsid w:val="001452F8"/>
    <w:rsid w:val="001453C1"/>
    <w:rsid w:val="00145516"/>
    <w:rsid w:val="001456CF"/>
    <w:rsid w:val="00145F25"/>
    <w:rsid w:val="00145F29"/>
    <w:rsid w:val="001460AB"/>
    <w:rsid w:val="001462BF"/>
    <w:rsid w:val="0014642A"/>
    <w:rsid w:val="00146481"/>
    <w:rsid w:val="00146E6D"/>
    <w:rsid w:val="0014736F"/>
    <w:rsid w:val="00147F23"/>
    <w:rsid w:val="00150E83"/>
    <w:rsid w:val="00150EE4"/>
    <w:rsid w:val="00151103"/>
    <w:rsid w:val="001516B9"/>
    <w:rsid w:val="001518D9"/>
    <w:rsid w:val="00151CAF"/>
    <w:rsid w:val="00151DC3"/>
    <w:rsid w:val="00152003"/>
    <w:rsid w:val="00152561"/>
    <w:rsid w:val="00152883"/>
    <w:rsid w:val="00152931"/>
    <w:rsid w:val="00152C00"/>
    <w:rsid w:val="00152D5E"/>
    <w:rsid w:val="0015359B"/>
    <w:rsid w:val="00153A05"/>
    <w:rsid w:val="00153AB9"/>
    <w:rsid w:val="00153B98"/>
    <w:rsid w:val="00153E69"/>
    <w:rsid w:val="001547A5"/>
    <w:rsid w:val="00154C7B"/>
    <w:rsid w:val="00154D9D"/>
    <w:rsid w:val="00154DE0"/>
    <w:rsid w:val="00155C59"/>
    <w:rsid w:val="00155DC1"/>
    <w:rsid w:val="00155E00"/>
    <w:rsid w:val="001567E2"/>
    <w:rsid w:val="001569D0"/>
    <w:rsid w:val="00156BEA"/>
    <w:rsid w:val="00156F38"/>
    <w:rsid w:val="001573B6"/>
    <w:rsid w:val="00157694"/>
    <w:rsid w:val="00157A1A"/>
    <w:rsid w:val="001606CD"/>
    <w:rsid w:val="00160A4F"/>
    <w:rsid w:val="00160C3C"/>
    <w:rsid w:val="001617E1"/>
    <w:rsid w:val="00161921"/>
    <w:rsid w:val="00162087"/>
    <w:rsid w:val="0016220D"/>
    <w:rsid w:val="0016232D"/>
    <w:rsid w:val="00162C7E"/>
    <w:rsid w:val="00163144"/>
    <w:rsid w:val="00163287"/>
    <w:rsid w:val="001632D9"/>
    <w:rsid w:val="001634F4"/>
    <w:rsid w:val="0016362C"/>
    <w:rsid w:val="00163E97"/>
    <w:rsid w:val="001640CE"/>
    <w:rsid w:val="0016476C"/>
    <w:rsid w:val="00164A7D"/>
    <w:rsid w:val="00164FDF"/>
    <w:rsid w:val="00165370"/>
    <w:rsid w:val="00165542"/>
    <w:rsid w:val="0016556D"/>
    <w:rsid w:val="001656F0"/>
    <w:rsid w:val="001659AB"/>
    <w:rsid w:val="00165A18"/>
    <w:rsid w:val="00166244"/>
    <w:rsid w:val="00166342"/>
    <w:rsid w:val="00166ABC"/>
    <w:rsid w:val="0016704A"/>
    <w:rsid w:val="00167295"/>
    <w:rsid w:val="0016738A"/>
    <w:rsid w:val="00167DF5"/>
    <w:rsid w:val="0017045A"/>
    <w:rsid w:val="0017059E"/>
    <w:rsid w:val="00170875"/>
    <w:rsid w:val="001709BF"/>
    <w:rsid w:val="00170D81"/>
    <w:rsid w:val="00171CCC"/>
    <w:rsid w:val="001721E8"/>
    <w:rsid w:val="001721ED"/>
    <w:rsid w:val="00172481"/>
    <w:rsid w:val="00172949"/>
    <w:rsid w:val="00172A50"/>
    <w:rsid w:val="00172DC0"/>
    <w:rsid w:val="00173059"/>
    <w:rsid w:val="00173727"/>
    <w:rsid w:val="001738C6"/>
    <w:rsid w:val="001740B5"/>
    <w:rsid w:val="001740D5"/>
    <w:rsid w:val="001744E2"/>
    <w:rsid w:val="001748E5"/>
    <w:rsid w:val="00174AC3"/>
    <w:rsid w:val="00174AF0"/>
    <w:rsid w:val="00174DBC"/>
    <w:rsid w:val="00175077"/>
    <w:rsid w:val="00175495"/>
    <w:rsid w:val="001756A9"/>
    <w:rsid w:val="00176180"/>
    <w:rsid w:val="0017648B"/>
    <w:rsid w:val="00176CE7"/>
    <w:rsid w:val="00177070"/>
    <w:rsid w:val="001773F7"/>
    <w:rsid w:val="001779D3"/>
    <w:rsid w:val="00177AA7"/>
    <w:rsid w:val="00177BEA"/>
    <w:rsid w:val="00177D53"/>
    <w:rsid w:val="00177DA2"/>
    <w:rsid w:val="00177EDB"/>
    <w:rsid w:val="00180466"/>
    <w:rsid w:val="00180557"/>
    <w:rsid w:val="0018087D"/>
    <w:rsid w:val="00180BB4"/>
    <w:rsid w:val="001813E5"/>
    <w:rsid w:val="00181413"/>
    <w:rsid w:val="00181C54"/>
    <w:rsid w:val="001821FB"/>
    <w:rsid w:val="00182206"/>
    <w:rsid w:val="00182C87"/>
    <w:rsid w:val="00182EDD"/>
    <w:rsid w:val="001831AF"/>
    <w:rsid w:val="00183677"/>
    <w:rsid w:val="001836A8"/>
    <w:rsid w:val="00183713"/>
    <w:rsid w:val="00183747"/>
    <w:rsid w:val="001839B7"/>
    <w:rsid w:val="00183C3A"/>
    <w:rsid w:val="00184E4C"/>
    <w:rsid w:val="00185569"/>
    <w:rsid w:val="001860C5"/>
    <w:rsid w:val="001864D8"/>
    <w:rsid w:val="0018663F"/>
    <w:rsid w:val="00186843"/>
    <w:rsid w:val="001868CA"/>
    <w:rsid w:val="00186DC4"/>
    <w:rsid w:val="00186E08"/>
    <w:rsid w:val="00187BFC"/>
    <w:rsid w:val="00187C55"/>
    <w:rsid w:val="00187C5C"/>
    <w:rsid w:val="001900F4"/>
    <w:rsid w:val="00190AA1"/>
    <w:rsid w:val="00190C47"/>
    <w:rsid w:val="00190F82"/>
    <w:rsid w:val="00191200"/>
    <w:rsid w:val="0019154D"/>
    <w:rsid w:val="00191735"/>
    <w:rsid w:val="00192127"/>
    <w:rsid w:val="00192376"/>
    <w:rsid w:val="001925A4"/>
    <w:rsid w:val="001927BC"/>
    <w:rsid w:val="0019298E"/>
    <w:rsid w:val="00193177"/>
    <w:rsid w:val="001934E9"/>
    <w:rsid w:val="00193542"/>
    <w:rsid w:val="0019355B"/>
    <w:rsid w:val="0019393C"/>
    <w:rsid w:val="00193C41"/>
    <w:rsid w:val="001940E2"/>
    <w:rsid w:val="001943B9"/>
    <w:rsid w:val="00195084"/>
    <w:rsid w:val="0019552C"/>
    <w:rsid w:val="00195B99"/>
    <w:rsid w:val="00195D92"/>
    <w:rsid w:val="001960DF"/>
    <w:rsid w:val="001961F9"/>
    <w:rsid w:val="001966AA"/>
    <w:rsid w:val="00196BD0"/>
    <w:rsid w:val="001973E7"/>
    <w:rsid w:val="00197789"/>
    <w:rsid w:val="001979BA"/>
    <w:rsid w:val="001A02B3"/>
    <w:rsid w:val="001A03CA"/>
    <w:rsid w:val="001A04C3"/>
    <w:rsid w:val="001A0C94"/>
    <w:rsid w:val="001A0D05"/>
    <w:rsid w:val="001A1532"/>
    <w:rsid w:val="001A1610"/>
    <w:rsid w:val="001A16E3"/>
    <w:rsid w:val="001A17AD"/>
    <w:rsid w:val="001A1940"/>
    <w:rsid w:val="001A1F69"/>
    <w:rsid w:val="001A28CC"/>
    <w:rsid w:val="001A2CBE"/>
    <w:rsid w:val="001A30B3"/>
    <w:rsid w:val="001A317F"/>
    <w:rsid w:val="001A3201"/>
    <w:rsid w:val="001A3280"/>
    <w:rsid w:val="001A3454"/>
    <w:rsid w:val="001A37CD"/>
    <w:rsid w:val="001A38AD"/>
    <w:rsid w:val="001A3C2E"/>
    <w:rsid w:val="001A3C7F"/>
    <w:rsid w:val="001A40D4"/>
    <w:rsid w:val="001A4574"/>
    <w:rsid w:val="001A4E59"/>
    <w:rsid w:val="001A4E63"/>
    <w:rsid w:val="001A517F"/>
    <w:rsid w:val="001A5AD2"/>
    <w:rsid w:val="001A6257"/>
    <w:rsid w:val="001A6482"/>
    <w:rsid w:val="001A649E"/>
    <w:rsid w:val="001A66BE"/>
    <w:rsid w:val="001A6C27"/>
    <w:rsid w:val="001A6C75"/>
    <w:rsid w:val="001A743E"/>
    <w:rsid w:val="001A75BE"/>
    <w:rsid w:val="001A7706"/>
    <w:rsid w:val="001B0321"/>
    <w:rsid w:val="001B06B1"/>
    <w:rsid w:val="001B08BB"/>
    <w:rsid w:val="001B0BC4"/>
    <w:rsid w:val="001B1674"/>
    <w:rsid w:val="001B178E"/>
    <w:rsid w:val="001B19E8"/>
    <w:rsid w:val="001B1B0C"/>
    <w:rsid w:val="001B1F67"/>
    <w:rsid w:val="001B23FA"/>
    <w:rsid w:val="001B2C64"/>
    <w:rsid w:val="001B3079"/>
    <w:rsid w:val="001B339B"/>
    <w:rsid w:val="001B35EF"/>
    <w:rsid w:val="001B3B33"/>
    <w:rsid w:val="001B3F3D"/>
    <w:rsid w:val="001B4103"/>
    <w:rsid w:val="001B417C"/>
    <w:rsid w:val="001B55FA"/>
    <w:rsid w:val="001B5F00"/>
    <w:rsid w:val="001B64E8"/>
    <w:rsid w:val="001B698C"/>
    <w:rsid w:val="001B6B3F"/>
    <w:rsid w:val="001B6FFD"/>
    <w:rsid w:val="001B79E1"/>
    <w:rsid w:val="001C081D"/>
    <w:rsid w:val="001C0E6D"/>
    <w:rsid w:val="001C11BE"/>
    <w:rsid w:val="001C1793"/>
    <w:rsid w:val="001C1E09"/>
    <w:rsid w:val="001C21D3"/>
    <w:rsid w:val="001C2500"/>
    <w:rsid w:val="001C2D10"/>
    <w:rsid w:val="001C2D99"/>
    <w:rsid w:val="001C2E6B"/>
    <w:rsid w:val="001C2ED5"/>
    <w:rsid w:val="001C2F66"/>
    <w:rsid w:val="001C3A0C"/>
    <w:rsid w:val="001C3C56"/>
    <w:rsid w:val="001C3D1D"/>
    <w:rsid w:val="001C41F3"/>
    <w:rsid w:val="001C4CA0"/>
    <w:rsid w:val="001C4EB4"/>
    <w:rsid w:val="001C5048"/>
    <w:rsid w:val="001C519A"/>
    <w:rsid w:val="001C5317"/>
    <w:rsid w:val="001C59B1"/>
    <w:rsid w:val="001C603A"/>
    <w:rsid w:val="001C614B"/>
    <w:rsid w:val="001C6359"/>
    <w:rsid w:val="001C6B3D"/>
    <w:rsid w:val="001C6C7A"/>
    <w:rsid w:val="001C6F8E"/>
    <w:rsid w:val="001C749B"/>
    <w:rsid w:val="001C74CC"/>
    <w:rsid w:val="001C77A0"/>
    <w:rsid w:val="001D0A9B"/>
    <w:rsid w:val="001D1BDD"/>
    <w:rsid w:val="001D2DFB"/>
    <w:rsid w:val="001D3733"/>
    <w:rsid w:val="001D3B4C"/>
    <w:rsid w:val="001D3BBD"/>
    <w:rsid w:val="001D3DB2"/>
    <w:rsid w:val="001D4569"/>
    <w:rsid w:val="001D458C"/>
    <w:rsid w:val="001D472A"/>
    <w:rsid w:val="001D4FB2"/>
    <w:rsid w:val="001D50B6"/>
    <w:rsid w:val="001D5BE4"/>
    <w:rsid w:val="001D64A3"/>
    <w:rsid w:val="001D658D"/>
    <w:rsid w:val="001D6AAE"/>
    <w:rsid w:val="001D6BD4"/>
    <w:rsid w:val="001E00E9"/>
    <w:rsid w:val="001E03A1"/>
    <w:rsid w:val="001E0B3B"/>
    <w:rsid w:val="001E0C93"/>
    <w:rsid w:val="001E1472"/>
    <w:rsid w:val="001E1536"/>
    <w:rsid w:val="001E156C"/>
    <w:rsid w:val="001E202F"/>
    <w:rsid w:val="001E249B"/>
    <w:rsid w:val="001E30EC"/>
    <w:rsid w:val="001E37B3"/>
    <w:rsid w:val="001E42EE"/>
    <w:rsid w:val="001E44CA"/>
    <w:rsid w:val="001E46E5"/>
    <w:rsid w:val="001E47F4"/>
    <w:rsid w:val="001E4C69"/>
    <w:rsid w:val="001E5600"/>
    <w:rsid w:val="001E56EE"/>
    <w:rsid w:val="001E5AD3"/>
    <w:rsid w:val="001E67AD"/>
    <w:rsid w:val="001E67EE"/>
    <w:rsid w:val="001E6A1E"/>
    <w:rsid w:val="001E6C2D"/>
    <w:rsid w:val="001E7718"/>
    <w:rsid w:val="001E777E"/>
    <w:rsid w:val="001E7983"/>
    <w:rsid w:val="001E7C52"/>
    <w:rsid w:val="001F009F"/>
    <w:rsid w:val="001F02DD"/>
    <w:rsid w:val="001F0A3E"/>
    <w:rsid w:val="001F0B9D"/>
    <w:rsid w:val="001F0E33"/>
    <w:rsid w:val="001F1602"/>
    <w:rsid w:val="001F17A8"/>
    <w:rsid w:val="001F1A0D"/>
    <w:rsid w:val="001F24FB"/>
    <w:rsid w:val="001F2698"/>
    <w:rsid w:val="001F2A5C"/>
    <w:rsid w:val="001F337C"/>
    <w:rsid w:val="001F351A"/>
    <w:rsid w:val="001F3F81"/>
    <w:rsid w:val="001F4031"/>
    <w:rsid w:val="001F42DC"/>
    <w:rsid w:val="001F4586"/>
    <w:rsid w:val="001F4C17"/>
    <w:rsid w:val="001F4CF7"/>
    <w:rsid w:val="001F500C"/>
    <w:rsid w:val="001F5C45"/>
    <w:rsid w:val="001F658D"/>
    <w:rsid w:val="001F67A5"/>
    <w:rsid w:val="001F6C79"/>
    <w:rsid w:val="001F718A"/>
    <w:rsid w:val="001F7302"/>
    <w:rsid w:val="001F7330"/>
    <w:rsid w:val="001F7696"/>
    <w:rsid w:val="001F79A3"/>
    <w:rsid w:val="001F7D89"/>
    <w:rsid w:val="001F7E67"/>
    <w:rsid w:val="002000B4"/>
    <w:rsid w:val="0020072F"/>
    <w:rsid w:val="00201ECF"/>
    <w:rsid w:val="00202365"/>
    <w:rsid w:val="00202948"/>
    <w:rsid w:val="00202B01"/>
    <w:rsid w:val="00203295"/>
    <w:rsid w:val="002032B4"/>
    <w:rsid w:val="002032E1"/>
    <w:rsid w:val="002033D0"/>
    <w:rsid w:val="00203585"/>
    <w:rsid w:val="0020373A"/>
    <w:rsid w:val="00203B19"/>
    <w:rsid w:val="002041E8"/>
    <w:rsid w:val="00204585"/>
    <w:rsid w:val="0020493F"/>
    <w:rsid w:val="00204FE9"/>
    <w:rsid w:val="002053BC"/>
    <w:rsid w:val="00205428"/>
    <w:rsid w:val="00205AC0"/>
    <w:rsid w:val="00205C24"/>
    <w:rsid w:val="00205C8E"/>
    <w:rsid w:val="00205CD2"/>
    <w:rsid w:val="00205D0A"/>
    <w:rsid w:val="00205F66"/>
    <w:rsid w:val="00206023"/>
    <w:rsid w:val="002062BF"/>
    <w:rsid w:val="00206318"/>
    <w:rsid w:val="002067C9"/>
    <w:rsid w:val="00206892"/>
    <w:rsid w:val="00206B49"/>
    <w:rsid w:val="00206BA9"/>
    <w:rsid w:val="002074BA"/>
    <w:rsid w:val="002074D3"/>
    <w:rsid w:val="00207CDB"/>
    <w:rsid w:val="00207EB3"/>
    <w:rsid w:val="002109E1"/>
    <w:rsid w:val="00210B84"/>
    <w:rsid w:val="0021185C"/>
    <w:rsid w:val="00211BC7"/>
    <w:rsid w:val="00211DD3"/>
    <w:rsid w:val="00211EA6"/>
    <w:rsid w:val="00211EAC"/>
    <w:rsid w:val="0021232A"/>
    <w:rsid w:val="00212997"/>
    <w:rsid w:val="00212A70"/>
    <w:rsid w:val="00212F93"/>
    <w:rsid w:val="00212FBF"/>
    <w:rsid w:val="00213589"/>
    <w:rsid w:val="00213677"/>
    <w:rsid w:val="00213A3D"/>
    <w:rsid w:val="00213BDB"/>
    <w:rsid w:val="00213D73"/>
    <w:rsid w:val="00214046"/>
    <w:rsid w:val="00214827"/>
    <w:rsid w:val="00214DD5"/>
    <w:rsid w:val="00215337"/>
    <w:rsid w:val="00215341"/>
    <w:rsid w:val="002155A7"/>
    <w:rsid w:val="00215C1D"/>
    <w:rsid w:val="002161B8"/>
    <w:rsid w:val="00216436"/>
    <w:rsid w:val="0021662B"/>
    <w:rsid w:val="00216C9B"/>
    <w:rsid w:val="00217344"/>
    <w:rsid w:val="00217444"/>
    <w:rsid w:val="00217D3B"/>
    <w:rsid w:val="00217DB0"/>
    <w:rsid w:val="00217F03"/>
    <w:rsid w:val="002203A1"/>
    <w:rsid w:val="00220D3E"/>
    <w:rsid w:val="00221320"/>
    <w:rsid w:val="002214CA"/>
    <w:rsid w:val="00221B71"/>
    <w:rsid w:val="00222464"/>
    <w:rsid w:val="00223203"/>
    <w:rsid w:val="002233CA"/>
    <w:rsid w:val="00223450"/>
    <w:rsid w:val="0022346C"/>
    <w:rsid w:val="002237FB"/>
    <w:rsid w:val="00223A68"/>
    <w:rsid w:val="00223FDC"/>
    <w:rsid w:val="0022466A"/>
    <w:rsid w:val="00224811"/>
    <w:rsid w:val="00224902"/>
    <w:rsid w:val="00224D81"/>
    <w:rsid w:val="0022511D"/>
    <w:rsid w:val="00225611"/>
    <w:rsid w:val="00225CC8"/>
    <w:rsid w:val="00225E6C"/>
    <w:rsid w:val="002260E0"/>
    <w:rsid w:val="0022638A"/>
    <w:rsid w:val="002264D4"/>
    <w:rsid w:val="0022682F"/>
    <w:rsid w:val="002270B4"/>
    <w:rsid w:val="00227184"/>
    <w:rsid w:val="00227826"/>
    <w:rsid w:val="00227BD2"/>
    <w:rsid w:val="00227E80"/>
    <w:rsid w:val="00227F5C"/>
    <w:rsid w:val="002302A1"/>
    <w:rsid w:val="00230C24"/>
    <w:rsid w:val="00230F26"/>
    <w:rsid w:val="00230FBF"/>
    <w:rsid w:val="002312FC"/>
    <w:rsid w:val="00231561"/>
    <w:rsid w:val="0023159B"/>
    <w:rsid w:val="00231645"/>
    <w:rsid w:val="00231A7C"/>
    <w:rsid w:val="00231C6C"/>
    <w:rsid w:val="00231F9D"/>
    <w:rsid w:val="002323AE"/>
    <w:rsid w:val="00232868"/>
    <w:rsid w:val="00233123"/>
    <w:rsid w:val="002336B5"/>
    <w:rsid w:val="00233904"/>
    <w:rsid w:val="002339D2"/>
    <w:rsid w:val="002345ED"/>
    <w:rsid w:val="00234DEB"/>
    <w:rsid w:val="00234DED"/>
    <w:rsid w:val="00234E2E"/>
    <w:rsid w:val="00235141"/>
    <w:rsid w:val="00235336"/>
    <w:rsid w:val="00235446"/>
    <w:rsid w:val="002357D3"/>
    <w:rsid w:val="00235D31"/>
    <w:rsid w:val="00235F4E"/>
    <w:rsid w:val="002362C2"/>
    <w:rsid w:val="002366F1"/>
    <w:rsid w:val="00236CAB"/>
    <w:rsid w:val="00237660"/>
    <w:rsid w:val="002376FE"/>
    <w:rsid w:val="002378EC"/>
    <w:rsid w:val="00237913"/>
    <w:rsid w:val="00237EC8"/>
    <w:rsid w:val="00240379"/>
    <w:rsid w:val="0024040E"/>
    <w:rsid w:val="00240E97"/>
    <w:rsid w:val="00240EDD"/>
    <w:rsid w:val="00240F02"/>
    <w:rsid w:val="00241623"/>
    <w:rsid w:val="0024197A"/>
    <w:rsid w:val="0024248A"/>
    <w:rsid w:val="00242654"/>
    <w:rsid w:val="002426DB"/>
    <w:rsid w:val="00242BDD"/>
    <w:rsid w:val="00242D73"/>
    <w:rsid w:val="00242E48"/>
    <w:rsid w:val="002430CD"/>
    <w:rsid w:val="0024338E"/>
    <w:rsid w:val="00243797"/>
    <w:rsid w:val="00243C50"/>
    <w:rsid w:val="00243EC2"/>
    <w:rsid w:val="00243F2B"/>
    <w:rsid w:val="0024402F"/>
    <w:rsid w:val="002441DC"/>
    <w:rsid w:val="002448AB"/>
    <w:rsid w:val="00244A73"/>
    <w:rsid w:val="00244B11"/>
    <w:rsid w:val="00244FAE"/>
    <w:rsid w:val="00245358"/>
    <w:rsid w:val="002458C7"/>
    <w:rsid w:val="00245965"/>
    <w:rsid w:val="00245D31"/>
    <w:rsid w:val="00246CA6"/>
    <w:rsid w:val="00246CDC"/>
    <w:rsid w:val="00246EE5"/>
    <w:rsid w:val="002471F7"/>
    <w:rsid w:val="00247780"/>
    <w:rsid w:val="00247889"/>
    <w:rsid w:val="00247C6C"/>
    <w:rsid w:val="00247C73"/>
    <w:rsid w:val="00247EA7"/>
    <w:rsid w:val="00250703"/>
    <w:rsid w:val="00250A27"/>
    <w:rsid w:val="00250B33"/>
    <w:rsid w:val="00250B67"/>
    <w:rsid w:val="00250E42"/>
    <w:rsid w:val="00251503"/>
    <w:rsid w:val="00251B1D"/>
    <w:rsid w:val="00251B8C"/>
    <w:rsid w:val="00251BFE"/>
    <w:rsid w:val="00251D23"/>
    <w:rsid w:val="00251E37"/>
    <w:rsid w:val="00252119"/>
    <w:rsid w:val="002523FB"/>
    <w:rsid w:val="002525CE"/>
    <w:rsid w:val="00252D35"/>
    <w:rsid w:val="00253261"/>
    <w:rsid w:val="0025373D"/>
    <w:rsid w:val="00253D70"/>
    <w:rsid w:val="00253D92"/>
    <w:rsid w:val="00253F38"/>
    <w:rsid w:val="002540AB"/>
    <w:rsid w:val="00254AC8"/>
    <w:rsid w:val="00254EE9"/>
    <w:rsid w:val="00254EF0"/>
    <w:rsid w:val="00254FA5"/>
    <w:rsid w:val="00255240"/>
    <w:rsid w:val="0025575C"/>
    <w:rsid w:val="00255858"/>
    <w:rsid w:val="00255AF6"/>
    <w:rsid w:val="00256160"/>
    <w:rsid w:val="00256EC6"/>
    <w:rsid w:val="0025739C"/>
    <w:rsid w:val="0025749E"/>
    <w:rsid w:val="00257FDE"/>
    <w:rsid w:val="002603FE"/>
    <w:rsid w:val="00260441"/>
    <w:rsid w:val="00261081"/>
    <w:rsid w:val="0026280B"/>
    <w:rsid w:val="00262B10"/>
    <w:rsid w:val="00263CB1"/>
    <w:rsid w:val="0026444E"/>
    <w:rsid w:val="002644C4"/>
    <w:rsid w:val="002645CF"/>
    <w:rsid w:val="00264CCD"/>
    <w:rsid w:val="00264E02"/>
    <w:rsid w:val="002651F0"/>
    <w:rsid w:val="00265460"/>
    <w:rsid w:val="00265490"/>
    <w:rsid w:val="00265519"/>
    <w:rsid w:val="00265543"/>
    <w:rsid w:val="00265603"/>
    <w:rsid w:val="00265B08"/>
    <w:rsid w:val="00265C5F"/>
    <w:rsid w:val="00266209"/>
    <w:rsid w:val="00266210"/>
    <w:rsid w:val="002662C5"/>
    <w:rsid w:val="00266354"/>
    <w:rsid w:val="00266523"/>
    <w:rsid w:val="002665DF"/>
    <w:rsid w:val="00266C14"/>
    <w:rsid w:val="00266C40"/>
    <w:rsid w:val="00266D43"/>
    <w:rsid w:val="0026712F"/>
    <w:rsid w:val="00267210"/>
    <w:rsid w:val="00267554"/>
    <w:rsid w:val="00267824"/>
    <w:rsid w:val="0027078A"/>
    <w:rsid w:val="00270800"/>
    <w:rsid w:val="00270A6E"/>
    <w:rsid w:val="00270F56"/>
    <w:rsid w:val="00270F71"/>
    <w:rsid w:val="0027130F"/>
    <w:rsid w:val="00271387"/>
    <w:rsid w:val="00271646"/>
    <w:rsid w:val="00271AAE"/>
    <w:rsid w:val="00271B10"/>
    <w:rsid w:val="002725B7"/>
    <w:rsid w:val="00272CBD"/>
    <w:rsid w:val="00272D6E"/>
    <w:rsid w:val="00272F08"/>
    <w:rsid w:val="00274EE1"/>
    <w:rsid w:val="002754C8"/>
    <w:rsid w:val="002757C2"/>
    <w:rsid w:val="002757DB"/>
    <w:rsid w:val="002759F0"/>
    <w:rsid w:val="00275B0F"/>
    <w:rsid w:val="00275ECE"/>
    <w:rsid w:val="00275F9E"/>
    <w:rsid w:val="00276808"/>
    <w:rsid w:val="00276E2A"/>
    <w:rsid w:val="00276F34"/>
    <w:rsid w:val="00277793"/>
    <w:rsid w:val="00277803"/>
    <w:rsid w:val="00277BC7"/>
    <w:rsid w:val="00277C8F"/>
    <w:rsid w:val="002804A8"/>
    <w:rsid w:val="0028213D"/>
    <w:rsid w:val="00282154"/>
    <w:rsid w:val="0028235D"/>
    <w:rsid w:val="00282A80"/>
    <w:rsid w:val="00282A90"/>
    <w:rsid w:val="00283862"/>
    <w:rsid w:val="00283980"/>
    <w:rsid w:val="00283B9F"/>
    <w:rsid w:val="00283BB0"/>
    <w:rsid w:val="0028401E"/>
    <w:rsid w:val="00284C36"/>
    <w:rsid w:val="00284F55"/>
    <w:rsid w:val="00285600"/>
    <w:rsid w:val="0028565A"/>
    <w:rsid w:val="00285765"/>
    <w:rsid w:val="002857E9"/>
    <w:rsid w:val="00285ECD"/>
    <w:rsid w:val="00286409"/>
    <w:rsid w:val="00286B7D"/>
    <w:rsid w:val="00286D27"/>
    <w:rsid w:val="00286E08"/>
    <w:rsid w:val="00287424"/>
    <w:rsid w:val="002878EB"/>
    <w:rsid w:val="00287F97"/>
    <w:rsid w:val="002903F8"/>
    <w:rsid w:val="002906D5"/>
    <w:rsid w:val="00290779"/>
    <w:rsid w:val="0029083F"/>
    <w:rsid w:val="00290AD1"/>
    <w:rsid w:val="00291147"/>
    <w:rsid w:val="00291413"/>
    <w:rsid w:val="00291649"/>
    <w:rsid w:val="00291EEC"/>
    <w:rsid w:val="00292034"/>
    <w:rsid w:val="002921B4"/>
    <w:rsid w:val="00292451"/>
    <w:rsid w:val="00292A1B"/>
    <w:rsid w:val="00292B78"/>
    <w:rsid w:val="00293119"/>
    <w:rsid w:val="0029331D"/>
    <w:rsid w:val="002935A2"/>
    <w:rsid w:val="00293737"/>
    <w:rsid w:val="00294346"/>
    <w:rsid w:val="0029475A"/>
    <w:rsid w:val="00294A02"/>
    <w:rsid w:val="00295286"/>
    <w:rsid w:val="0029559A"/>
    <w:rsid w:val="00295658"/>
    <w:rsid w:val="0029586B"/>
    <w:rsid w:val="00295DF0"/>
    <w:rsid w:val="002964CE"/>
    <w:rsid w:val="002969BF"/>
    <w:rsid w:val="00296AC9"/>
    <w:rsid w:val="00296B3E"/>
    <w:rsid w:val="00296CA8"/>
    <w:rsid w:val="00296D39"/>
    <w:rsid w:val="00296F2F"/>
    <w:rsid w:val="002975B9"/>
    <w:rsid w:val="002979B7"/>
    <w:rsid w:val="00297DA5"/>
    <w:rsid w:val="00297F7D"/>
    <w:rsid w:val="002A01F4"/>
    <w:rsid w:val="002A043F"/>
    <w:rsid w:val="002A0452"/>
    <w:rsid w:val="002A06D5"/>
    <w:rsid w:val="002A0852"/>
    <w:rsid w:val="002A0D2A"/>
    <w:rsid w:val="002A1212"/>
    <w:rsid w:val="002A17CA"/>
    <w:rsid w:val="002A2588"/>
    <w:rsid w:val="002A2609"/>
    <w:rsid w:val="002A27D3"/>
    <w:rsid w:val="002A314E"/>
    <w:rsid w:val="002A33F9"/>
    <w:rsid w:val="002A375A"/>
    <w:rsid w:val="002A39DB"/>
    <w:rsid w:val="002A3B2E"/>
    <w:rsid w:val="002A3B9B"/>
    <w:rsid w:val="002A3CC1"/>
    <w:rsid w:val="002A3DAB"/>
    <w:rsid w:val="002A42E0"/>
    <w:rsid w:val="002A45DF"/>
    <w:rsid w:val="002A4D76"/>
    <w:rsid w:val="002A54D5"/>
    <w:rsid w:val="002A5532"/>
    <w:rsid w:val="002A58E4"/>
    <w:rsid w:val="002A60AD"/>
    <w:rsid w:val="002A60AF"/>
    <w:rsid w:val="002A60F2"/>
    <w:rsid w:val="002A61DE"/>
    <w:rsid w:val="002A65E5"/>
    <w:rsid w:val="002A6749"/>
    <w:rsid w:val="002A6C0E"/>
    <w:rsid w:val="002A6DDB"/>
    <w:rsid w:val="002A7808"/>
    <w:rsid w:val="002A781B"/>
    <w:rsid w:val="002A7890"/>
    <w:rsid w:val="002A7D13"/>
    <w:rsid w:val="002A7F91"/>
    <w:rsid w:val="002B0E91"/>
    <w:rsid w:val="002B1D2E"/>
    <w:rsid w:val="002B1FBC"/>
    <w:rsid w:val="002B2533"/>
    <w:rsid w:val="002B2A7D"/>
    <w:rsid w:val="002B2D42"/>
    <w:rsid w:val="002B2F5F"/>
    <w:rsid w:val="002B30CC"/>
    <w:rsid w:val="002B31D2"/>
    <w:rsid w:val="002B328C"/>
    <w:rsid w:val="002B3361"/>
    <w:rsid w:val="002B378A"/>
    <w:rsid w:val="002B45FB"/>
    <w:rsid w:val="002B4D84"/>
    <w:rsid w:val="002B4E42"/>
    <w:rsid w:val="002B4E7B"/>
    <w:rsid w:val="002B5024"/>
    <w:rsid w:val="002B5092"/>
    <w:rsid w:val="002B5736"/>
    <w:rsid w:val="002B60E7"/>
    <w:rsid w:val="002B61D1"/>
    <w:rsid w:val="002B627A"/>
    <w:rsid w:val="002B6367"/>
    <w:rsid w:val="002B6683"/>
    <w:rsid w:val="002B6CE9"/>
    <w:rsid w:val="002B6D4C"/>
    <w:rsid w:val="002B7852"/>
    <w:rsid w:val="002B79BE"/>
    <w:rsid w:val="002B79ED"/>
    <w:rsid w:val="002B7D20"/>
    <w:rsid w:val="002C041D"/>
    <w:rsid w:val="002C0535"/>
    <w:rsid w:val="002C09E0"/>
    <w:rsid w:val="002C0F06"/>
    <w:rsid w:val="002C1095"/>
    <w:rsid w:val="002C140C"/>
    <w:rsid w:val="002C189E"/>
    <w:rsid w:val="002C19A4"/>
    <w:rsid w:val="002C2328"/>
    <w:rsid w:val="002C2418"/>
    <w:rsid w:val="002C2807"/>
    <w:rsid w:val="002C2CBF"/>
    <w:rsid w:val="002C2DD3"/>
    <w:rsid w:val="002C2E21"/>
    <w:rsid w:val="002C3296"/>
    <w:rsid w:val="002C3980"/>
    <w:rsid w:val="002C3AF3"/>
    <w:rsid w:val="002C3D3C"/>
    <w:rsid w:val="002C3FFA"/>
    <w:rsid w:val="002C4414"/>
    <w:rsid w:val="002C44CE"/>
    <w:rsid w:val="002C4C01"/>
    <w:rsid w:val="002C4D86"/>
    <w:rsid w:val="002C5531"/>
    <w:rsid w:val="002C5B7D"/>
    <w:rsid w:val="002C60E2"/>
    <w:rsid w:val="002C6239"/>
    <w:rsid w:val="002C6487"/>
    <w:rsid w:val="002C64BC"/>
    <w:rsid w:val="002C6A80"/>
    <w:rsid w:val="002C6C14"/>
    <w:rsid w:val="002C6D09"/>
    <w:rsid w:val="002C7117"/>
    <w:rsid w:val="002C76DA"/>
    <w:rsid w:val="002C7745"/>
    <w:rsid w:val="002D0245"/>
    <w:rsid w:val="002D02FD"/>
    <w:rsid w:val="002D0362"/>
    <w:rsid w:val="002D0489"/>
    <w:rsid w:val="002D0496"/>
    <w:rsid w:val="002D098C"/>
    <w:rsid w:val="002D0AD4"/>
    <w:rsid w:val="002D1160"/>
    <w:rsid w:val="002D1411"/>
    <w:rsid w:val="002D1464"/>
    <w:rsid w:val="002D188B"/>
    <w:rsid w:val="002D1CF1"/>
    <w:rsid w:val="002D1D78"/>
    <w:rsid w:val="002D1D79"/>
    <w:rsid w:val="002D2258"/>
    <w:rsid w:val="002D2E21"/>
    <w:rsid w:val="002D32EB"/>
    <w:rsid w:val="002D34FB"/>
    <w:rsid w:val="002D39A7"/>
    <w:rsid w:val="002D3A9E"/>
    <w:rsid w:val="002D4040"/>
    <w:rsid w:val="002D4044"/>
    <w:rsid w:val="002D43EF"/>
    <w:rsid w:val="002D46B8"/>
    <w:rsid w:val="002D4B80"/>
    <w:rsid w:val="002D4D17"/>
    <w:rsid w:val="002D4D6B"/>
    <w:rsid w:val="002D4D8B"/>
    <w:rsid w:val="002D5072"/>
    <w:rsid w:val="002D5DC9"/>
    <w:rsid w:val="002D5FA0"/>
    <w:rsid w:val="002D6659"/>
    <w:rsid w:val="002D6D2A"/>
    <w:rsid w:val="002D72B0"/>
    <w:rsid w:val="002D732D"/>
    <w:rsid w:val="002D783F"/>
    <w:rsid w:val="002D7959"/>
    <w:rsid w:val="002D79B0"/>
    <w:rsid w:val="002D7A4C"/>
    <w:rsid w:val="002D7D09"/>
    <w:rsid w:val="002E0072"/>
    <w:rsid w:val="002E04CF"/>
    <w:rsid w:val="002E057C"/>
    <w:rsid w:val="002E0B4D"/>
    <w:rsid w:val="002E0BB0"/>
    <w:rsid w:val="002E0D3E"/>
    <w:rsid w:val="002E0EB7"/>
    <w:rsid w:val="002E0F32"/>
    <w:rsid w:val="002E0F95"/>
    <w:rsid w:val="002E10A7"/>
    <w:rsid w:val="002E11B6"/>
    <w:rsid w:val="002E15A9"/>
    <w:rsid w:val="002E1EE9"/>
    <w:rsid w:val="002E22B1"/>
    <w:rsid w:val="002E22C6"/>
    <w:rsid w:val="002E233C"/>
    <w:rsid w:val="002E256F"/>
    <w:rsid w:val="002E257D"/>
    <w:rsid w:val="002E2714"/>
    <w:rsid w:val="002E28BB"/>
    <w:rsid w:val="002E2CEB"/>
    <w:rsid w:val="002E2F4D"/>
    <w:rsid w:val="002E3205"/>
    <w:rsid w:val="002E3A95"/>
    <w:rsid w:val="002E3AC2"/>
    <w:rsid w:val="002E3B11"/>
    <w:rsid w:val="002E3C10"/>
    <w:rsid w:val="002E3D13"/>
    <w:rsid w:val="002E3E08"/>
    <w:rsid w:val="002E3E30"/>
    <w:rsid w:val="002E3FE2"/>
    <w:rsid w:val="002E402B"/>
    <w:rsid w:val="002E444A"/>
    <w:rsid w:val="002E4C12"/>
    <w:rsid w:val="002E5100"/>
    <w:rsid w:val="002E5685"/>
    <w:rsid w:val="002E593C"/>
    <w:rsid w:val="002E59AB"/>
    <w:rsid w:val="002E64DD"/>
    <w:rsid w:val="002E6B45"/>
    <w:rsid w:val="002E703A"/>
    <w:rsid w:val="002E7064"/>
    <w:rsid w:val="002E71A7"/>
    <w:rsid w:val="002E72F7"/>
    <w:rsid w:val="002E7432"/>
    <w:rsid w:val="002E7733"/>
    <w:rsid w:val="002E779E"/>
    <w:rsid w:val="002E7C5C"/>
    <w:rsid w:val="002E7DDE"/>
    <w:rsid w:val="002F0242"/>
    <w:rsid w:val="002F0435"/>
    <w:rsid w:val="002F05F3"/>
    <w:rsid w:val="002F11E2"/>
    <w:rsid w:val="002F12CD"/>
    <w:rsid w:val="002F147D"/>
    <w:rsid w:val="002F14B5"/>
    <w:rsid w:val="002F15AC"/>
    <w:rsid w:val="002F1C4A"/>
    <w:rsid w:val="002F2446"/>
    <w:rsid w:val="002F261D"/>
    <w:rsid w:val="002F295F"/>
    <w:rsid w:val="002F2F28"/>
    <w:rsid w:val="002F3008"/>
    <w:rsid w:val="002F3160"/>
    <w:rsid w:val="002F31FB"/>
    <w:rsid w:val="002F358F"/>
    <w:rsid w:val="002F3918"/>
    <w:rsid w:val="002F3B76"/>
    <w:rsid w:val="002F3CB3"/>
    <w:rsid w:val="002F3D5C"/>
    <w:rsid w:val="002F48F3"/>
    <w:rsid w:val="002F4C7B"/>
    <w:rsid w:val="002F5A02"/>
    <w:rsid w:val="002F6162"/>
    <w:rsid w:val="002F61C2"/>
    <w:rsid w:val="002F6486"/>
    <w:rsid w:val="002F677C"/>
    <w:rsid w:val="002F6974"/>
    <w:rsid w:val="002F6ABE"/>
    <w:rsid w:val="002F6FE5"/>
    <w:rsid w:val="002F7438"/>
    <w:rsid w:val="002F781C"/>
    <w:rsid w:val="002F7890"/>
    <w:rsid w:val="002F7EEC"/>
    <w:rsid w:val="002F7FE9"/>
    <w:rsid w:val="0030050B"/>
    <w:rsid w:val="0030069A"/>
    <w:rsid w:val="00300A88"/>
    <w:rsid w:val="00300BC1"/>
    <w:rsid w:val="0030153E"/>
    <w:rsid w:val="00301E95"/>
    <w:rsid w:val="00301FCA"/>
    <w:rsid w:val="00302622"/>
    <w:rsid w:val="00302660"/>
    <w:rsid w:val="00302681"/>
    <w:rsid w:val="00302D8A"/>
    <w:rsid w:val="00302F54"/>
    <w:rsid w:val="0030343B"/>
    <w:rsid w:val="003039CA"/>
    <w:rsid w:val="00304B8B"/>
    <w:rsid w:val="00304CD1"/>
    <w:rsid w:val="003052F1"/>
    <w:rsid w:val="00305385"/>
    <w:rsid w:val="003059D5"/>
    <w:rsid w:val="00305AD0"/>
    <w:rsid w:val="00305C05"/>
    <w:rsid w:val="00305C9E"/>
    <w:rsid w:val="00306881"/>
    <w:rsid w:val="00306C98"/>
    <w:rsid w:val="003072F3"/>
    <w:rsid w:val="00307380"/>
    <w:rsid w:val="00307574"/>
    <w:rsid w:val="00307D4E"/>
    <w:rsid w:val="00307FC9"/>
    <w:rsid w:val="00310232"/>
    <w:rsid w:val="00310B13"/>
    <w:rsid w:val="00311028"/>
    <w:rsid w:val="00311713"/>
    <w:rsid w:val="00311968"/>
    <w:rsid w:val="00311A95"/>
    <w:rsid w:val="00311C3E"/>
    <w:rsid w:val="00311F83"/>
    <w:rsid w:val="003120B2"/>
    <w:rsid w:val="003121EF"/>
    <w:rsid w:val="003127BD"/>
    <w:rsid w:val="00312DBC"/>
    <w:rsid w:val="0031300E"/>
    <w:rsid w:val="00314721"/>
    <w:rsid w:val="00314785"/>
    <w:rsid w:val="003147B7"/>
    <w:rsid w:val="00314CF9"/>
    <w:rsid w:val="00314E71"/>
    <w:rsid w:val="003151B5"/>
    <w:rsid w:val="0031521B"/>
    <w:rsid w:val="003156D6"/>
    <w:rsid w:val="00315C18"/>
    <w:rsid w:val="00315DBA"/>
    <w:rsid w:val="00315F22"/>
    <w:rsid w:val="003160B3"/>
    <w:rsid w:val="0031657F"/>
    <w:rsid w:val="003168D1"/>
    <w:rsid w:val="003169A1"/>
    <w:rsid w:val="00316FC1"/>
    <w:rsid w:val="003171A5"/>
    <w:rsid w:val="0031722E"/>
    <w:rsid w:val="003173A2"/>
    <w:rsid w:val="00317C6B"/>
    <w:rsid w:val="00317E1A"/>
    <w:rsid w:val="00320395"/>
    <w:rsid w:val="00320462"/>
    <w:rsid w:val="00320646"/>
    <w:rsid w:val="00320921"/>
    <w:rsid w:val="0032153B"/>
    <w:rsid w:val="00321B34"/>
    <w:rsid w:val="00321C88"/>
    <w:rsid w:val="00322109"/>
    <w:rsid w:val="003222F3"/>
    <w:rsid w:val="003227F8"/>
    <w:rsid w:val="00322B7B"/>
    <w:rsid w:val="00322E92"/>
    <w:rsid w:val="00323DB6"/>
    <w:rsid w:val="003246F1"/>
    <w:rsid w:val="00324904"/>
    <w:rsid w:val="00324BFE"/>
    <w:rsid w:val="003253C0"/>
    <w:rsid w:val="003254A4"/>
    <w:rsid w:val="00325702"/>
    <w:rsid w:val="00325E02"/>
    <w:rsid w:val="00325FB7"/>
    <w:rsid w:val="00326D61"/>
    <w:rsid w:val="00327269"/>
    <w:rsid w:val="00327C82"/>
    <w:rsid w:val="003302A1"/>
    <w:rsid w:val="00330424"/>
    <w:rsid w:val="00330961"/>
    <w:rsid w:val="00330D14"/>
    <w:rsid w:val="00331107"/>
    <w:rsid w:val="00331368"/>
    <w:rsid w:val="00331534"/>
    <w:rsid w:val="00331DCB"/>
    <w:rsid w:val="00331E2F"/>
    <w:rsid w:val="0033215F"/>
    <w:rsid w:val="003322F2"/>
    <w:rsid w:val="00332474"/>
    <w:rsid w:val="00332C7C"/>
    <w:rsid w:val="00333C02"/>
    <w:rsid w:val="00333C85"/>
    <w:rsid w:val="00334720"/>
    <w:rsid w:val="00334D0E"/>
    <w:rsid w:val="00334E48"/>
    <w:rsid w:val="00334F25"/>
    <w:rsid w:val="0033501C"/>
    <w:rsid w:val="00335607"/>
    <w:rsid w:val="003357A0"/>
    <w:rsid w:val="00335A9D"/>
    <w:rsid w:val="00335DFB"/>
    <w:rsid w:val="003362BC"/>
    <w:rsid w:val="003368BD"/>
    <w:rsid w:val="00336A13"/>
    <w:rsid w:val="00336AE2"/>
    <w:rsid w:val="00336C8B"/>
    <w:rsid w:val="00336D30"/>
    <w:rsid w:val="00336F95"/>
    <w:rsid w:val="003372F7"/>
    <w:rsid w:val="003373B6"/>
    <w:rsid w:val="003374A4"/>
    <w:rsid w:val="0033788E"/>
    <w:rsid w:val="00340064"/>
    <w:rsid w:val="0034018E"/>
    <w:rsid w:val="00340239"/>
    <w:rsid w:val="003407CD"/>
    <w:rsid w:val="00340CE7"/>
    <w:rsid w:val="00341A7E"/>
    <w:rsid w:val="00341E03"/>
    <w:rsid w:val="003421F1"/>
    <w:rsid w:val="0034226E"/>
    <w:rsid w:val="00342468"/>
    <w:rsid w:val="0034246A"/>
    <w:rsid w:val="00342585"/>
    <w:rsid w:val="00342698"/>
    <w:rsid w:val="003426E6"/>
    <w:rsid w:val="00342D76"/>
    <w:rsid w:val="00343524"/>
    <w:rsid w:val="003436F9"/>
    <w:rsid w:val="00343A3A"/>
    <w:rsid w:val="00343B20"/>
    <w:rsid w:val="0034420A"/>
    <w:rsid w:val="00344354"/>
    <w:rsid w:val="003449E2"/>
    <w:rsid w:val="00344CB3"/>
    <w:rsid w:val="00345192"/>
    <w:rsid w:val="00345763"/>
    <w:rsid w:val="00345B5C"/>
    <w:rsid w:val="00345BD4"/>
    <w:rsid w:val="00345C3D"/>
    <w:rsid w:val="00346272"/>
    <w:rsid w:val="003463D6"/>
    <w:rsid w:val="00346505"/>
    <w:rsid w:val="0034669F"/>
    <w:rsid w:val="00346893"/>
    <w:rsid w:val="0034698F"/>
    <w:rsid w:val="00346CF1"/>
    <w:rsid w:val="00346EF6"/>
    <w:rsid w:val="003473F9"/>
    <w:rsid w:val="003478A3"/>
    <w:rsid w:val="00347AF0"/>
    <w:rsid w:val="00347DC2"/>
    <w:rsid w:val="003506A4"/>
    <w:rsid w:val="00350756"/>
    <w:rsid w:val="003509D5"/>
    <w:rsid w:val="00350A7A"/>
    <w:rsid w:val="00350B8A"/>
    <w:rsid w:val="00350B8E"/>
    <w:rsid w:val="00350C8B"/>
    <w:rsid w:val="00350DD4"/>
    <w:rsid w:val="00351403"/>
    <w:rsid w:val="00351B92"/>
    <w:rsid w:val="00351E3F"/>
    <w:rsid w:val="0035208B"/>
    <w:rsid w:val="00352352"/>
    <w:rsid w:val="00352483"/>
    <w:rsid w:val="00352764"/>
    <w:rsid w:val="003527F2"/>
    <w:rsid w:val="00352949"/>
    <w:rsid w:val="00353358"/>
    <w:rsid w:val="003537C5"/>
    <w:rsid w:val="00353D5D"/>
    <w:rsid w:val="00353E55"/>
    <w:rsid w:val="003543FB"/>
    <w:rsid w:val="003545A9"/>
    <w:rsid w:val="003546DC"/>
    <w:rsid w:val="00354A08"/>
    <w:rsid w:val="00354ADE"/>
    <w:rsid w:val="00354CAF"/>
    <w:rsid w:val="00354D36"/>
    <w:rsid w:val="00354E45"/>
    <w:rsid w:val="00354E9A"/>
    <w:rsid w:val="0035584E"/>
    <w:rsid w:val="0035618B"/>
    <w:rsid w:val="0035651C"/>
    <w:rsid w:val="003568B2"/>
    <w:rsid w:val="00356DCD"/>
    <w:rsid w:val="00356FF5"/>
    <w:rsid w:val="003575C3"/>
    <w:rsid w:val="00357755"/>
    <w:rsid w:val="003578B7"/>
    <w:rsid w:val="00357D02"/>
    <w:rsid w:val="00357EE4"/>
    <w:rsid w:val="003603B2"/>
    <w:rsid w:val="00360B98"/>
    <w:rsid w:val="00360F87"/>
    <w:rsid w:val="003618D6"/>
    <w:rsid w:val="00361E2F"/>
    <w:rsid w:val="00361EA2"/>
    <w:rsid w:val="0036213E"/>
    <w:rsid w:val="003622EE"/>
    <w:rsid w:val="003627FA"/>
    <w:rsid w:val="0036289C"/>
    <w:rsid w:val="003630BA"/>
    <w:rsid w:val="00363223"/>
    <w:rsid w:val="003636FA"/>
    <w:rsid w:val="00363CAC"/>
    <w:rsid w:val="00364822"/>
    <w:rsid w:val="00364D80"/>
    <w:rsid w:val="00364DE5"/>
    <w:rsid w:val="00365213"/>
    <w:rsid w:val="00365AB5"/>
    <w:rsid w:val="00366029"/>
    <w:rsid w:val="003661D9"/>
    <w:rsid w:val="00366981"/>
    <w:rsid w:val="00367328"/>
    <w:rsid w:val="0036749B"/>
    <w:rsid w:val="0036757F"/>
    <w:rsid w:val="003675DE"/>
    <w:rsid w:val="00367A8D"/>
    <w:rsid w:val="00367BAA"/>
    <w:rsid w:val="0037015C"/>
    <w:rsid w:val="0037061E"/>
    <w:rsid w:val="0037072B"/>
    <w:rsid w:val="003716EA"/>
    <w:rsid w:val="00371879"/>
    <w:rsid w:val="00372070"/>
    <w:rsid w:val="00372517"/>
    <w:rsid w:val="0037253E"/>
    <w:rsid w:val="0037269D"/>
    <w:rsid w:val="00372CE4"/>
    <w:rsid w:val="003735B4"/>
    <w:rsid w:val="00373A9D"/>
    <w:rsid w:val="00373CA1"/>
    <w:rsid w:val="00374551"/>
    <w:rsid w:val="00374568"/>
    <w:rsid w:val="003746C5"/>
    <w:rsid w:val="00374C6D"/>
    <w:rsid w:val="00374D4C"/>
    <w:rsid w:val="0037514F"/>
    <w:rsid w:val="0037527A"/>
    <w:rsid w:val="0037541D"/>
    <w:rsid w:val="0037565D"/>
    <w:rsid w:val="00375929"/>
    <w:rsid w:val="00375D79"/>
    <w:rsid w:val="00375DC8"/>
    <w:rsid w:val="00375FDF"/>
    <w:rsid w:val="00376263"/>
    <w:rsid w:val="003764DA"/>
    <w:rsid w:val="00377000"/>
    <w:rsid w:val="00377138"/>
    <w:rsid w:val="00377826"/>
    <w:rsid w:val="0037784D"/>
    <w:rsid w:val="003802B0"/>
    <w:rsid w:val="0038063C"/>
    <w:rsid w:val="003811E8"/>
    <w:rsid w:val="00381418"/>
    <w:rsid w:val="003817BC"/>
    <w:rsid w:val="00381B7A"/>
    <w:rsid w:val="00382024"/>
    <w:rsid w:val="00382EBC"/>
    <w:rsid w:val="003832F8"/>
    <w:rsid w:val="0038355F"/>
    <w:rsid w:val="0038417D"/>
    <w:rsid w:val="003843FF"/>
    <w:rsid w:val="003847C2"/>
    <w:rsid w:val="003848B0"/>
    <w:rsid w:val="003856B6"/>
    <w:rsid w:val="003857F2"/>
    <w:rsid w:val="00385822"/>
    <w:rsid w:val="00385A5E"/>
    <w:rsid w:val="00385DCD"/>
    <w:rsid w:val="003860CE"/>
    <w:rsid w:val="00386317"/>
    <w:rsid w:val="0038648D"/>
    <w:rsid w:val="0038679E"/>
    <w:rsid w:val="00386B0D"/>
    <w:rsid w:val="00386DA8"/>
    <w:rsid w:val="00386F85"/>
    <w:rsid w:val="003874C3"/>
    <w:rsid w:val="00387A67"/>
    <w:rsid w:val="00387D02"/>
    <w:rsid w:val="003903C1"/>
    <w:rsid w:val="00390983"/>
    <w:rsid w:val="00390AB3"/>
    <w:rsid w:val="00390D7B"/>
    <w:rsid w:val="00390FDB"/>
    <w:rsid w:val="003913B5"/>
    <w:rsid w:val="00391587"/>
    <w:rsid w:val="00391647"/>
    <w:rsid w:val="003916ED"/>
    <w:rsid w:val="00392237"/>
    <w:rsid w:val="003922C1"/>
    <w:rsid w:val="00392926"/>
    <w:rsid w:val="00392B09"/>
    <w:rsid w:val="00392C84"/>
    <w:rsid w:val="00393306"/>
    <w:rsid w:val="00394545"/>
    <w:rsid w:val="00394666"/>
    <w:rsid w:val="00394D2C"/>
    <w:rsid w:val="00394DEB"/>
    <w:rsid w:val="003951AD"/>
    <w:rsid w:val="00395AF4"/>
    <w:rsid w:val="003964B3"/>
    <w:rsid w:val="0039669E"/>
    <w:rsid w:val="00396F5E"/>
    <w:rsid w:val="003A048B"/>
    <w:rsid w:val="003A048C"/>
    <w:rsid w:val="003A04C4"/>
    <w:rsid w:val="003A1465"/>
    <w:rsid w:val="003A1EFD"/>
    <w:rsid w:val="003A2953"/>
    <w:rsid w:val="003A29E9"/>
    <w:rsid w:val="003A2DAC"/>
    <w:rsid w:val="003A2E61"/>
    <w:rsid w:val="003A2F8D"/>
    <w:rsid w:val="003A3A8C"/>
    <w:rsid w:val="003A429A"/>
    <w:rsid w:val="003A4396"/>
    <w:rsid w:val="003A446F"/>
    <w:rsid w:val="003A49FD"/>
    <w:rsid w:val="003A4B91"/>
    <w:rsid w:val="003A4EFB"/>
    <w:rsid w:val="003A4F67"/>
    <w:rsid w:val="003A54EB"/>
    <w:rsid w:val="003A5554"/>
    <w:rsid w:val="003A5580"/>
    <w:rsid w:val="003A5D6C"/>
    <w:rsid w:val="003A6054"/>
    <w:rsid w:val="003A6367"/>
    <w:rsid w:val="003A6554"/>
    <w:rsid w:val="003A682F"/>
    <w:rsid w:val="003A6941"/>
    <w:rsid w:val="003A6DEC"/>
    <w:rsid w:val="003A7115"/>
    <w:rsid w:val="003A74E1"/>
    <w:rsid w:val="003B00D4"/>
    <w:rsid w:val="003B00FC"/>
    <w:rsid w:val="003B01A0"/>
    <w:rsid w:val="003B01E7"/>
    <w:rsid w:val="003B0C97"/>
    <w:rsid w:val="003B0CBB"/>
    <w:rsid w:val="003B10FE"/>
    <w:rsid w:val="003B1835"/>
    <w:rsid w:val="003B1EDE"/>
    <w:rsid w:val="003B1F79"/>
    <w:rsid w:val="003B1FAD"/>
    <w:rsid w:val="003B211D"/>
    <w:rsid w:val="003B2362"/>
    <w:rsid w:val="003B281D"/>
    <w:rsid w:val="003B2861"/>
    <w:rsid w:val="003B2A23"/>
    <w:rsid w:val="003B2AC0"/>
    <w:rsid w:val="003B2BA7"/>
    <w:rsid w:val="003B2E2D"/>
    <w:rsid w:val="003B2EA6"/>
    <w:rsid w:val="003B314D"/>
    <w:rsid w:val="003B367A"/>
    <w:rsid w:val="003B39E2"/>
    <w:rsid w:val="003B3FE1"/>
    <w:rsid w:val="003B4094"/>
    <w:rsid w:val="003B43D9"/>
    <w:rsid w:val="003B440A"/>
    <w:rsid w:val="003B4418"/>
    <w:rsid w:val="003B47DB"/>
    <w:rsid w:val="003B4BC3"/>
    <w:rsid w:val="003B4ED7"/>
    <w:rsid w:val="003B5164"/>
    <w:rsid w:val="003B5339"/>
    <w:rsid w:val="003B56C5"/>
    <w:rsid w:val="003B5D59"/>
    <w:rsid w:val="003B5F0E"/>
    <w:rsid w:val="003B63A8"/>
    <w:rsid w:val="003B6CCC"/>
    <w:rsid w:val="003B706B"/>
    <w:rsid w:val="003B726D"/>
    <w:rsid w:val="003B754C"/>
    <w:rsid w:val="003B7BF3"/>
    <w:rsid w:val="003C0498"/>
    <w:rsid w:val="003C0610"/>
    <w:rsid w:val="003C070A"/>
    <w:rsid w:val="003C0716"/>
    <w:rsid w:val="003C0F6F"/>
    <w:rsid w:val="003C1B93"/>
    <w:rsid w:val="003C1FD4"/>
    <w:rsid w:val="003C245F"/>
    <w:rsid w:val="003C247C"/>
    <w:rsid w:val="003C25C4"/>
    <w:rsid w:val="003C284F"/>
    <w:rsid w:val="003C28E5"/>
    <w:rsid w:val="003C294B"/>
    <w:rsid w:val="003C2DD6"/>
    <w:rsid w:val="003C3194"/>
    <w:rsid w:val="003C348C"/>
    <w:rsid w:val="003C3674"/>
    <w:rsid w:val="003C3990"/>
    <w:rsid w:val="003C3CA3"/>
    <w:rsid w:val="003C3DA2"/>
    <w:rsid w:val="003C4068"/>
    <w:rsid w:val="003C40B1"/>
    <w:rsid w:val="003C43D5"/>
    <w:rsid w:val="003C4575"/>
    <w:rsid w:val="003C464C"/>
    <w:rsid w:val="003C47DC"/>
    <w:rsid w:val="003C5699"/>
    <w:rsid w:val="003C5794"/>
    <w:rsid w:val="003C59FF"/>
    <w:rsid w:val="003C5A93"/>
    <w:rsid w:val="003C5AB8"/>
    <w:rsid w:val="003C5E1E"/>
    <w:rsid w:val="003C666B"/>
    <w:rsid w:val="003C6F8B"/>
    <w:rsid w:val="003C70D2"/>
    <w:rsid w:val="003C729A"/>
    <w:rsid w:val="003C742F"/>
    <w:rsid w:val="003C7471"/>
    <w:rsid w:val="003C7538"/>
    <w:rsid w:val="003C778A"/>
    <w:rsid w:val="003C7EC9"/>
    <w:rsid w:val="003D0011"/>
    <w:rsid w:val="003D12BA"/>
    <w:rsid w:val="003D14BA"/>
    <w:rsid w:val="003D1C2A"/>
    <w:rsid w:val="003D1C84"/>
    <w:rsid w:val="003D1D6D"/>
    <w:rsid w:val="003D1F49"/>
    <w:rsid w:val="003D2140"/>
    <w:rsid w:val="003D2163"/>
    <w:rsid w:val="003D216B"/>
    <w:rsid w:val="003D23E7"/>
    <w:rsid w:val="003D255A"/>
    <w:rsid w:val="003D2BCE"/>
    <w:rsid w:val="003D2E48"/>
    <w:rsid w:val="003D3A87"/>
    <w:rsid w:val="003D3E87"/>
    <w:rsid w:val="003D47CC"/>
    <w:rsid w:val="003D51EC"/>
    <w:rsid w:val="003D5C7C"/>
    <w:rsid w:val="003D5D70"/>
    <w:rsid w:val="003D6096"/>
    <w:rsid w:val="003D6789"/>
    <w:rsid w:val="003D6EB4"/>
    <w:rsid w:val="003D6FAC"/>
    <w:rsid w:val="003D7273"/>
    <w:rsid w:val="003D755A"/>
    <w:rsid w:val="003D76F4"/>
    <w:rsid w:val="003D79F0"/>
    <w:rsid w:val="003E03E7"/>
    <w:rsid w:val="003E10A9"/>
    <w:rsid w:val="003E10E4"/>
    <w:rsid w:val="003E1297"/>
    <w:rsid w:val="003E17C7"/>
    <w:rsid w:val="003E1BF2"/>
    <w:rsid w:val="003E2ACA"/>
    <w:rsid w:val="003E30DC"/>
    <w:rsid w:val="003E34AD"/>
    <w:rsid w:val="003E38C1"/>
    <w:rsid w:val="003E38F8"/>
    <w:rsid w:val="003E3F2B"/>
    <w:rsid w:val="003E43B9"/>
    <w:rsid w:val="003E47A9"/>
    <w:rsid w:val="003E4CA1"/>
    <w:rsid w:val="003E53E9"/>
    <w:rsid w:val="003E5410"/>
    <w:rsid w:val="003E5482"/>
    <w:rsid w:val="003E60D6"/>
    <w:rsid w:val="003E6797"/>
    <w:rsid w:val="003E7018"/>
    <w:rsid w:val="003E71C3"/>
    <w:rsid w:val="003E79F1"/>
    <w:rsid w:val="003E7AF0"/>
    <w:rsid w:val="003E7E79"/>
    <w:rsid w:val="003E7E87"/>
    <w:rsid w:val="003F015B"/>
    <w:rsid w:val="003F034C"/>
    <w:rsid w:val="003F07FC"/>
    <w:rsid w:val="003F0F64"/>
    <w:rsid w:val="003F1AF0"/>
    <w:rsid w:val="003F2585"/>
    <w:rsid w:val="003F2A5D"/>
    <w:rsid w:val="003F307C"/>
    <w:rsid w:val="003F30AF"/>
    <w:rsid w:val="003F31CB"/>
    <w:rsid w:val="003F34CA"/>
    <w:rsid w:val="003F357C"/>
    <w:rsid w:val="003F3823"/>
    <w:rsid w:val="003F3B92"/>
    <w:rsid w:val="003F3E2D"/>
    <w:rsid w:val="003F4276"/>
    <w:rsid w:val="003F48F9"/>
    <w:rsid w:val="003F4997"/>
    <w:rsid w:val="003F4AF8"/>
    <w:rsid w:val="003F4C68"/>
    <w:rsid w:val="003F4F6A"/>
    <w:rsid w:val="003F5A88"/>
    <w:rsid w:val="003F5EC4"/>
    <w:rsid w:val="003F6151"/>
    <w:rsid w:val="003F61F5"/>
    <w:rsid w:val="003F697C"/>
    <w:rsid w:val="003F6ADD"/>
    <w:rsid w:val="003F6F64"/>
    <w:rsid w:val="003F7533"/>
    <w:rsid w:val="003F7785"/>
    <w:rsid w:val="003F7930"/>
    <w:rsid w:val="003F7976"/>
    <w:rsid w:val="003F7AA3"/>
    <w:rsid w:val="004000BC"/>
    <w:rsid w:val="004000C0"/>
    <w:rsid w:val="004003DE"/>
    <w:rsid w:val="0040045E"/>
    <w:rsid w:val="004004F2"/>
    <w:rsid w:val="004005C1"/>
    <w:rsid w:val="00400CA0"/>
    <w:rsid w:val="004014C3"/>
    <w:rsid w:val="00401599"/>
    <w:rsid w:val="004018A1"/>
    <w:rsid w:val="00402167"/>
    <w:rsid w:val="00402279"/>
    <w:rsid w:val="0040235E"/>
    <w:rsid w:val="0040251F"/>
    <w:rsid w:val="00402548"/>
    <w:rsid w:val="0040273D"/>
    <w:rsid w:val="00402ADD"/>
    <w:rsid w:val="00402D4D"/>
    <w:rsid w:val="00402E2F"/>
    <w:rsid w:val="004033CB"/>
    <w:rsid w:val="004035DC"/>
    <w:rsid w:val="004038EF"/>
    <w:rsid w:val="00403CDD"/>
    <w:rsid w:val="00403F8E"/>
    <w:rsid w:val="00404577"/>
    <w:rsid w:val="00404793"/>
    <w:rsid w:val="00404877"/>
    <w:rsid w:val="0040547F"/>
    <w:rsid w:val="00405995"/>
    <w:rsid w:val="00405C96"/>
    <w:rsid w:val="0040609E"/>
    <w:rsid w:val="00406856"/>
    <w:rsid w:val="004069E1"/>
    <w:rsid w:val="00406C91"/>
    <w:rsid w:val="00407473"/>
    <w:rsid w:val="0040752F"/>
    <w:rsid w:val="00407904"/>
    <w:rsid w:val="00407B98"/>
    <w:rsid w:val="004103F9"/>
    <w:rsid w:val="0041156E"/>
    <w:rsid w:val="00411BAB"/>
    <w:rsid w:val="00411D08"/>
    <w:rsid w:val="00412283"/>
    <w:rsid w:val="004124A4"/>
    <w:rsid w:val="0041251D"/>
    <w:rsid w:val="004128D7"/>
    <w:rsid w:val="004133B3"/>
    <w:rsid w:val="00413622"/>
    <w:rsid w:val="00413BB1"/>
    <w:rsid w:val="00413D15"/>
    <w:rsid w:val="0041485C"/>
    <w:rsid w:val="00414950"/>
    <w:rsid w:val="00415818"/>
    <w:rsid w:val="004161C3"/>
    <w:rsid w:val="0041623F"/>
    <w:rsid w:val="004166AA"/>
    <w:rsid w:val="0041675F"/>
    <w:rsid w:val="004167E0"/>
    <w:rsid w:val="00416B38"/>
    <w:rsid w:val="004170D4"/>
    <w:rsid w:val="00417298"/>
    <w:rsid w:val="004179E1"/>
    <w:rsid w:val="00417AA5"/>
    <w:rsid w:val="004201D4"/>
    <w:rsid w:val="004202D8"/>
    <w:rsid w:val="00420B47"/>
    <w:rsid w:val="00420EEC"/>
    <w:rsid w:val="00420F2B"/>
    <w:rsid w:val="004215A1"/>
    <w:rsid w:val="00421AB5"/>
    <w:rsid w:val="00421B44"/>
    <w:rsid w:val="00421E5F"/>
    <w:rsid w:val="00422190"/>
    <w:rsid w:val="00422683"/>
    <w:rsid w:val="00422A7A"/>
    <w:rsid w:val="00422BE8"/>
    <w:rsid w:val="00422BEC"/>
    <w:rsid w:val="00422CFA"/>
    <w:rsid w:val="00422EC5"/>
    <w:rsid w:val="00422EC7"/>
    <w:rsid w:val="004232D8"/>
    <w:rsid w:val="004239E3"/>
    <w:rsid w:val="00424185"/>
    <w:rsid w:val="0042427A"/>
    <w:rsid w:val="00424473"/>
    <w:rsid w:val="0042475C"/>
    <w:rsid w:val="00424ACD"/>
    <w:rsid w:val="00424C93"/>
    <w:rsid w:val="00424CF2"/>
    <w:rsid w:val="004251C7"/>
    <w:rsid w:val="00425310"/>
    <w:rsid w:val="00425423"/>
    <w:rsid w:val="00425AFC"/>
    <w:rsid w:val="004267B6"/>
    <w:rsid w:val="0042699D"/>
    <w:rsid w:val="004269EA"/>
    <w:rsid w:val="00426A96"/>
    <w:rsid w:val="00426DD9"/>
    <w:rsid w:val="00426FE2"/>
    <w:rsid w:val="004273C1"/>
    <w:rsid w:val="004275B1"/>
    <w:rsid w:val="00427763"/>
    <w:rsid w:val="004278BA"/>
    <w:rsid w:val="0043009F"/>
    <w:rsid w:val="004302D9"/>
    <w:rsid w:val="0043032A"/>
    <w:rsid w:val="004303FC"/>
    <w:rsid w:val="00430F34"/>
    <w:rsid w:val="00430F90"/>
    <w:rsid w:val="004312D0"/>
    <w:rsid w:val="004314A9"/>
    <w:rsid w:val="00431B24"/>
    <w:rsid w:val="00431B54"/>
    <w:rsid w:val="00431D09"/>
    <w:rsid w:val="00431E6C"/>
    <w:rsid w:val="00431F10"/>
    <w:rsid w:val="00432D0F"/>
    <w:rsid w:val="00432EBD"/>
    <w:rsid w:val="00432EDB"/>
    <w:rsid w:val="00432F63"/>
    <w:rsid w:val="00433421"/>
    <w:rsid w:val="004337EC"/>
    <w:rsid w:val="00433C36"/>
    <w:rsid w:val="00433C65"/>
    <w:rsid w:val="00433FE0"/>
    <w:rsid w:val="004342FA"/>
    <w:rsid w:val="00434415"/>
    <w:rsid w:val="00434550"/>
    <w:rsid w:val="004346B9"/>
    <w:rsid w:val="00434B9D"/>
    <w:rsid w:val="00434D8F"/>
    <w:rsid w:val="0043514A"/>
    <w:rsid w:val="0043524D"/>
    <w:rsid w:val="004355A0"/>
    <w:rsid w:val="004362BF"/>
    <w:rsid w:val="00436435"/>
    <w:rsid w:val="00436448"/>
    <w:rsid w:val="0043652B"/>
    <w:rsid w:val="00436B99"/>
    <w:rsid w:val="00436C2F"/>
    <w:rsid w:val="004370CA"/>
    <w:rsid w:val="0043717C"/>
    <w:rsid w:val="004371A6"/>
    <w:rsid w:val="004371AD"/>
    <w:rsid w:val="00437622"/>
    <w:rsid w:val="0043787F"/>
    <w:rsid w:val="00437BB5"/>
    <w:rsid w:val="00437CF3"/>
    <w:rsid w:val="00437EDD"/>
    <w:rsid w:val="00437F8A"/>
    <w:rsid w:val="00440194"/>
    <w:rsid w:val="004406C9"/>
    <w:rsid w:val="004408DB"/>
    <w:rsid w:val="00440CD5"/>
    <w:rsid w:val="00441020"/>
    <w:rsid w:val="0044102D"/>
    <w:rsid w:val="0044122E"/>
    <w:rsid w:val="00441526"/>
    <w:rsid w:val="00441D0E"/>
    <w:rsid w:val="00441DA3"/>
    <w:rsid w:val="0044209B"/>
    <w:rsid w:val="00442355"/>
    <w:rsid w:val="00442A82"/>
    <w:rsid w:val="0044304A"/>
    <w:rsid w:val="00443551"/>
    <w:rsid w:val="0044357C"/>
    <w:rsid w:val="004437DA"/>
    <w:rsid w:val="00443F43"/>
    <w:rsid w:val="00444531"/>
    <w:rsid w:val="004447CD"/>
    <w:rsid w:val="00444925"/>
    <w:rsid w:val="00444A85"/>
    <w:rsid w:val="00444DDA"/>
    <w:rsid w:val="004454DE"/>
    <w:rsid w:val="00445536"/>
    <w:rsid w:val="004455E2"/>
    <w:rsid w:val="004459FF"/>
    <w:rsid w:val="00445D7A"/>
    <w:rsid w:val="004468AB"/>
    <w:rsid w:val="00446E57"/>
    <w:rsid w:val="004471F0"/>
    <w:rsid w:val="0044747C"/>
    <w:rsid w:val="0044749F"/>
    <w:rsid w:val="004477A7"/>
    <w:rsid w:val="00450085"/>
    <w:rsid w:val="004500C8"/>
    <w:rsid w:val="00450594"/>
    <w:rsid w:val="004507A9"/>
    <w:rsid w:val="00450863"/>
    <w:rsid w:val="004508ED"/>
    <w:rsid w:val="0045090F"/>
    <w:rsid w:val="00450C04"/>
    <w:rsid w:val="00450FBA"/>
    <w:rsid w:val="0045138B"/>
    <w:rsid w:val="004517AB"/>
    <w:rsid w:val="00451A15"/>
    <w:rsid w:val="00451AA2"/>
    <w:rsid w:val="0045258C"/>
    <w:rsid w:val="004531C0"/>
    <w:rsid w:val="00453268"/>
    <w:rsid w:val="004539BD"/>
    <w:rsid w:val="00453BA7"/>
    <w:rsid w:val="00453D7D"/>
    <w:rsid w:val="00454130"/>
    <w:rsid w:val="00454135"/>
    <w:rsid w:val="00454377"/>
    <w:rsid w:val="00454AE6"/>
    <w:rsid w:val="004550B0"/>
    <w:rsid w:val="004551D2"/>
    <w:rsid w:val="0045523A"/>
    <w:rsid w:val="004553D0"/>
    <w:rsid w:val="004553DE"/>
    <w:rsid w:val="0045544F"/>
    <w:rsid w:val="0045551D"/>
    <w:rsid w:val="0045591D"/>
    <w:rsid w:val="00455A66"/>
    <w:rsid w:val="00455BAD"/>
    <w:rsid w:val="00455BEF"/>
    <w:rsid w:val="004562DA"/>
    <w:rsid w:val="00456460"/>
    <w:rsid w:val="004565AE"/>
    <w:rsid w:val="00456843"/>
    <w:rsid w:val="00456D70"/>
    <w:rsid w:val="0045704B"/>
    <w:rsid w:val="00457226"/>
    <w:rsid w:val="004575E3"/>
    <w:rsid w:val="00457DE5"/>
    <w:rsid w:val="004602E6"/>
    <w:rsid w:val="00460406"/>
    <w:rsid w:val="004609DD"/>
    <w:rsid w:val="00460DCB"/>
    <w:rsid w:val="004612E1"/>
    <w:rsid w:val="0046131D"/>
    <w:rsid w:val="0046145B"/>
    <w:rsid w:val="004619AF"/>
    <w:rsid w:val="00461E00"/>
    <w:rsid w:val="00461F2C"/>
    <w:rsid w:val="00462723"/>
    <w:rsid w:val="0046289B"/>
    <w:rsid w:val="00462922"/>
    <w:rsid w:val="00462A0E"/>
    <w:rsid w:val="00462DD8"/>
    <w:rsid w:val="0046334F"/>
    <w:rsid w:val="0046338B"/>
    <w:rsid w:val="004636B1"/>
    <w:rsid w:val="004640AE"/>
    <w:rsid w:val="004640F1"/>
    <w:rsid w:val="00464371"/>
    <w:rsid w:val="0046487C"/>
    <w:rsid w:val="00464940"/>
    <w:rsid w:val="00464B67"/>
    <w:rsid w:val="00464CF7"/>
    <w:rsid w:val="00464D1F"/>
    <w:rsid w:val="00465397"/>
    <w:rsid w:val="004656A4"/>
    <w:rsid w:val="00465A13"/>
    <w:rsid w:val="00465B26"/>
    <w:rsid w:val="00465BC5"/>
    <w:rsid w:val="00465F72"/>
    <w:rsid w:val="00466005"/>
    <w:rsid w:val="004660AA"/>
    <w:rsid w:val="00466367"/>
    <w:rsid w:val="004670F5"/>
    <w:rsid w:val="0046731D"/>
    <w:rsid w:val="004673BA"/>
    <w:rsid w:val="004677F1"/>
    <w:rsid w:val="004700D1"/>
    <w:rsid w:val="004714D1"/>
    <w:rsid w:val="00471612"/>
    <w:rsid w:val="0047166A"/>
    <w:rsid w:val="0047193D"/>
    <w:rsid w:val="00471E28"/>
    <w:rsid w:val="004720C9"/>
    <w:rsid w:val="004724A7"/>
    <w:rsid w:val="004725B1"/>
    <w:rsid w:val="00472602"/>
    <w:rsid w:val="00472617"/>
    <w:rsid w:val="0047272F"/>
    <w:rsid w:val="00472758"/>
    <w:rsid w:val="00472897"/>
    <w:rsid w:val="00472959"/>
    <w:rsid w:val="00472C5A"/>
    <w:rsid w:val="00472DE8"/>
    <w:rsid w:val="00473AAD"/>
    <w:rsid w:val="00473C16"/>
    <w:rsid w:val="004745E1"/>
    <w:rsid w:val="00474877"/>
    <w:rsid w:val="00474BF1"/>
    <w:rsid w:val="004756C4"/>
    <w:rsid w:val="00475975"/>
    <w:rsid w:val="00475CE0"/>
    <w:rsid w:val="004763BA"/>
    <w:rsid w:val="004764A8"/>
    <w:rsid w:val="004767E8"/>
    <w:rsid w:val="00476804"/>
    <w:rsid w:val="00476B5C"/>
    <w:rsid w:val="00476D91"/>
    <w:rsid w:val="0047745E"/>
    <w:rsid w:val="004774EF"/>
    <w:rsid w:val="00477801"/>
    <w:rsid w:val="00480261"/>
    <w:rsid w:val="00480713"/>
    <w:rsid w:val="00480A31"/>
    <w:rsid w:val="00480AD4"/>
    <w:rsid w:val="00480B46"/>
    <w:rsid w:val="00480CC8"/>
    <w:rsid w:val="0048131A"/>
    <w:rsid w:val="00481404"/>
    <w:rsid w:val="0048157B"/>
    <w:rsid w:val="0048166F"/>
    <w:rsid w:val="004816AF"/>
    <w:rsid w:val="00481DF0"/>
    <w:rsid w:val="00481E9E"/>
    <w:rsid w:val="00481F52"/>
    <w:rsid w:val="00482AE0"/>
    <w:rsid w:val="00482EE1"/>
    <w:rsid w:val="0048361A"/>
    <w:rsid w:val="00484734"/>
    <w:rsid w:val="00484803"/>
    <w:rsid w:val="004849A3"/>
    <w:rsid w:val="00484C35"/>
    <w:rsid w:val="004852D3"/>
    <w:rsid w:val="004857DD"/>
    <w:rsid w:val="00485A8E"/>
    <w:rsid w:val="00486156"/>
    <w:rsid w:val="00486256"/>
    <w:rsid w:val="00486760"/>
    <w:rsid w:val="004867CF"/>
    <w:rsid w:val="004868F0"/>
    <w:rsid w:val="00486A19"/>
    <w:rsid w:val="004871DE"/>
    <w:rsid w:val="0048731C"/>
    <w:rsid w:val="0048763C"/>
    <w:rsid w:val="00487F91"/>
    <w:rsid w:val="004900A9"/>
    <w:rsid w:val="00490426"/>
    <w:rsid w:val="0049074A"/>
    <w:rsid w:val="0049077D"/>
    <w:rsid w:val="004907DB"/>
    <w:rsid w:val="00490B14"/>
    <w:rsid w:val="00490DA7"/>
    <w:rsid w:val="004914FE"/>
    <w:rsid w:val="00491A2D"/>
    <w:rsid w:val="00491D3B"/>
    <w:rsid w:val="00492386"/>
    <w:rsid w:val="004928F1"/>
    <w:rsid w:val="00492D03"/>
    <w:rsid w:val="004930EF"/>
    <w:rsid w:val="004933B7"/>
    <w:rsid w:val="004936CD"/>
    <w:rsid w:val="00493DEC"/>
    <w:rsid w:val="00494102"/>
    <w:rsid w:val="004944C1"/>
    <w:rsid w:val="00494CC4"/>
    <w:rsid w:val="00494DF3"/>
    <w:rsid w:val="004950F3"/>
    <w:rsid w:val="0049515D"/>
    <w:rsid w:val="00495456"/>
    <w:rsid w:val="0049555B"/>
    <w:rsid w:val="004958E1"/>
    <w:rsid w:val="004958FD"/>
    <w:rsid w:val="00495C62"/>
    <w:rsid w:val="00495E67"/>
    <w:rsid w:val="00496063"/>
    <w:rsid w:val="00496349"/>
    <w:rsid w:val="00496493"/>
    <w:rsid w:val="004967E1"/>
    <w:rsid w:val="00496B76"/>
    <w:rsid w:val="00497148"/>
    <w:rsid w:val="004973E3"/>
    <w:rsid w:val="00497AE1"/>
    <w:rsid w:val="004A0D02"/>
    <w:rsid w:val="004A10FF"/>
    <w:rsid w:val="004A12BE"/>
    <w:rsid w:val="004A1530"/>
    <w:rsid w:val="004A18B3"/>
    <w:rsid w:val="004A237F"/>
    <w:rsid w:val="004A2928"/>
    <w:rsid w:val="004A29E5"/>
    <w:rsid w:val="004A30B1"/>
    <w:rsid w:val="004A3285"/>
    <w:rsid w:val="004A3586"/>
    <w:rsid w:val="004A35D5"/>
    <w:rsid w:val="004A371E"/>
    <w:rsid w:val="004A3A38"/>
    <w:rsid w:val="004A3DF1"/>
    <w:rsid w:val="004A42F0"/>
    <w:rsid w:val="004A44E9"/>
    <w:rsid w:val="004A4759"/>
    <w:rsid w:val="004A4ABF"/>
    <w:rsid w:val="004A4C00"/>
    <w:rsid w:val="004A4DA2"/>
    <w:rsid w:val="004A4F96"/>
    <w:rsid w:val="004A5094"/>
    <w:rsid w:val="004A51C2"/>
    <w:rsid w:val="004A5255"/>
    <w:rsid w:val="004A5849"/>
    <w:rsid w:val="004A59A1"/>
    <w:rsid w:val="004A5D93"/>
    <w:rsid w:val="004A5E0F"/>
    <w:rsid w:val="004A631D"/>
    <w:rsid w:val="004A640B"/>
    <w:rsid w:val="004A6643"/>
    <w:rsid w:val="004A6C20"/>
    <w:rsid w:val="004A6E4D"/>
    <w:rsid w:val="004A782E"/>
    <w:rsid w:val="004A7A4E"/>
    <w:rsid w:val="004A7AE3"/>
    <w:rsid w:val="004B0319"/>
    <w:rsid w:val="004B0715"/>
    <w:rsid w:val="004B0A4B"/>
    <w:rsid w:val="004B10D2"/>
    <w:rsid w:val="004B1B40"/>
    <w:rsid w:val="004B1F12"/>
    <w:rsid w:val="004B2083"/>
    <w:rsid w:val="004B231F"/>
    <w:rsid w:val="004B236C"/>
    <w:rsid w:val="004B2545"/>
    <w:rsid w:val="004B29D4"/>
    <w:rsid w:val="004B31D3"/>
    <w:rsid w:val="004B320A"/>
    <w:rsid w:val="004B336A"/>
    <w:rsid w:val="004B34E4"/>
    <w:rsid w:val="004B394E"/>
    <w:rsid w:val="004B3D9C"/>
    <w:rsid w:val="004B4759"/>
    <w:rsid w:val="004B4ABF"/>
    <w:rsid w:val="004B524C"/>
    <w:rsid w:val="004B5276"/>
    <w:rsid w:val="004B52B8"/>
    <w:rsid w:val="004B5526"/>
    <w:rsid w:val="004B5873"/>
    <w:rsid w:val="004B5AF6"/>
    <w:rsid w:val="004B5F84"/>
    <w:rsid w:val="004B6000"/>
    <w:rsid w:val="004B6E5F"/>
    <w:rsid w:val="004B7294"/>
    <w:rsid w:val="004B72EB"/>
    <w:rsid w:val="004B7790"/>
    <w:rsid w:val="004B7EA4"/>
    <w:rsid w:val="004B7F0F"/>
    <w:rsid w:val="004C00E4"/>
    <w:rsid w:val="004C0788"/>
    <w:rsid w:val="004C08C3"/>
    <w:rsid w:val="004C08F2"/>
    <w:rsid w:val="004C0B49"/>
    <w:rsid w:val="004C1425"/>
    <w:rsid w:val="004C1518"/>
    <w:rsid w:val="004C19F3"/>
    <w:rsid w:val="004C1B2A"/>
    <w:rsid w:val="004C1D65"/>
    <w:rsid w:val="004C215E"/>
    <w:rsid w:val="004C23B1"/>
    <w:rsid w:val="004C2548"/>
    <w:rsid w:val="004C2D91"/>
    <w:rsid w:val="004C2EBD"/>
    <w:rsid w:val="004C3145"/>
    <w:rsid w:val="004C3170"/>
    <w:rsid w:val="004C3487"/>
    <w:rsid w:val="004C35F3"/>
    <w:rsid w:val="004C37AA"/>
    <w:rsid w:val="004C456C"/>
    <w:rsid w:val="004C496E"/>
    <w:rsid w:val="004C4A37"/>
    <w:rsid w:val="004C4BF5"/>
    <w:rsid w:val="004C4CB0"/>
    <w:rsid w:val="004C5096"/>
    <w:rsid w:val="004C5107"/>
    <w:rsid w:val="004C547E"/>
    <w:rsid w:val="004C5771"/>
    <w:rsid w:val="004C5A50"/>
    <w:rsid w:val="004C5D4E"/>
    <w:rsid w:val="004C66DC"/>
    <w:rsid w:val="004C67CC"/>
    <w:rsid w:val="004C6A78"/>
    <w:rsid w:val="004C7065"/>
    <w:rsid w:val="004C7434"/>
    <w:rsid w:val="004C76D7"/>
    <w:rsid w:val="004C7BEF"/>
    <w:rsid w:val="004D03A0"/>
    <w:rsid w:val="004D082A"/>
    <w:rsid w:val="004D0DD4"/>
    <w:rsid w:val="004D0E8F"/>
    <w:rsid w:val="004D142A"/>
    <w:rsid w:val="004D1AAB"/>
    <w:rsid w:val="004D1B46"/>
    <w:rsid w:val="004D1C33"/>
    <w:rsid w:val="004D1C38"/>
    <w:rsid w:val="004D1DF7"/>
    <w:rsid w:val="004D2179"/>
    <w:rsid w:val="004D226D"/>
    <w:rsid w:val="004D29BD"/>
    <w:rsid w:val="004D29C9"/>
    <w:rsid w:val="004D2D6D"/>
    <w:rsid w:val="004D2EA7"/>
    <w:rsid w:val="004D33B2"/>
    <w:rsid w:val="004D3484"/>
    <w:rsid w:val="004D349F"/>
    <w:rsid w:val="004D34A1"/>
    <w:rsid w:val="004D361A"/>
    <w:rsid w:val="004D3CA6"/>
    <w:rsid w:val="004D3D0B"/>
    <w:rsid w:val="004D4382"/>
    <w:rsid w:val="004D43B0"/>
    <w:rsid w:val="004D4AD2"/>
    <w:rsid w:val="004D4B7C"/>
    <w:rsid w:val="004D58DF"/>
    <w:rsid w:val="004D5F49"/>
    <w:rsid w:val="004D5F92"/>
    <w:rsid w:val="004D5FC1"/>
    <w:rsid w:val="004D62E6"/>
    <w:rsid w:val="004D65D8"/>
    <w:rsid w:val="004D6DF1"/>
    <w:rsid w:val="004D7517"/>
    <w:rsid w:val="004D759C"/>
    <w:rsid w:val="004D77BF"/>
    <w:rsid w:val="004D79C9"/>
    <w:rsid w:val="004D7A50"/>
    <w:rsid w:val="004D7E02"/>
    <w:rsid w:val="004D7EBA"/>
    <w:rsid w:val="004E008E"/>
    <w:rsid w:val="004E0692"/>
    <w:rsid w:val="004E08D2"/>
    <w:rsid w:val="004E0B07"/>
    <w:rsid w:val="004E0F2F"/>
    <w:rsid w:val="004E0FC5"/>
    <w:rsid w:val="004E1287"/>
    <w:rsid w:val="004E1384"/>
    <w:rsid w:val="004E24DC"/>
    <w:rsid w:val="004E26F8"/>
    <w:rsid w:val="004E27A7"/>
    <w:rsid w:val="004E2872"/>
    <w:rsid w:val="004E2907"/>
    <w:rsid w:val="004E2B5B"/>
    <w:rsid w:val="004E2DFF"/>
    <w:rsid w:val="004E2F0C"/>
    <w:rsid w:val="004E3251"/>
    <w:rsid w:val="004E37FD"/>
    <w:rsid w:val="004E3869"/>
    <w:rsid w:val="004E3B27"/>
    <w:rsid w:val="004E3C0C"/>
    <w:rsid w:val="004E4093"/>
    <w:rsid w:val="004E4095"/>
    <w:rsid w:val="004E45E2"/>
    <w:rsid w:val="004E4922"/>
    <w:rsid w:val="004E4DBB"/>
    <w:rsid w:val="004E4EE4"/>
    <w:rsid w:val="004E5229"/>
    <w:rsid w:val="004E5A1D"/>
    <w:rsid w:val="004E5A5A"/>
    <w:rsid w:val="004E6D71"/>
    <w:rsid w:val="004E70CE"/>
    <w:rsid w:val="004E7309"/>
    <w:rsid w:val="004E7C07"/>
    <w:rsid w:val="004E7DA4"/>
    <w:rsid w:val="004F0016"/>
    <w:rsid w:val="004F0371"/>
    <w:rsid w:val="004F0470"/>
    <w:rsid w:val="004F08DC"/>
    <w:rsid w:val="004F0B75"/>
    <w:rsid w:val="004F1530"/>
    <w:rsid w:val="004F1B3D"/>
    <w:rsid w:val="004F2381"/>
    <w:rsid w:val="004F26FA"/>
    <w:rsid w:val="004F27E1"/>
    <w:rsid w:val="004F2B19"/>
    <w:rsid w:val="004F2B8B"/>
    <w:rsid w:val="004F30F6"/>
    <w:rsid w:val="004F315D"/>
    <w:rsid w:val="004F328B"/>
    <w:rsid w:val="004F357F"/>
    <w:rsid w:val="004F3722"/>
    <w:rsid w:val="004F3A6A"/>
    <w:rsid w:val="004F3C6D"/>
    <w:rsid w:val="004F3CEB"/>
    <w:rsid w:val="004F3FAD"/>
    <w:rsid w:val="004F51D2"/>
    <w:rsid w:val="004F5388"/>
    <w:rsid w:val="004F5E91"/>
    <w:rsid w:val="004F62A4"/>
    <w:rsid w:val="004F64F4"/>
    <w:rsid w:val="004F6764"/>
    <w:rsid w:val="004F6A2C"/>
    <w:rsid w:val="004F6A3F"/>
    <w:rsid w:val="004F6AEA"/>
    <w:rsid w:val="004F748F"/>
    <w:rsid w:val="004F7657"/>
    <w:rsid w:val="004F7AB8"/>
    <w:rsid w:val="004F7B2F"/>
    <w:rsid w:val="004F7DFF"/>
    <w:rsid w:val="005003C1"/>
    <w:rsid w:val="00500CCC"/>
    <w:rsid w:val="00500ECD"/>
    <w:rsid w:val="00500F67"/>
    <w:rsid w:val="005015B5"/>
    <w:rsid w:val="00501747"/>
    <w:rsid w:val="0050178A"/>
    <w:rsid w:val="005019BD"/>
    <w:rsid w:val="00502199"/>
    <w:rsid w:val="00502215"/>
    <w:rsid w:val="00502333"/>
    <w:rsid w:val="005027B3"/>
    <w:rsid w:val="005028F6"/>
    <w:rsid w:val="00502BDA"/>
    <w:rsid w:val="00502C0A"/>
    <w:rsid w:val="00502EE1"/>
    <w:rsid w:val="00503127"/>
    <w:rsid w:val="0050343D"/>
    <w:rsid w:val="00503994"/>
    <w:rsid w:val="00504181"/>
    <w:rsid w:val="00504237"/>
    <w:rsid w:val="0050489A"/>
    <w:rsid w:val="00504D69"/>
    <w:rsid w:val="005050E1"/>
    <w:rsid w:val="0050557F"/>
    <w:rsid w:val="00505EF4"/>
    <w:rsid w:val="0050609D"/>
    <w:rsid w:val="00506809"/>
    <w:rsid w:val="00506CDB"/>
    <w:rsid w:val="0050719A"/>
    <w:rsid w:val="0050799D"/>
    <w:rsid w:val="00507EAA"/>
    <w:rsid w:val="005102AA"/>
    <w:rsid w:val="005108B9"/>
    <w:rsid w:val="00510BCB"/>
    <w:rsid w:val="005117BC"/>
    <w:rsid w:val="00511E09"/>
    <w:rsid w:val="00511E6E"/>
    <w:rsid w:val="00511FEA"/>
    <w:rsid w:val="005121BA"/>
    <w:rsid w:val="00512678"/>
    <w:rsid w:val="00512D60"/>
    <w:rsid w:val="005132C9"/>
    <w:rsid w:val="005134AD"/>
    <w:rsid w:val="00513FDE"/>
    <w:rsid w:val="00514499"/>
    <w:rsid w:val="005147A6"/>
    <w:rsid w:val="00514864"/>
    <w:rsid w:val="005148F2"/>
    <w:rsid w:val="005149DB"/>
    <w:rsid w:val="00514D3C"/>
    <w:rsid w:val="00515352"/>
    <w:rsid w:val="005157A7"/>
    <w:rsid w:val="00515901"/>
    <w:rsid w:val="00515FF7"/>
    <w:rsid w:val="005162EE"/>
    <w:rsid w:val="005164F4"/>
    <w:rsid w:val="00516615"/>
    <w:rsid w:val="005168E1"/>
    <w:rsid w:val="00516D39"/>
    <w:rsid w:val="00517483"/>
    <w:rsid w:val="00517789"/>
    <w:rsid w:val="00517A7B"/>
    <w:rsid w:val="00517AEC"/>
    <w:rsid w:val="00517C15"/>
    <w:rsid w:val="00517C37"/>
    <w:rsid w:val="00517C46"/>
    <w:rsid w:val="00517D9A"/>
    <w:rsid w:val="005208ED"/>
    <w:rsid w:val="0052152F"/>
    <w:rsid w:val="00521819"/>
    <w:rsid w:val="00522042"/>
    <w:rsid w:val="00522B68"/>
    <w:rsid w:val="005235AD"/>
    <w:rsid w:val="0052361C"/>
    <w:rsid w:val="0052427D"/>
    <w:rsid w:val="0052557A"/>
    <w:rsid w:val="0052557D"/>
    <w:rsid w:val="00525745"/>
    <w:rsid w:val="0052574E"/>
    <w:rsid w:val="00525EE8"/>
    <w:rsid w:val="005263C4"/>
    <w:rsid w:val="005264B1"/>
    <w:rsid w:val="00526B4C"/>
    <w:rsid w:val="00526FA8"/>
    <w:rsid w:val="005272EA"/>
    <w:rsid w:val="005279AE"/>
    <w:rsid w:val="00527DA4"/>
    <w:rsid w:val="0053018F"/>
    <w:rsid w:val="00530427"/>
    <w:rsid w:val="00530477"/>
    <w:rsid w:val="005307F3"/>
    <w:rsid w:val="00530817"/>
    <w:rsid w:val="00530F82"/>
    <w:rsid w:val="0053143A"/>
    <w:rsid w:val="00531D8B"/>
    <w:rsid w:val="00531EFD"/>
    <w:rsid w:val="00532405"/>
    <w:rsid w:val="00532ED7"/>
    <w:rsid w:val="00532F6F"/>
    <w:rsid w:val="005330F8"/>
    <w:rsid w:val="005331A1"/>
    <w:rsid w:val="005332E9"/>
    <w:rsid w:val="005334BE"/>
    <w:rsid w:val="00533ADA"/>
    <w:rsid w:val="00533F97"/>
    <w:rsid w:val="00534030"/>
    <w:rsid w:val="00534328"/>
    <w:rsid w:val="00534863"/>
    <w:rsid w:val="00535442"/>
    <w:rsid w:val="00535516"/>
    <w:rsid w:val="005355E7"/>
    <w:rsid w:val="0053598B"/>
    <w:rsid w:val="00535C9C"/>
    <w:rsid w:val="00535F47"/>
    <w:rsid w:val="00535FCD"/>
    <w:rsid w:val="00536407"/>
    <w:rsid w:val="0053645F"/>
    <w:rsid w:val="005368C2"/>
    <w:rsid w:val="00536D40"/>
    <w:rsid w:val="00536ED4"/>
    <w:rsid w:val="005370F4"/>
    <w:rsid w:val="0053716B"/>
    <w:rsid w:val="005372C8"/>
    <w:rsid w:val="0053774E"/>
    <w:rsid w:val="00537BE3"/>
    <w:rsid w:val="00537CFF"/>
    <w:rsid w:val="005400FF"/>
    <w:rsid w:val="00540A04"/>
    <w:rsid w:val="00540D73"/>
    <w:rsid w:val="00541139"/>
    <w:rsid w:val="0054161D"/>
    <w:rsid w:val="0054193D"/>
    <w:rsid w:val="005419B1"/>
    <w:rsid w:val="005421B4"/>
    <w:rsid w:val="005421F8"/>
    <w:rsid w:val="0054251B"/>
    <w:rsid w:val="0054286E"/>
    <w:rsid w:val="00542B63"/>
    <w:rsid w:val="00542DA0"/>
    <w:rsid w:val="00542E32"/>
    <w:rsid w:val="0054306B"/>
    <w:rsid w:val="005432B8"/>
    <w:rsid w:val="00543350"/>
    <w:rsid w:val="005434B5"/>
    <w:rsid w:val="0054354E"/>
    <w:rsid w:val="005435BB"/>
    <w:rsid w:val="005437BE"/>
    <w:rsid w:val="005439D8"/>
    <w:rsid w:val="00543DA0"/>
    <w:rsid w:val="00543EC5"/>
    <w:rsid w:val="005446E7"/>
    <w:rsid w:val="005446F7"/>
    <w:rsid w:val="00544786"/>
    <w:rsid w:val="0054524D"/>
    <w:rsid w:val="00545B1A"/>
    <w:rsid w:val="00545DAE"/>
    <w:rsid w:val="005462BE"/>
    <w:rsid w:val="00546F2A"/>
    <w:rsid w:val="00546FAC"/>
    <w:rsid w:val="0054718D"/>
    <w:rsid w:val="00547330"/>
    <w:rsid w:val="005474D2"/>
    <w:rsid w:val="0054755B"/>
    <w:rsid w:val="005479AB"/>
    <w:rsid w:val="00547AD4"/>
    <w:rsid w:val="00550764"/>
    <w:rsid w:val="00550797"/>
    <w:rsid w:val="005513B9"/>
    <w:rsid w:val="0055146D"/>
    <w:rsid w:val="00551E51"/>
    <w:rsid w:val="00552101"/>
    <w:rsid w:val="00552669"/>
    <w:rsid w:val="00552B73"/>
    <w:rsid w:val="00552C4C"/>
    <w:rsid w:val="00552E75"/>
    <w:rsid w:val="00553055"/>
    <w:rsid w:val="005535F6"/>
    <w:rsid w:val="00553737"/>
    <w:rsid w:val="00553B57"/>
    <w:rsid w:val="00553C3B"/>
    <w:rsid w:val="00554140"/>
    <w:rsid w:val="00554275"/>
    <w:rsid w:val="00554492"/>
    <w:rsid w:val="00554ABE"/>
    <w:rsid w:val="005557DA"/>
    <w:rsid w:val="005558C1"/>
    <w:rsid w:val="00555B31"/>
    <w:rsid w:val="005561E9"/>
    <w:rsid w:val="0055633A"/>
    <w:rsid w:val="005563F9"/>
    <w:rsid w:val="00556512"/>
    <w:rsid w:val="005567A2"/>
    <w:rsid w:val="00556A69"/>
    <w:rsid w:val="00557255"/>
    <w:rsid w:val="0055732F"/>
    <w:rsid w:val="00557764"/>
    <w:rsid w:val="00560632"/>
    <w:rsid w:val="00560D1C"/>
    <w:rsid w:val="0056104D"/>
    <w:rsid w:val="0056149B"/>
    <w:rsid w:val="005614FD"/>
    <w:rsid w:val="005619EB"/>
    <w:rsid w:val="00561AF9"/>
    <w:rsid w:val="005620AA"/>
    <w:rsid w:val="00563508"/>
    <w:rsid w:val="0056359A"/>
    <w:rsid w:val="00563D5E"/>
    <w:rsid w:val="00563FE2"/>
    <w:rsid w:val="00564254"/>
    <w:rsid w:val="0056476D"/>
    <w:rsid w:val="005651AB"/>
    <w:rsid w:val="005653D1"/>
    <w:rsid w:val="00565468"/>
    <w:rsid w:val="0056597B"/>
    <w:rsid w:val="00565D20"/>
    <w:rsid w:val="00565E43"/>
    <w:rsid w:val="0056666A"/>
    <w:rsid w:val="005666F3"/>
    <w:rsid w:val="005667EA"/>
    <w:rsid w:val="00566CC1"/>
    <w:rsid w:val="00566D52"/>
    <w:rsid w:val="00566E84"/>
    <w:rsid w:val="0056737B"/>
    <w:rsid w:val="005675C1"/>
    <w:rsid w:val="00567860"/>
    <w:rsid w:val="00567A1E"/>
    <w:rsid w:val="00567A44"/>
    <w:rsid w:val="00567E38"/>
    <w:rsid w:val="00567F00"/>
    <w:rsid w:val="00567F09"/>
    <w:rsid w:val="0057049B"/>
    <w:rsid w:val="00570947"/>
    <w:rsid w:val="00570B08"/>
    <w:rsid w:val="00570F92"/>
    <w:rsid w:val="00571774"/>
    <w:rsid w:val="005717C0"/>
    <w:rsid w:val="005718FA"/>
    <w:rsid w:val="00571C77"/>
    <w:rsid w:val="00571FEF"/>
    <w:rsid w:val="0057251F"/>
    <w:rsid w:val="0057269E"/>
    <w:rsid w:val="0057325F"/>
    <w:rsid w:val="00573480"/>
    <w:rsid w:val="005737B2"/>
    <w:rsid w:val="00573A81"/>
    <w:rsid w:val="00573AB0"/>
    <w:rsid w:val="00573CFE"/>
    <w:rsid w:val="00574095"/>
    <w:rsid w:val="0057462F"/>
    <w:rsid w:val="0057574C"/>
    <w:rsid w:val="00575833"/>
    <w:rsid w:val="00575959"/>
    <w:rsid w:val="00575967"/>
    <w:rsid w:val="00575C36"/>
    <w:rsid w:val="00576796"/>
    <w:rsid w:val="00576B30"/>
    <w:rsid w:val="00576E5A"/>
    <w:rsid w:val="00576F46"/>
    <w:rsid w:val="00576F9A"/>
    <w:rsid w:val="00577454"/>
    <w:rsid w:val="005777CF"/>
    <w:rsid w:val="00577BA4"/>
    <w:rsid w:val="00577D6F"/>
    <w:rsid w:val="0058009D"/>
    <w:rsid w:val="005804D4"/>
    <w:rsid w:val="005811EC"/>
    <w:rsid w:val="0058126F"/>
    <w:rsid w:val="00581D69"/>
    <w:rsid w:val="0058220E"/>
    <w:rsid w:val="00582704"/>
    <w:rsid w:val="00582CDE"/>
    <w:rsid w:val="00583022"/>
    <w:rsid w:val="005831FF"/>
    <w:rsid w:val="005833A6"/>
    <w:rsid w:val="00583474"/>
    <w:rsid w:val="00584122"/>
    <w:rsid w:val="0058441E"/>
    <w:rsid w:val="00584970"/>
    <w:rsid w:val="00584C66"/>
    <w:rsid w:val="00584CF0"/>
    <w:rsid w:val="00584D74"/>
    <w:rsid w:val="00584E1A"/>
    <w:rsid w:val="00585546"/>
    <w:rsid w:val="00585593"/>
    <w:rsid w:val="005856E1"/>
    <w:rsid w:val="005857C4"/>
    <w:rsid w:val="0058623E"/>
    <w:rsid w:val="00586456"/>
    <w:rsid w:val="00586807"/>
    <w:rsid w:val="00590239"/>
    <w:rsid w:val="0059038A"/>
    <w:rsid w:val="005909E0"/>
    <w:rsid w:val="00590C22"/>
    <w:rsid w:val="00591331"/>
    <w:rsid w:val="0059184A"/>
    <w:rsid w:val="00591FB5"/>
    <w:rsid w:val="005928AE"/>
    <w:rsid w:val="00592B1C"/>
    <w:rsid w:val="00592FD1"/>
    <w:rsid w:val="00593884"/>
    <w:rsid w:val="00593B16"/>
    <w:rsid w:val="00593D3E"/>
    <w:rsid w:val="00593EEE"/>
    <w:rsid w:val="005941AA"/>
    <w:rsid w:val="005941DC"/>
    <w:rsid w:val="0059489B"/>
    <w:rsid w:val="0059533E"/>
    <w:rsid w:val="00595467"/>
    <w:rsid w:val="00595649"/>
    <w:rsid w:val="0059590C"/>
    <w:rsid w:val="00595BF8"/>
    <w:rsid w:val="00595BFA"/>
    <w:rsid w:val="00595E47"/>
    <w:rsid w:val="005960FA"/>
    <w:rsid w:val="005966D3"/>
    <w:rsid w:val="00596DAD"/>
    <w:rsid w:val="00597017"/>
    <w:rsid w:val="0059704E"/>
    <w:rsid w:val="0059730D"/>
    <w:rsid w:val="005974EE"/>
    <w:rsid w:val="00597699"/>
    <w:rsid w:val="00597A31"/>
    <w:rsid w:val="005A0103"/>
    <w:rsid w:val="005A05F1"/>
    <w:rsid w:val="005A0923"/>
    <w:rsid w:val="005A13A8"/>
    <w:rsid w:val="005A14C2"/>
    <w:rsid w:val="005A1A03"/>
    <w:rsid w:val="005A1AA4"/>
    <w:rsid w:val="005A1E1B"/>
    <w:rsid w:val="005A2DDC"/>
    <w:rsid w:val="005A2E9F"/>
    <w:rsid w:val="005A38C2"/>
    <w:rsid w:val="005A40C1"/>
    <w:rsid w:val="005A4746"/>
    <w:rsid w:val="005A492F"/>
    <w:rsid w:val="005A4E90"/>
    <w:rsid w:val="005A53FC"/>
    <w:rsid w:val="005A572F"/>
    <w:rsid w:val="005A57F8"/>
    <w:rsid w:val="005A5AAC"/>
    <w:rsid w:val="005A5FCF"/>
    <w:rsid w:val="005A5FF6"/>
    <w:rsid w:val="005A63E0"/>
    <w:rsid w:val="005A64FC"/>
    <w:rsid w:val="005A655F"/>
    <w:rsid w:val="005A6944"/>
    <w:rsid w:val="005A6EA6"/>
    <w:rsid w:val="005A7588"/>
    <w:rsid w:val="005A7AC0"/>
    <w:rsid w:val="005A7DD4"/>
    <w:rsid w:val="005A7FFC"/>
    <w:rsid w:val="005B033F"/>
    <w:rsid w:val="005B0609"/>
    <w:rsid w:val="005B060B"/>
    <w:rsid w:val="005B0751"/>
    <w:rsid w:val="005B0930"/>
    <w:rsid w:val="005B0F90"/>
    <w:rsid w:val="005B19D8"/>
    <w:rsid w:val="005B1A87"/>
    <w:rsid w:val="005B1C60"/>
    <w:rsid w:val="005B1E27"/>
    <w:rsid w:val="005B1E94"/>
    <w:rsid w:val="005B23D3"/>
    <w:rsid w:val="005B27E5"/>
    <w:rsid w:val="005B2B86"/>
    <w:rsid w:val="005B2B93"/>
    <w:rsid w:val="005B3153"/>
    <w:rsid w:val="005B3155"/>
    <w:rsid w:val="005B32E2"/>
    <w:rsid w:val="005B3696"/>
    <w:rsid w:val="005B3EEC"/>
    <w:rsid w:val="005B4BA8"/>
    <w:rsid w:val="005B4E33"/>
    <w:rsid w:val="005B52F4"/>
    <w:rsid w:val="005B54DD"/>
    <w:rsid w:val="005B5C6F"/>
    <w:rsid w:val="005B5E90"/>
    <w:rsid w:val="005B622F"/>
    <w:rsid w:val="005B6445"/>
    <w:rsid w:val="005B6D27"/>
    <w:rsid w:val="005B716F"/>
    <w:rsid w:val="005B7197"/>
    <w:rsid w:val="005B7444"/>
    <w:rsid w:val="005B7845"/>
    <w:rsid w:val="005B78EA"/>
    <w:rsid w:val="005C01EF"/>
    <w:rsid w:val="005C0444"/>
    <w:rsid w:val="005C051D"/>
    <w:rsid w:val="005C07C7"/>
    <w:rsid w:val="005C1576"/>
    <w:rsid w:val="005C1ED7"/>
    <w:rsid w:val="005C2011"/>
    <w:rsid w:val="005C2021"/>
    <w:rsid w:val="005C2213"/>
    <w:rsid w:val="005C24CB"/>
    <w:rsid w:val="005C2539"/>
    <w:rsid w:val="005C2704"/>
    <w:rsid w:val="005C2E26"/>
    <w:rsid w:val="005C2F85"/>
    <w:rsid w:val="005C2F8C"/>
    <w:rsid w:val="005C300F"/>
    <w:rsid w:val="005C3BCB"/>
    <w:rsid w:val="005C3C88"/>
    <w:rsid w:val="005C3FAA"/>
    <w:rsid w:val="005C41CC"/>
    <w:rsid w:val="005C4316"/>
    <w:rsid w:val="005C43AF"/>
    <w:rsid w:val="005C474A"/>
    <w:rsid w:val="005C4757"/>
    <w:rsid w:val="005C4E57"/>
    <w:rsid w:val="005C5032"/>
    <w:rsid w:val="005C575E"/>
    <w:rsid w:val="005C5FF0"/>
    <w:rsid w:val="005C6225"/>
    <w:rsid w:val="005C62B0"/>
    <w:rsid w:val="005C63E1"/>
    <w:rsid w:val="005C6F48"/>
    <w:rsid w:val="005C74D0"/>
    <w:rsid w:val="005C7692"/>
    <w:rsid w:val="005D0014"/>
    <w:rsid w:val="005D01B1"/>
    <w:rsid w:val="005D047B"/>
    <w:rsid w:val="005D091E"/>
    <w:rsid w:val="005D0B99"/>
    <w:rsid w:val="005D0D0A"/>
    <w:rsid w:val="005D0F08"/>
    <w:rsid w:val="005D1643"/>
    <w:rsid w:val="005D1D60"/>
    <w:rsid w:val="005D1FBB"/>
    <w:rsid w:val="005D21AE"/>
    <w:rsid w:val="005D2D34"/>
    <w:rsid w:val="005D2E3C"/>
    <w:rsid w:val="005D3027"/>
    <w:rsid w:val="005D340E"/>
    <w:rsid w:val="005D34F3"/>
    <w:rsid w:val="005D37F9"/>
    <w:rsid w:val="005D3937"/>
    <w:rsid w:val="005D3F39"/>
    <w:rsid w:val="005D4046"/>
    <w:rsid w:val="005D4092"/>
    <w:rsid w:val="005D4166"/>
    <w:rsid w:val="005D4749"/>
    <w:rsid w:val="005D5C9B"/>
    <w:rsid w:val="005D5F52"/>
    <w:rsid w:val="005D60BA"/>
    <w:rsid w:val="005D6145"/>
    <w:rsid w:val="005D6153"/>
    <w:rsid w:val="005D62E8"/>
    <w:rsid w:val="005D67DF"/>
    <w:rsid w:val="005D6A69"/>
    <w:rsid w:val="005D6FF6"/>
    <w:rsid w:val="005D7296"/>
    <w:rsid w:val="005D732B"/>
    <w:rsid w:val="005D7645"/>
    <w:rsid w:val="005D767B"/>
    <w:rsid w:val="005D76F8"/>
    <w:rsid w:val="005D7BC9"/>
    <w:rsid w:val="005D7D11"/>
    <w:rsid w:val="005E023F"/>
    <w:rsid w:val="005E0652"/>
    <w:rsid w:val="005E0977"/>
    <w:rsid w:val="005E137B"/>
    <w:rsid w:val="005E14A9"/>
    <w:rsid w:val="005E17B7"/>
    <w:rsid w:val="005E1910"/>
    <w:rsid w:val="005E203B"/>
    <w:rsid w:val="005E2DBC"/>
    <w:rsid w:val="005E308A"/>
    <w:rsid w:val="005E3145"/>
    <w:rsid w:val="005E319F"/>
    <w:rsid w:val="005E32A1"/>
    <w:rsid w:val="005E33D8"/>
    <w:rsid w:val="005E382E"/>
    <w:rsid w:val="005E4041"/>
    <w:rsid w:val="005E426D"/>
    <w:rsid w:val="005E42B5"/>
    <w:rsid w:val="005E4587"/>
    <w:rsid w:val="005E48C1"/>
    <w:rsid w:val="005E49C1"/>
    <w:rsid w:val="005E4AC1"/>
    <w:rsid w:val="005E4B6B"/>
    <w:rsid w:val="005E4D57"/>
    <w:rsid w:val="005E4FFC"/>
    <w:rsid w:val="005E5107"/>
    <w:rsid w:val="005E5394"/>
    <w:rsid w:val="005E564A"/>
    <w:rsid w:val="005E567E"/>
    <w:rsid w:val="005E610A"/>
    <w:rsid w:val="005E6247"/>
    <w:rsid w:val="005E6D32"/>
    <w:rsid w:val="005E6DBF"/>
    <w:rsid w:val="005E745A"/>
    <w:rsid w:val="005E7AC0"/>
    <w:rsid w:val="005F05E0"/>
    <w:rsid w:val="005F06B2"/>
    <w:rsid w:val="005F0985"/>
    <w:rsid w:val="005F0D14"/>
    <w:rsid w:val="005F104A"/>
    <w:rsid w:val="005F132A"/>
    <w:rsid w:val="005F138D"/>
    <w:rsid w:val="005F1584"/>
    <w:rsid w:val="005F1CE8"/>
    <w:rsid w:val="005F1CE9"/>
    <w:rsid w:val="005F2E65"/>
    <w:rsid w:val="005F3154"/>
    <w:rsid w:val="005F3427"/>
    <w:rsid w:val="005F34D6"/>
    <w:rsid w:val="005F3BE7"/>
    <w:rsid w:val="005F3C30"/>
    <w:rsid w:val="005F3E8C"/>
    <w:rsid w:val="005F4147"/>
    <w:rsid w:val="005F4344"/>
    <w:rsid w:val="005F4572"/>
    <w:rsid w:val="005F4F7F"/>
    <w:rsid w:val="005F4F8E"/>
    <w:rsid w:val="005F522F"/>
    <w:rsid w:val="005F5250"/>
    <w:rsid w:val="005F57E6"/>
    <w:rsid w:val="005F588B"/>
    <w:rsid w:val="005F5D17"/>
    <w:rsid w:val="005F5D8E"/>
    <w:rsid w:val="005F6362"/>
    <w:rsid w:val="005F63DA"/>
    <w:rsid w:val="005F6A2D"/>
    <w:rsid w:val="005F6AB6"/>
    <w:rsid w:val="005F6FDC"/>
    <w:rsid w:val="005F71BA"/>
    <w:rsid w:val="005F71E4"/>
    <w:rsid w:val="005F71FA"/>
    <w:rsid w:val="0060017A"/>
    <w:rsid w:val="006001AD"/>
    <w:rsid w:val="00600AD5"/>
    <w:rsid w:val="00600E26"/>
    <w:rsid w:val="00601472"/>
    <w:rsid w:val="006014B4"/>
    <w:rsid w:val="00601A79"/>
    <w:rsid w:val="00601BD2"/>
    <w:rsid w:val="00601D23"/>
    <w:rsid w:val="00601F66"/>
    <w:rsid w:val="00602213"/>
    <w:rsid w:val="00602936"/>
    <w:rsid w:val="00602B6E"/>
    <w:rsid w:val="006030A6"/>
    <w:rsid w:val="00603292"/>
    <w:rsid w:val="006032B4"/>
    <w:rsid w:val="00603324"/>
    <w:rsid w:val="0060339A"/>
    <w:rsid w:val="006036DC"/>
    <w:rsid w:val="00603B62"/>
    <w:rsid w:val="00603C01"/>
    <w:rsid w:val="0060451D"/>
    <w:rsid w:val="00604927"/>
    <w:rsid w:val="0060493E"/>
    <w:rsid w:val="00604BE4"/>
    <w:rsid w:val="00604CE6"/>
    <w:rsid w:val="00605069"/>
    <w:rsid w:val="006059F0"/>
    <w:rsid w:val="00605A1A"/>
    <w:rsid w:val="00605D23"/>
    <w:rsid w:val="00606196"/>
    <w:rsid w:val="00606A2A"/>
    <w:rsid w:val="00606DD2"/>
    <w:rsid w:val="00606F4A"/>
    <w:rsid w:val="006074C7"/>
    <w:rsid w:val="00607843"/>
    <w:rsid w:val="00607EEA"/>
    <w:rsid w:val="006100A6"/>
    <w:rsid w:val="006107A0"/>
    <w:rsid w:val="0061087F"/>
    <w:rsid w:val="00610E68"/>
    <w:rsid w:val="00610EFA"/>
    <w:rsid w:val="00610FB7"/>
    <w:rsid w:val="00611010"/>
    <w:rsid w:val="006114BA"/>
    <w:rsid w:val="00611713"/>
    <w:rsid w:val="00611BF1"/>
    <w:rsid w:val="00611D17"/>
    <w:rsid w:val="00612362"/>
    <w:rsid w:val="00612440"/>
    <w:rsid w:val="00612952"/>
    <w:rsid w:val="006131BD"/>
    <w:rsid w:val="006133A3"/>
    <w:rsid w:val="00613837"/>
    <w:rsid w:val="00613C1A"/>
    <w:rsid w:val="006147A0"/>
    <w:rsid w:val="00614C67"/>
    <w:rsid w:val="00615783"/>
    <w:rsid w:val="0061591D"/>
    <w:rsid w:val="006159E3"/>
    <w:rsid w:val="00615D02"/>
    <w:rsid w:val="006169D8"/>
    <w:rsid w:val="0061747A"/>
    <w:rsid w:val="0061752B"/>
    <w:rsid w:val="00617653"/>
    <w:rsid w:val="00617B02"/>
    <w:rsid w:val="00617D15"/>
    <w:rsid w:val="0061E97D"/>
    <w:rsid w:val="006203D3"/>
    <w:rsid w:val="00620C64"/>
    <w:rsid w:val="00620FF4"/>
    <w:rsid w:val="00621520"/>
    <w:rsid w:val="00621F32"/>
    <w:rsid w:val="0062299D"/>
    <w:rsid w:val="00622E52"/>
    <w:rsid w:val="00622FDF"/>
    <w:rsid w:val="006231E1"/>
    <w:rsid w:val="00623282"/>
    <w:rsid w:val="00623713"/>
    <w:rsid w:val="006237F5"/>
    <w:rsid w:val="006239C7"/>
    <w:rsid w:val="00623AF7"/>
    <w:rsid w:val="00623DD0"/>
    <w:rsid w:val="00624235"/>
    <w:rsid w:val="00624615"/>
    <w:rsid w:val="00625566"/>
    <w:rsid w:val="0062564C"/>
    <w:rsid w:val="00625B50"/>
    <w:rsid w:val="00625BB7"/>
    <w:rsid w:val="00625CE0"/>
    <w:rsid w:val="00626241"/>
    <w:rsid w:val="00626BCB"/>
    <w:rsid w:val="00626F14"/>
    <w:rsid w:val="00626FA2"/>
    <w:rsid w:val="00627156"/>
    <w:rsid w:val="006273E7"/>
    <w:rsid w:val="00627558"/>
    <w:rsid w:val="006278B0"/>
    <w:rsid w:val="00627B5E"/>
    <w:rsid w:val="00627E36"/>
    <w:rsid w:val="0063064F"/>
    <w:rsid w:val="00630872"/>
    <w:rsid w:val="0063089A"/>
    <w:rsid w:val="00630D0C"/>
    <w:rsid w:val="00630F8F"/>
    <w:rsid w:val="006311F2"/>
    <w:rsid w:val="00631305"/>
    <w:rsid w:val="00631507"/>
    <w:rsid w:val="006317C2"/>
    <w:rsid w:val="00631821"/>
    <w:rsid w:val="00631D4A"/>
    <w:rsid w:val="00631F24"/>
    <w:rsid w:val="0063269F"/>
    <w:rsid w:val="0063365E"/>
    <w:rsid w:val="00633873"/>
    <w:rsid w:val="0063393D"/>
    <w:rsid w:val="00633C96"/>
    <w:rsid w:val="006349F0"/>
    <w:rsid w:val="00634B11"/>
    <w:rsid w:val="006352BE"/>
    <w:rsid w:val="006353BC"/>
    <w:rsid w:val="00635E83"/>
    <w:rsid w:val="00635E92"/>
    <w:rsid w:val="00635EF6"/>
    <w:rsid w:val="006362F4"/>
    <w:rsid w:val="00636A12"/>
    <w:rsid w:val="00636BF2"/>
    <w:rsid w:val="00636D1E"/>
    <w:rsid w:val="0063733B"/>
    <w:rsid w:val="006376EB"/>
    <w:rsid w:val="00637D87"/>
    <w:rsid w:val="00637EFE"/>
    <w:rsid w:val="00640AFC"/>
    <w:rsid w:val="006414CD"/>
    <w:rsid w:val="00641802"/>
    <w:rsid w:val="006418F3"/>
    <w:rsid w:val="00641B3F"/>
    <w:rsid w:val="00641ED7"/>
    <w:rsid w:val="0064219A"/>
    <w:rsid w:val="006427C9"/>
    <w:rsid w:val="00642AE3"/>
    <w:rsid w:val="00642B85"/>
    <w:rsid w:val="006432DF"/>
    <w:rsid w:val="006437FB"/>
    <w:rsid w:val="00643CD7"/>
    <w:rsid w:val="00643D95"/>
    <w:rsid w:val="00644E0F"/>
    <w:rsid w:val="00644FD5"/>
    <w:rsid w:val="0064503F"/>
    <w:rsid w:val="00645592"/>
    <w:rsid w:val="006465AB"/>
    <w:rsid w:val="00646736"/>
    <w:rsid w:val="006476D6"/>
    <w:rsid w:val="00647D59"/>
    <w:rsid w:val="00647FE6"/>
    <w:rsid w:val="00650033"/>
    <w:rsid w:val="006500D7"/>
    <w:rsid w:val="006500E0"/>
    <w:rsid w:val="006506EF"/>
    <w:rsid w:val="00650B73"/>
    <w:rsid w:val="00650BD2"/>
    <w:rsid w:val="00650EE0"/>
    <w:rsid w:val="006512C8"/>
    <w:rsid w:val="00651774"/>
    <w:rsid w:val="0065244C"/>
    <w:rsid w:val="00652571"/>
    <w:rsid w:val="006526A3"/>
    <w:rsid w:val="00652AB8"/>
    <w:rsid w:val="00652FF4"/>
    <w:rsid w:val="0065343D"/>
    <w:rsid w:val="0065372F"/>
    <w:rsid w:val="006539B9"/>
    <w:rsid w:val="00653C3E"/>
    <w:rsid w:val="00653DA6"/>
    <w:rsid w:val="00653DF4"/>
    <w:rsid w:val="00654CE2"/>
    <w:rsid w:val="00654E7F"/>
    <w:rsid w:val="006553E7"/>
    <w:rsid w:val="0065574B"/>
    <w:rsid w:val="00655CBD"/>
    <w:rsid w:val="00655D68"/>
    <w:rsid w:val="00655DF6"/>
    <w:rsid w:val="00656C0A"/>
    <w:rsid w:val="00657054"/>
    <w:rsid w:val="00657A8E"/>
    <w:rsid w:val="00657B3D"/>
    <w:rsid w:val="00657B4A"/>
    <w:rsid w:val="006609B7"/>
    <w:rsid w:val="00661202"/>
    <w:rsid w:val="00661825"/>
    <w:rsid w:val="006623F3"/>
    <w:rsid w:val="0066287B"/>
    <w:rsid w:val="0066292C"/>
    <w:rsid w:val="00662D06"/>
    <w:rsid w:val="00662D64"/>
    <w:rsid w:val="00662EE9"/>
    <w:rsid w:val="00663130"/>
    <w:rsid w:val="0066391C"/>
    <w:rsid w:val="00663C8F"/>
    <w:rsid w:val="006643DB"/>
    <w:rsid w:val="00664435"/>
    <w:rsid w:val="0066476E"/>
    <w:rsid w:val="00664808"/>
    <w:rsid w:val="0066493C"/>
    <w:rsid w:val="00664A11"/>
    <w:rsid w:val="00665074"/>
    <w:rsid w:val="00665602"/>
    <w:rsid w:val="00665679"/>
    <w:rsid w:val="00665704"/>
    <w:rsid w:val="00665994"/>
    <w:rsid w:val="00665D55"/>
    <w:rsid w:val="00665DD2"/>
    <w:rsid w:val="00665EB1"/>
    <w:rsid w:val="00665F4B"/>
    <w:rsid w:val="006662B2"/>
    <w:rsid w:val="00666807"/>
    <w:rsid w:val="00666863"/>
    <w:rsid w:val="00666ED4"/>
    <w:rsid w:val="0066728A"/>
    <w:rsid w:val="006672C3"/>
    <w:rsid w:val="006675C5"/>
    <w:rsid w:val="00667724"/>
    <w:rsid w:val="006677D0"/>
    <w:rsid w:val="006677DB"/>
    <w:rsid w:val="006678DD"/>
    <w:rsid w:val="00667D14"/>
    <w:rsid w:val="00670061"/>
    <w:rsid w:val="006704FE"/>
    <w:rsid w:val="006708D0"/>
    <w:rsid w:val="00670CA8"/>
    <w:rsid w:val="00671149"/>
    <w:rsid w:val="006716DD"/>
    <w:rsid w:val="00671A58"/>
    <w:rsid w:val="00671C0A"/>
    <w:rsid w:val="006728A2"/>
    <w:rsid w:val="00672926"/>
    <w:rsid w:val="006729D5"/>
    <w:rsid w:val="00672D7F"/>
    <w:rsid w:val="00672E04"/>
    <w:rsid w:val="00673DA8"/>
    <w:rsid w:val="00673EC7"/>
    <w:rsid w:val="0067408D"/>
    <w:rsid w:val="006742BE"/>
    <w:rsid w:val="006744E0"/>
    <w:rsid w:val="00674768"/>
    <w:rsid w:val="00674A1C"/>
    <w:rsid w:val="00674BD4"/>
    <w:rsid w:val="00674C22"/>
    <w:rsid w:val="00674D1B"/>
    <w:rsid w:val="00674E21"/>
    <w:rsid w:val="006751B6"/>
    <w:rsid w:val="006754C2"/>
    <w:rsid w:val="006754CF"/>
    <w:rsid w:val="00675532"/>
    <w:rsid w:val="006755EF"/>
    <w:rsid w:val="006756E3"/>
    <w:rsid w:val="00675855"/>
    <w:rsid w:val="00675DD0"/>
    <w:rsid w:val="00676668"/>
    <w:rsid w:val="00676792"/>
    <w:rsid w:val="00677637"/>
    <w:rsid w:val="00677ACA"/>
    <w:rsid w:val="00677BCD"/>
    <w:rsid w:val="00677C89"/>
    <w:rsid w:val="00677D38"/>
    <w:rsid w:val="00677D41"/>
    <w:rsid w:val="00677FB5"/>
    <w:rsid w:val="0068044C"/>
    <w:rsid w:val="0068099F"/>
    <w:rsid w:val="006810A1"/>
    <w:rsid w:val="00681444"/>
    <w:rsid w:val="00681A7D"/>
    <w:rsid w:val="00681EA9"/>
    <w:rsid w:val="00681FBA"/>
    <w:rsid w:val="00682128"/>
    <w:rsid w:val="00682A64"/>
    <w:rsid w:val="00682D37"/>
    <w:rsid w:val="0068319D"/>
    <w:rsid w:val="00683921"/>
    <w:rsid w:val="00683FC1"/>
    <w:rsid w:val="006844CB"/>
    <w:rsid w:val="00684A70"/>
    <w:rsid w:val="00684AD1"/>
    <w:rsid w:val="00684B20"/>
    <w:rsid w:val="00684E74"/>
    <w:rsid w:val="00685371"/>
    <w:rsid w:val="00685428"/>
    <w:rsid w:val="00685974"/>
    <w:rsid w:val="00685C4E"/>
    <w:rsid w:val="00685E3C"/>
    <w:rsid w:val="00685F9E"/>
    <w:rsid w:val="006861ED"/>
    <w:rsid w:val="006868FF"/>
    <w:rsid w:val="00686D55"/>
    <w:rsid w:val="00687106"/>
    <w:rsid w:val="00687179"/>
    <w:rsid w:val="00687728"/>
    <w:rsid w:val="00687962"/>
    <w:rsid w:val="00687B04"/>
    <w:rsid w:val="0069021F"/>
    <w:rsid w:val="006904D5"/>
    <w:rsid w:val="00690598"/>
    <w:rsid w:val="006909BA"/>
    <w:rsid w:val="00690ABD"/>
    <w:rsid w:val="00690B95"/>
    <w:rsid w:val="00690EC8"/>
    <w:rsid w:val="006911B7"/>
    <w:rsid w:val="006912AC"/>
    <w:rsid w:val="00691706"/>
    <w:rsid w:val="00691788"/>
    <w:rsid w:val="00691901"/>
    <w:rsid w:val="00691DFB"/>
    <w:rsid w:val="00691EEA"/>
    <w:rsid w:val="00691EEF"/>
    <w:rsid w:val="006921C4"/>
    <w:rsid w:val="00692260"/>
    <w:rsid w:val="00692BDB"/>
    <w:rsid w:val="0069300D"/>
    <w:rsid w:val="0069317B"/>
    <w:rsid w:val="00693CD8"/>
    <w:rsid w:val="00693E0B"/>
    <w:rsid w:val="00693FD0"/>
    <w:rsid w:val="00694713"/>
    <w:rsid w:val="0069479C"/>
    <w:rsid w:val="00694FA4"/>
    <w:rsid w:val="0069520A"/>
    <w:rsid w:val="0069537C"/>
    <w:rsid w:val="00695661"/>
    <w:rsid w:val="0069677C"/>
    <w:rsid w:val="006972AF"/>
    <w:rsid w:val="006A078B"/>
    <w:rsid w:val="006A116D"/>
    <w:rsid w:val="006A13B8"/>
    <w:rsid w:val="006A140E"/>
    <w:rsid w:val="006A153B"/>
    <w:rsid w:val="006A161B"/>
    <w:rsid w:val="006A1672"/>
    <w:rsid w:val="006A197F"/>
    <w:rsid w:val="006A1F29"/>
    <w:rsid w:val="006A20EE"/>
    <w:rsid w:val="006A246D"/>
    <w:rsid w:val="006A24DC"/>
    <w:rsid w:val="006A257A"/>
    <w:rsid w:val="006A31C8"/>
    <w:rsid w:val="006A3793"/>
    <w:rsid w:val="006A382F"/>
    <w:rsid w:val="006A38DC"/>
    <w:rsid w:val="006A394C"/>
    <w:rsid w:val="006A3B1E"/>
    <w:rsid w:val="006A40AA"/>
    <w:rsid w:val="006A473E"/>
    <w:rsid w:val="006A4960"/>
    <w:rsid w:val="006A4F8E"/>
    <w:rsid w:val="006A527E"/>
    <w:rsid w:val="006A5C7A"/>
    <w:rsid w:val="006A7A56"/>
    <w:rsid w:val="006A7CE2"/>
    <w:rsid w:val="006A7F7E"/>
    <w:rsid w:val="006B0600"/>
    <w:rsid w:val="006B073E"/>
    <w:rsid w:val="006B149B"/>
    <w:rsid w:val="006B1935"/>
    <w:rsid w:val="006B1E0F"/>
    <w:rsid w:val="006B2199"/>
    <w:rsid w:val="006B2372"/>
    <w:rsid w:val="006B2E3E"/>
    <w:rsid w:val="006B2F74"/>
    <w:rsid w:val="006B3110"/>
    <w:rsid w:val="006B34CB"/>
    <w:rsid w:val="006B351D"/>
    <w:rsid w:val="006B3A15"/>
    <w:rsid w:val="006B3EB7"/>
    <w:rsid w:val="006B401D"/>
    <w:rsid w:val="006B41EA"/>
    <w:rsid w:val="006B46F3"/>
    <w:rsid w:val="006B4A4E"/>
    <w:rsid w:val="006B4BC1"/>
    <w:rsid w:val="006B4C55"/>
    <w:rsid w:val="006B4CDA"/>
    <w:rsid w:val="006B5159"/>
    <w:rsid w:val="006B5C30"/>
    <w:rsid w:val="006B6195"/>
    <w:rsid w:val="006B69B9"/>
    <w:rsid w:val="006B6D88"/>
    <w:rsid w:val="006B6DBD"/>
    <w:rsid w:val="006B7727"/>
    <w:rsid w:val="006B7A75"/>
    <w:rsid w:val="006B7F2C"/>
    <w:rsid w:val="006C07A3"/>
    <w:rsid w:val="006C0ACE"/>
    <w:rsid w:val="006C0C06"/>
    <w:rsid w:val="006C0E14"/>
    <w:rsid w:val="006C0E20"/>
    <w:rsid w:val="006C0FB7"/>
    <w:rsid w:val="006C0FF4"/>
    <w:rsid w:val="006C11C4"/>
    <w:rsid w:val="006C1308"/>
    <w:rsid w:val="006C1D53"/>
    <w:rsid w:val="006C1F3A"/>
    <w:rsid w:val="006C1F68"/>
    <w:rsid w:val="006C219D"/>
    <w:rsid w:val="006C21D6"/>
    <w:rsid w:val="006C2B3E"/>
    <w:rsid w:val="006C2B88"/>
    <w:rsid w:val="006C2C79"/>
    <w:rsid w:val="006C2E26"/>
    <w:rsid w:val="006C33AA"/>
    <w:rsid w:val="006C33E9"/>
    <w:rsid w:val="006C3592"/>
    <w:rsid w:val="006C41B8"/>
    <w:rsid w:val="006C46B9"/>
    <w:rsid w:val="006C4AE1"/>
    <w:rsid w:val="006C4BE3"/>
    <w:rsid w:val="006C51A2"/>
    <w:rsid w:val="006C53D8"/>
    <w:rsid w:val="006C5F70"/>
    <w:rsid w:val="006C696C"/>
    <w:rsid w:val="006C79D3"/>
    <w:rsid w:val="006C7CFB"/>
    <w:rsid w:val="006D049B"/>
    <w:rsid w:val="006D061F"/>
    <w:rsid w:val="006D07EF"/>
    <w:rsid w:val="006D0CD5"/>
    <w:rsid w:val="006D0D11"/>
    <w:rsid w:val="006D0E06"/>
    <w:rsid w:val="006D14AC"/>
    <w:rsid w:val="006D173B"/>
    <w:rsid w:val="006D18CB"/>
    <w:rsid w:val="006D1D80"/>
    <w:rsid w:val="006D2793"/>
    <w:rsid w:val="006D2B16"/>
    <w:rsid w:val="006D3927"/>
    <w:rsid w:val="006D3FFF"/>
    <w:rsid w:val="006D4127"/>
    <w:rsid w:val="006D4599"/>
    <w:rsid w:val="006D4B5E"/>
    <w:rsid w:val="006D5461"/>
    <w:rsid w:val="006D54F5"/>
    <w:rsid w:val="006D5F28"/>
    <w:rsid w:val="006D6B09"/>
    <w:rsid w:val="006D6DDE"/>
    <w:rsid w:val="006D6E3F"/>
    <w:rsid w:val="006D7BC3"/>
    <w:rsid w:val="006D7F72"/>
    <w:rsid w:val="006D7FF8"/>
    <w:rsid w:val="006E0226"/>
    <w:rsid w:val="006E03F9"/>
    <w:rsid w:val="006E045F"/>
    <w:rsid w:val="006E0485"/>
    <w:rsid w:val="006E0771"/>
    <w:rsid w:val="006E0D54"/>
    <w:rsid w:val="006E0FA2"/>
    <w:rsid w:val="006E15FE"/>
    <w:rsid w:val="006E1683"/>
    <w:rsid w:val="006E1975"/>
    <w:rsid w:val="006E212A"/>
    <w:rsid w:val="006E22E0"/>
    <w:rsid w:val="006E22E4"/>
    <w:rsid w:val="006E2991"/>
    <w:rsid w:val="006E2A42"/>
    <w:rsid w:val="006E2A57"/>
    <w:rsid w:val="006E2A6E"/>
    <w:rsid w:val="006E2B33"/>
    <w:rsid w:val="006E2C8B"/>
    <w:rsid w:val="006E313B"/>
    <w:rsid w:val="006E31EE"/>
    <w:rsid w:val="006E3389"/>
    <w:rsid w:val="006E3AB2"/>
    <w:rsid w:val="006E3CAC"/>
    <w:rsid w:val="006E3E6D"/>
    <w:rsid w:val="006E4126"/>
    <w:rsid w:val="006E42B7"/>
    <w:rsid w:val="006E43C5"/>
    <w:rsid w:val="006E4B8D"/>
    <w:rsid w:val="006E4BBA"/>
    <w:rsid w:val="006E4CE1"/>
    <w:rsid w:val="006E5321"/>
    <w:rsid w:val="006E6856"/>
    <w:rsid w:val="006E69C1"/>
    <w:rsid w:val="006E6A2D"/>
    <w:rsid w:val="006E6C9B"/>
    <w:rsid w:val="006E71DC"/>
    <w:rsid w:val="006E758E"/>
    <w:rsid w:val="006E75CD"/>
    <w:rsid w:val="006E76E4"/>
    <w:rsid w:val="006E7885"/>
    <w:rsid w:val="006E7A93"/>
    <w:rsid w:val="006E7BF7"/>
    <w:rsid w:val="006E7F05"/>
    <w:rsid w:val="006F00DB"/>
    <w:rsid w:val="006F033B"/>
    <w:rsid w:val="006F0848"/>
    <w:rsid w:val="006F0AD6"/>
    <w:rsid w:val="006F0C39"/>
    <w:rsid w:val="006F0CFE"/>
    <w:rsid w:val="006F0F07"/>
    <w:rsid w:val="006F0F55"/>
    <w:rsid w:val="006F12BD"/>
    <w:rsid w:val="006F137F"/>
    <w:rsid w:val="006F17BE"/>
    <w:rsid w:val="006F1858"/>
    <w:rsid w:val="006F1888"/>
    <w:rsid w:val="006F24ED"/>
    <w:rsid w:val="006F25F0"/>
    <w:rsid w:val="006F2785"/>
    <w:rsid w:val="006F2843"/>
    <w:rsid w:val="006F2F24"/>
    <w:rsid w:val="006F3359"/>
    <w:rsid w:val="006F3B80"/>
    <w:rsid w:val="006F413B"/>
    <w:rsid w:val="006F45B6"/>
    <w:rsid w:val="006F49C5"/>
    <w:rsid w:val="006F4E06"/>
    <w:rsid w:val="006F4FAD"/>
    <w:rsid w:val="006F54D2"/>
    <w:rsid w:val="006F559A"/>
    <w:rsid w:val="006F5878"/>
    <w:rsid w:val="006F6A4F"/>
    <w:rsid w:val="006F6CFE"/>
    <w:rsid w:val="006F774A"/>
    <w:rsid w:val="006F7857"/>
    <w:rsid w:val="006F7966"/>
    <w:rsid w:val="007009EA"/>
    <w:rsid w:val="00700D6F"/>
    <w:rsid w:val="00701056"/>
    <w:rsid w:val="007011C9"/>
    <w:rsid w:val="00701292"/>
    <w:rsid w:val="0070166A"/>
    <w:rsid w:val="00701965"/>
    <w:rsid w:val="00701E60"/>
    <w:rsid w:val="007021FC"/>
    <w:rsid w:val="0070256C"/>
    <w:rsid w:val="007025A7"/>
    <w:rsid w:val="007028BF"/>
    <w:rsid w:val="007030DF"/>
    <w:rsid w:val="00703203"/>
    <w:rsid w:val="0070332C"/>
    <w:rsid w:val="007035DF"/>
    <w:rsid w:val="007038D3"/>
    <w:rsid w:val="00703C2C"/>
    <w:rsid w:val="00703D08"/>
    <w:rsid w:val="00703D48"/>
    <w:rsid w:val="0070422B"/>
    <w:rsid w:val="007045B8"/>
    <w:rsid w:val="0070477E"/>
    <w:rsid w:val="007047AE"/>
    <w:rsid w:val="0070498C"/>
    <w:rsid w:val="00704CB8"/>
    <w:rsid w:val="00704FFA"/>
    <w:rsid w:val="007055F8"/>
    <w:rsid w:val="0070576B"/>
    <w:rsid w:val="00705A52"/>
    <w:rsid w:val="007060A1"/>
    <w:rsid w:val="00706114"/>
    <w:rsid w:val="007069D1"/>
    <w:rsid w:val="00706EE8"/>
    <w:rsid w:val="007072C8"/>
    <w:rsid w:val="00707435"/>
    <w:rsid w:val="00707A49"/>
    <w:rsid w:val="00707F21"/>
    <w:rsid w:val="00710110"/>
    <w:rsid w:val="00710693"/>
    <w:rsid w:val="00711099"/>
    <w:rsid w:val="00711971"/>
    <w:rsid w:val="00711B87"/>
    <w:rsid w:val="00711F5E"/>
    <w:rsid w:val="007123BA"/>
    <w:rsid w:val="00712568"/>
    <w:rsid w:val="007135FC"/>
    <w:rsid w:val="007137C6"/>
    <w:rsid w:val="00713B1E"/>
    <w:rsid w:val="00713D15"/>
    <w:rsid w:val="0071406B"/>
    <w:rsid w:val="00714597"/>
    <w:rsid w:val="007146E4"/>
    <w:rsid w:val="00714BC4"/>
    <w:rsid w:val="00714F2E"/>
    <w:rsid w:val="00714F97"/>
    <w:rsid w:val="00715B87"/>
    <w:rsid w:val="00715BD0"/>
    <w:rsid w:val="00716023"/>
    <w:rsid w:val="00716C0B"/>
    <w:rsid w:val="0071724C"/>
    <w:rsid w:val="0071757E"/>
    <w:rsid w:val="007176A3"/>
    <w:rsid w:val="00717CE1"/>
    <w:rsid w:val="00717CFC"/>
    <w:rsid w:val="00717F41"/>
    <w:rsid w:val="007200EE"/>
    <w:rsid w:val="00720616"/>
    <w:rsid w:val="007211D4"/>
    <w:rsid w:val="007213EA"/>
    <w:rsid w:val="00721576"/>
    <w:rsid w:val="0072190B"/>
    <w:rsid w:val="00721A54"/>
    <w:rsid w:val="00721D76"/>
    <w:rsid w:val="00722288"/>
    <w:rsid w:val="0072229A"/>
    <w:rsid w:val="0072234B"/>
    <w:rsid w:val="00722384"/>
    <w:rsid w:val="00722469"/>
    <w:rsid w:val="0072254A"/>
    <w:rsid w:val="0072270C"/>
    <w:rsid w:val="007229B5"/>
    <w:rsid w:val="00722B31"/>
    <w:rsid w:val="007231E4"/>
    <w:rsid w:val="00723534"/>
    <w:rsid w:val="007235FD"/>
    <w:rsid w:val="00723D57"/>
    <w:rsid w:val="00724115"/>
    <w:rsid w:val="0072448C"/>
    <w:rsid w:val="00724629"/>
    <w:rsid w:val="00724B62"/>
    <w:rsid w:val="00724D76"/>
    <w:rsid w:val="0072500B"/>
    <w:rsid w:val="0072514E"/>
    <w:rsid w:val="00725410"/>
    <w:rsid w:val="00725826"/>
    <w:rsid w:val="00725EB0"/>
    <w:rsid w:val="0072693D"/>
    <w:rsid w:val="00726A85"/>
    <w:rsid w:val="00726ABA"/>
    <w:rsid w:val="00726D6B"/>
    <w:rsid w:val="00726F2A"/>
    <w:rsid w:val="00727392"/>
    <w:rsid w:val="00727737"/>
    <w:rsid w:val="0072790A"/>
    <w:rsid w:val="0072791B"/>
    <w:rsid w:val="00727925"/>
    <w:rsid w:val="007300B0"/>
    <w:rsid w:val="00730540"/>
    <w:rsid w:val="00730D4B"/>
    <w:rsid w:val="00730E0B"/>
    <w:rsid w:val="00731696"/>
    <w:rsid w:val="00731877"/>
    <w:rsid w:val="007319EF"/>
    <w:rsid w:val="00732308"/>
    <w:rsid w:val="00732480"/>
    <w:rsid w:val="0073276D"/>
    <w:rsid w:val="007328DF"/>
    <w:rsid w:val="00732E9F"/>
    <w:rsid w:val="0073348F"/>
    <w:rsid w:val="007336A1"/>
    <w:rsid w:val="007337CC"/>
    <w:rsid w:val="00734260"/>
    <w:rsid w:val="007343DC"/>
    <w:rsid w:val="00734B8C"/>
    <w:rsid w:val="007350F3"/>
    <w:rsid w:val="007355CE"/>
    <w:rsid w:val="007357E7"/>
    <w:rsid w:val="00735EC0"/>
    <w:rsid w:val="00736AF1"/>
    <w:rsid w:val="00736C2B"/>
    <w:rsid w:val="00736EA2"/>
    <w:rsid w:val="00737266"/>
    <w:rsid w:val="00737521"/>
    <w:rsid w:val="00740184"/>
    <w:rsid w:val="0074019C"/>
    <w:rsid w:val="007408AB"/>
    <w:rsid w:val="00740ED2"/>
    <w:rsid w:val="0074114B"/>
    <w:rsid w:val="00741BC5"/>
    <w:rsid w:val="00742050"/>
    <w:rsid w:val="007423A8"/>
    <w:rsid w:val="00742417"/>
    <w:rsid w:val="00742F9E"/>
    <w:rsid w:val="007439A0"/>
    <w:rsid w:val="00743A95"/>
    <w:rsid w:val="00743D0D"/>
    <w:rsid w:val="00743DBC"/>
    <w:rsid w:val="00743F2F"/>
    <w:rsid w:val="007441C9"/>
    <w:rsid w:val="00744401"/>
    <w:rsid w:val="00744630"/>
    <w:rsid w:val="00744741"/>
    <w:rsid w:val="007447DE"/>
    <w:rsid w:val="00744ADD"/>
    <w:rsid w:val="00745013"/>
    <w:rsid w:val="00745E4C"/>
    <w:rsid w:val="007460E6"/>
    <w:rsid w:val="00746704"/>
    <w:rsid w:val="00746D3A"/>
    <w:rsid w:val="00746F2D"/>
    <w:rsid w:val="007471D0"/>
    <w:rsid w:val="007474F8"/>
    <w:rsid w:val="007475A3"/>
    <w:rsid w:val="00747B4E"/>
    <w:rsid w:val="00747F4A"/>
    <w:rsid w:val="007500AD"/>
    <w:rsid w:val="00750243"/>
    <w:rsid w:val="007503C7"/>
    <w:rsid w:val="007505D3"/>
    <w:rsid w:val="007505FA"/>
    <w:rsid w:val="007506A2"/>
    <w:rsid w:val="0075077D"/>
    <w:rsid w:val="00750CCE"/>
    <w:rsid w:val="00750D20"/>
    <w:rsid w:val="00750E5D"/>
    <w:rsid w:val="0075109F"/>
    <w:rsid w:val="007515FE"/>
    <w:rsid w:val="007517A6"/>
    <w:rsid w:val="0075180B"/>
    <w:rsid w:val="0075184C"/>
    <w:rsid w:val="00751B5B"/>
    <w:rsid w:val="007520D0"/>
    <w:rsid w:val="00752181"/>
    <w:rsid w:val="0075235F"/>
    <w:rsid w:val="00752404"/>
    <w:rsid w:val="00752C28"/>
    <w:rsid w:val="00752EE2"/>
    <w:rsid w:val="007532EB"/>
    <w:rsid w:val="00753567"/>
    <w:rsid w:val="00753594"/>
    <w:rsid w:val="007535C6"/>
    <w:rsid w:val="00753CB1"/>
    <w:rsid w:val="00753D91"/>
    <w:rsid w:val="00753D9D"/>
    <w:rsid w:val="00753FFE"/>
    <w:rsid w:val="007547B2"/>
    <w:rsid w:val="00754C4B"/>
    <w:rsid w:val="0075503D"/>
    <w:rsid w:val="007556B7"/>
    <w:rsid w:val="00755D72"/>
    <w:rsid w:val="00756996"/>
    <w:rsid w:val="00756C7D"/>
    <w:rsid w:val="00757163"/>
    <w:rsid w:val="00757484"/>
    <w:rsid w:val="00757746"/>
    <w:rsid w:val="00757C98"/>
    <w:rsid w:val="00757E4D"/>
    <w:rsid w:val="00757F48"/>
    <w:rsid w:val="00757F83"/>
    <w:rsid w:val="007602EA"/>
    <w:rsid w:val="007604B4"/>
    <w:rsid w:val="007604E3"/>
    <w:rsid w:val="00760E4D"/>
    <w:rsid w:val="0076151C"/>
    <w:rsid w:val="007617C4"/>
    <w:rsid w:val="00761911"/>
    <w:rsid w:val="00761C0E"/>
    <w:rsid w:val="00761D18"/>
    <w:rsid w:val="00761F96"/>
    <w:rsid w:val="007620E2"/>
    <w:rsid w:val="00762122"/>
    <w:rsid w:val="0076269F"/>
    <w:rsid w:val="0076275A"/>
    <w:rsid w:val="00762BB2"/>
    <w:rsid w:val="00762C4A"/>
    <w:rsid w:val="007632C7"/>
    <w:rsid w:val="007633E2"/>
    <w:rsid w:val="007637A6"/>
    <w:rsid w:val="00763C2A"/>
    <w:rsid w:val="00763FA2"/>
    <w:rsid w:val="00764049"/>
    <w:rsid w:val="00764120"/>
    <w:rsid w:val="0076430C"/>
    <w:rsid w:val="00764589"/>
    <w:rsid w:val="00764B00"/>
    <w:rsid w:val="00764E68"/>
    <w:rsid w:val="0076541F"/>
    <w:rsid w:val="00765AB3"/>
    <w:rsid w:val="00765BEF"/>
    <w:rsid w:val="00765C85"/>
    <w:rsid w:val="0076665E"/>
    <w:rsid w:val="00766733"/>
    <w:rsid w:val="0076681C"/>
    <w:rsid w:val="00766B93"/>
    <w:rsid w:val="00766E11"/>
    <w:rsid w:val="00767570"/>
    <w:rsid w:val="007676B3"/>
    <w:rsid w:val="0076788C"/>
    <w:rsid w:val="00767A14"/>
    <w:rsid w:val="00767F06"/>
    <w:rsid w:val="007707D2"/>
    <w:rsid w:val="00770A4F"/>
    <w:rsid w:val="00770AE9"/>
    <w:rsid w:val="00770AF5"/>
    <w:rsid w:val="00770C17"/>
    <w:rsid w:val="007713E7"/>
    <w:rsid w:val="007716FC"/>
    <w:rsid w:val="00771872"/>
    <w:rsid w:val="00771B23"/>
    <w:rsid w:val="00772027"/>
    <w:rsid w:val="00772420"/>
    <w:rsid w:val="007727D7"/>
    <w:rsid w:val="00772E7D"/>
    <w:rsid w:val="007732A6"/>
    <w:rsid w:val="00773338"/>
    <w:rsid w:val="0077343C"/>
    <w:rsid w:val="0077389F"/>
    <w:rsid w:val="007738DE"/>
    <w:rsid w:val="007743F2"/>
    <w:rsid w:val="00774A90"/>
    <w:rsid w:val="00774F4A"/>
    <w:rsid w:val="0077500F"/>
    <w:rsid w:val="00775373"/>
    <w:rsid w:val="00775C43"/>
    <w:rsid w:val="00775DB0"/>
    <w:rsid w:val="0077617D"/>
    <w:rsid w:val="007763EF"/>
    <w:rsid w:val="00776AA0"/>
    <w:rsid w:val="00776F72"/>
    <w:rsid w:val="00777101"/>
    <w:rsid w:val="00777260"/>
    <w:rsid w:val="00777436"/>
    <w:rsid w:val="00777B5E"/>
    <w:rsid w:val="007801A0"/>
    <w:rsid w:val="0078052A"/>
    <w:rsid w:val="00780683"/>
    <w:rsid w:val="007806A4"/>
    <w:rsid w:val="00780EC9"/>
    <w:rsid w:val="00780F64"/>
    <w:rsid w:val="00781657"/>
    <w:rsid w:val="00781E4D"/>
    <w:rsid w:val="00782042"/>
    <w:rsid w:val="007822C1"/>
    <w:rsid w:val="007823FF"/>
    <w:rsid w:val="007826FA"/>
    <w:rsid w:val="00782B05"/>
    <w:rsid w:val="00782F8A"/>
    <w:rsid w:val="007832F3"/>
    <w:rsid w:val="00783422"/>
    <w:rsid w:val="007839C6"/>
    <w:rsid w:val="00784134"/>
    <w:rsid w:val="007843E2"/>
    <w:rsid w:val="0078460C"/>
    <w:rsid w:val="00784A5C"/>
    <w:rsid w:val="00784B3C"/>
    <w:rsid w:val="00784C34"/>
    <w:rsid w:val="007856B8"/>
    <w:rsid w:val="00785C96"/>
    <w:rsid w:val="0078610C"/>
    <w:rsid w:val="00786154"/>
    <w:rsid w:val="00786B4C"/>
    <w:rsid w:val="00786C18"/>
    <w:rsid w:val="0078725D"/>
    <w:rsid w:val="007878C7"/>
    <w:rsid w:val="00787C59"/>
    <w:rsid w:val="0079013D"/>
    <w:rsid w:val="007904B6"/>
    <w:rsid w:val="00790751"/>
    <w:rsid w:val="00790A70"/>
    <w:rsid w:val="00790B8F"/>
    <w:rsid w:val="00790BF3"/>
    <w:rsid w:val="0079176B"/>
    <w:rsid w:val="007919C0"/>
    <w:rsid w:val="0079247D"/>
    <w:rsid w:val="00792A05"/>
    <w:rsid w:val="00792C84"/>
    <w:rsid w:val="00793641"/>
    <w:rsid w:val="00793A09"/>
    <w:rsid w:val="00793A45"/>
    <w:rsid w:val="00793C64"/>
    <w:rsid w:val="007940B0"/>
    <w:rsid w:val="00794313"/>
    <w:rsid w:val="00794460"/>
    <w:rsid w:val="007946AC"/>
    <w:rsid w:val="0079491D"/>
    <w:rsid w:val="00794E4C"/>
    <w:rsid w:val="00795340"/>
    <w:rsid w:val="00795932"/>
    <w:rsid w:val="00795F89"/>
    <w:rsid w:val="0079632C"/>
    <w:rsid w:val="0079643E"/>
    <w:rsid w:val="0079677D"/>
    <w:rsid w:val="007967C2"/>
    <w:rsid w:val="00797079"/>
    <w:rsid w:val="00797284"/>
    <w:rsid w:val="007974AA"/>
    <w:rsid w:val="007975D7"/>
    <w:rsid w:val="007979AD"/>
    <w:rsid w:val="00797A23"/>
    <w:rsid w:val="00797E33"/>
    <w:rsid w:val="007A039F"/>
    <w:rsid w:val="007A0EB5"/>
    <w:rsid w:val="007A12BC"/>
    <w:rsid w:val="007A166C"/>
    <w:rsid w:val="007A19B9"/>
    <w:rsid w:val="007A1F6A"/>
    <w:rsid w:val="007A2084"/>
    <w:rsid w:val="007A32B6"/>
    <w:rsid w:val="007A3E7B"/>
    <w:rsid w:val="007A4B94"/>
    <w:rsid w:val="007A4EAA"/>
    <w:rsid w:val="007A5111"/>
    <w:rsid w:val="007A5346"/>
    <w:rsid w:val="007A5F0A"/>
    <w:rsid w:val="007A5FB2"/>
    <w:rsid w:val="007A6ADB"/>
    <w:rsid w:val="007A71E8"/>
    <w:rsid w:val="007A72B5"/>
    <w:rsid w:val="007A74CC"/>
    <w:rsid w:val="007A769F"/>
    <w:rsid w:val="007A78AB"/>
    <w:rsid w:val="007A7D38"/>
    <w:rsid w:val="007B00A4"/>
    <w:rsid w:val="007B01FF"/>
    <w:rsid w:val="007B046A"/>
    <w:rsid w:val="007B0662"/>
    <w:rsid w:val="007B085A"/>
    <w:rsid w:val="007B0A18"/>
    <w:rsid w:val="007B1046"/>
    <w:rsid w:val="007B1113"/>
    <w:rsid w:val="007B12EB"/>
    <w:rsid w:val="007B1335"/>
    <w:rsid w:val="007B190C"/>
    <w:rsid w:val="007B1A17"/>
    <w:rsid w:val="007B1A1D"/>
    <w:rsid w:val="007B210B"/>
    <w:rsid w:val="007B2269"/>
    <w:rsid w:val="007B3502"/>
    <w:rsid w:val="007B3532"/>
    <w:rsid w:val="007B4618"/>
    <w:rsid w:val="007B4A13"/>
    <w:rsid w:val="007B4B44"/>
    <w:rsid w:val="007B4B5A"/>
    <w:rsid w:val="007B4E56"/>
    <w:rsid w:val="007B555C"/>
    <w:rsid w:val="007B5DAF"/>
    <w:rsid w:val="007B6025"/>
    <w:rsid w:val="007B6071"/>
    <w:rsid w:val="007B66CC"/>
    <w:rsid w:val="007B6D80"/>
    <w:rsid w:val="007B7089"/>
    <w:rsid w:val="007B7216"/>
    <w:rsid w:val="007B736A"/>
    <w:rsid w:val="007B7C65"/>
    <w:rsid w:val="007B7C6C"/>
    <w:rsid w:val="007B7CA7"/>
    <w:rsid w:val="007B7EF4"/>
    <w:rsid w:val="007C0331"/>
    <w:rsid w:val="007C0572"/>
    <w:rsid w:val="007C0605"/>
    <w:rsid w:val="007C083F"/>
    <w:rsid w:val="007C0DDE"/>
    <w:rsid w:val="007C13EE"/>
    <w:rsid w:val="007C14B7"/>
    <w:rsid w:val="007C167C"/>
    <w:rsid w:val="007C1719"/>
    <w:rsid w:val="007C1990"/>
    <w:rsid w:val="007C1B07"/>
    <w:rsid w:val="007C1BE2"/>
    <w:rsid w:val="007C1DDB"/>
    <w:rsid w:val="007C1F98"/>
    <w:rsid w:val="007C21CD"/>
    <w:rsid w:val="007C27E8"/>
    <w:rsid w:val="007C2E7B"/>
    <w:rsid w:val="007C315E"/>
    <w:rsid w:val="007C34E2"/>
    <w:rsid w:val="007C3791"/>
    <w:rsid w:val="007C37B6"/>
    <w:rsid w:val="007C403B"/>
    <w:rsid w:val="007C41CF"/>
    <w:rsid w:val="007C453F"/>
    <w:rsid w:val="007C46A3"/>
    <w:rsid w:val="007C4985"/>
    <w:rsid w:val="007C49DB"/>
    <w:rsid w:val="007C4E10"/>
    <w:rsid w:val="007C4FB3"/>
    <w:rsid w:val="007C5071"/>
    <w:rsid w:val="007C5366"/>
    <w:rsid w:val="007C5374"/>
    <w:rsid w:val="007C5A9F"/>
    <w:rsid w:val="007C640D"/>
    <w:rsid w:val="007C6663"/>
    <w:rsid w:val="007C671F"/>
    <w:rsid w:val="007C6B3E"/>
    <w:rsid w:val="007C72BD"/>
    <w:rsid w:val="007C7413"/>
    <w:rsid w:val="007D0781"/>
    <w:rsid w:val="007D07F2"/>
    <w:rsid w:val="007D0A62"/>
    <w:rsid w:val="007D0B16"/>
    <w:rsid w:val="007D0F1D"/>
    <w:rsid w:val="007D114F"/>
    <w:rsid w:val="007D16E0"/>
    <w:rsid w:val="007D1A81"/>
    <w:rsid w:val="007D2263"/>
    <w:rsid w:val="007D226D"/>
    <w:rsid w:val="007D24E0"/>
    <w:rsid w:val="007D27F9"/>
    <w:rsid w:val="007D2930"/>
    <w:rsid w:val="007D2AB5"/>
    <w:rsid w:val="007D2B15"/>
    <w:rsid w:val="007D2D98"/>
    <w:rsid w:val="007D2EA8"/>
    <w:rsid w:val="007D2FA6"/>
    <w:rsid w:val="007D33C4"/>
    <w:rsid w:val="007D3704"/>
    <w:rsid w:val="007D3722"/>
    <w:rsid w:val="007D372A"/>
    <w:rsid w:val="007D3AEA"/>
    <w:rsid w:val="007D3CE7"/>
    <w:rsid w:val="007D3EDA"/>
    <w:rsid w:val="007D4320"/>
    <w:rsid w:val="007D473D"/>
    <w:rsid w:val="007D478D"/>
    <w:rsid w:val="007D4813"/>
    <w:rsid w:val="007D48DA"/>
    <w:rsid w:val="007D56C6"/>
    <w:rsid w:val="007D57C0"/>
    <w:rsid w:val="007D5CB4"/>
    <w:rsid w:val="007D5EBC"/>
    <w:rsid w:val="007D65B1"/>
    <w:rsid w:val="007D669E"/>
    <w:rsid w:val="007D6C2D"/>
    <w:rsid w:val="007D7095"/>
    <w:rsid w:val="007D7598"/>
    <w:rsid w:val="007D7EA6"/>
    <w:rsid w:val="007E019E"/>
    <w:rsid w:val="007E04E3"/>
    <w:rsid w:val="007E0BA6"/>
    <w:rsid w:val="007E0CDD"/>
    <w:rsid w:val="007E125D"/>
    <w:rsid w:val="007E1577"/>
    <w:rsid w:val="007E16A0"/>
    <w:rsid w:val="007E17AF"/>
    <w:rsid w:val="007E17C3"/>
    <w:rsid w:val="007E1CD4"/>
    <w:rsid w:val="007E1D00"/>
    <w:rsid w:val="007E1EFB"/>
    <w:rsid w:val="007E23B5"/>
    <w:rsid w:val="007E3AB4"/>
    <w:rsid w:val="007E3B90"/>
    <w:rsid w:val="007E4463"/>
    <w:rsid w:val="007E4729"/>
    <w:rsid w:val="007E4746"/>
    <w:rsid w:val="007E4BC1"/>
    <w:rsid w:val="007E505D"/>
    <w:rsid w:val="007E5966"/>
    <w:rsid w:val="007E5D58"/>
    <w:rsid w:val="007E5F9B"/>
    <w:rsid w:val="007E65CD"/>
    <w:rsid w:val="007E68D7"/>
    <w:rsid w:val="007E6D2E"/>
    <w:rsid w:val="007E6D7E"/>
    <w:rsid w:val="007E6E5B"/>
    <w:rsid w:val="007E6F57"/>
    <w:rsid w:val="007E7633"/>
    <w:rsid w:val="007E798A"/>
    <w:rsid w:val="007E7BAA"/>
    <w:rsid w:val="007E7D39"/>
    <w:rsid w:val="007E7FD7"/>
    <w:rsid w:val="007F008F"/>
    <w:rsid w:val="007F00D0"/>
    <w:rsid w:val="007F0766"/>
    <w:rsid w:val="007F0965"/>
    <w:rsid w:val="007F0CB1"/>
    <w:rsid w:val="007F167A"/>
    <w:rsid w:val="007F172F"/>
    <w:rsid w:val="007F2BBC"/>
    <w:rsid w:val="007F2E09"/>
    <w:rsid w:val="007F3279"/>
    <w:rsid w:val="007F38E4"/>
    <w:rsid w:val="007F3B51"/>
    <w:rsid w:val="007F3C96"/>
    <w:rsid w:val="007F4289"/>
    <w:rsid w:val="007F4670"/>
    <w:rsid w:val="007F473D"/>
    <w:rsid w:val="007F48D1"/>
    <w:rsid w:val="007F490B"/>
    <w:rsid w:val="007F528E"/>
    <w:rsid w:val="007F5A85"/>
    <w:rsid w:val="007F60E6"/>
    <w:rsid w:val="007F6145"/>
    <w:rsid w:val="007F62BA"/>
    <w:rsid w:val="007F65DF"/>
    <w:rsid w:val="007F6CA8"/>
    <w:rsid w:val="007F6D52"/>
    <w:rsid w:val="007F6DF9"/>
    <w:rsid w:val="007F71BB"/>
    <w:rsid w:val="007F7548"/>
    <w:rsid w:val="007F756A"/>
    <w:rsid w:val="007F7AE3"/>
    <w:rsid w:val="007F7CD0"/>
    <w:rsid w:val="008000D7"/>
    <w:rsid w:val="00800402"/>
    <w:rsid w:val="008005A3"/>
    <w:rsid w:val="008008BA"/>
    <w:rsid w:val="00800B35"/>
    <w:rsid w:val="00800B60"/>
    <w:rsid w:val="00800D78"/>
    <w:rsid w:val="008016C7"/>
    <w:rsid w:val="00801908"/>
    <w:rsid w:val="00801917"/>
    <w:rsid w:val="008020ED"/>
    <w:rsid w:val="008023BF"/>
    <w:rsid w:val="00802403"/>
    <w:rsid w:val="008029DE"/>
    <w:rsid w:val="00802D05"/>
    <w:rsid w:val="00802E79"/>
    <w:rsid w:val="00803074"/>
    <w:rsid w:val="0080339B"/>
    <w:rsid w:val="0080373B"/>
    <w:rsid w:val="00803A66"/>
    <w:rsid w:val="00803E7D"/>
    <w:rsid w:val="00803EB2"/>
    <w:rsid w:val="00803ED9"/>
    <w:rsid w:val="00803F02"/>
    <w:rsid w:val="00804112"/>
    <w:rsid w:val="00804375"/>
    <w:rsid w:val="00804F52"/>
    <w:rsid w:val="0080513F"/>
    <w:rsid w:val="0080514C"/>
    <w:rsid w:val="008057B2"/>
    <w:rsid w:val="0080663B"/>
    <w:rsid w:val="00806A68"/>
    <w:rsid w:val="00806A9C"/>
    <w:rsid w:val="00806C9A"/>
    <w:rsid w:val="00806ECE"/>
    <w:rsid w:val="00806F61"/>
    <w:rsid w:val="00807581"/>
    <w:rsid w:val="00807A99"/>
    <w:rsid w:val="0081032A"/>
    <w:rsid w:val="00810924"/>
    <w:rsid w:val="008109C3"/>
    <w:rsid w:val="00810DC2"/>
    <w:rsid w:val="00810E81"/>
    <w:rsid w:val="008129AD"/>
    <w:rsid w:val="00812CA4"/>
    <w:rsid w:val="00812E68"/>
    <w:rsid w:val="008131F4"/>
    <w:rsid w:val="00813626"/>
    <w:rsid w:val="00813735"/>
    <w:rsid w:val="00814177"/>
    <w:rsid w:val="008143EF"/>
    <w:rsid w:val="00814527"/>
    <w:rsid w:val="0081465C"/>
    <w:rsid w:val="00814691"/>
    <w:rsid w:val="008146A8"/>
    <w:rsid w:val="0081481B"/>
    <w:rsid w:val="00814B81"/>
    <w:rsid w:val="00814BCE"/>
    <w:rsid w:val="00814CE9"/>
    <w:rsid w:val="00814CF0"/>
    <w:rsid w:val="00814D5E"/>
    <w:rsid w:val="00814DAD"/>
    <w:rsid w:val="00814F16"/>
    <w:rsid w:val="00815045"/>
    <w:rsid w:val="00815771"/>
    <w:rsid w:val="0081579D"/>
    <w:rsid w:val="00815C5C"/>
    <w:rsid w:val="00815DB7"/>
    <w:rsid w:val="00815EA9"/>
    <w:rsid w:val="008161B6"/>
    <w:rsid w:val="008161BA"/>
    <w:rsid w:val="008164ED"/>
    <w:rsid w:val="008167C5"/>
    <w:rsid w:val="00816AFB"/>
    <w:rsid w:val="00816C63"/>
    <w:rsid w:val="00816DC0"/>
    <w:rsid w:val="00816E6F"/>
    <w:rsid w:val="00816F30"/>
    <w:rsid w:val="008170D2"/>
    <w:rsid w:val="008173A7"/>
    <w:rsid w:val="008173AB"/>
    <w:rsid w:val="008173E3"/>
    <w:rsid w:val="0081745E"/>
    <w:rsid w:val="00817A7F"/>
    <w:rsid w:val="00817C4A"/>
    <w:rsid w:val="0082051C"/>
    <w:rsid w:val="00820797"/>
    <w:rsid w:val="00820C8F"/>
    <w:rsid w:val="00821525"/>
    <w:rsid w:val="00821BE6"/>
    <w:rsid w:val="008221B1"/>
    <w:rsid w:val="0082284C"/>
    <w:rsid w:val="00822DCE"/>
    <w:rsid w:val="00823110"/>
    <w:rsid w:val="00823209"/>
    <w:rsid w:val="008235EF"/>
    <w:rsid w:val="00823B7D"/>
    <w:rsid w:val="00823D62"/>
    <w:rsid w:val="008240BC"/>
    <w:rsid w:val="00824126"/>
    <w:rsid w:val="008244AB"/>
    <w:rsid w:val="008248CE"/>
    <w:rsid w:val="008252F8"/>
    <w:rsid w:val="0082562C"/>
    <w:rsid w:val="00825744"/>
    <w:rsid w:val="00825EFC"/>
    <w:rsid w:val="00825F16"/>
    <w:rsid w:val="008260D1"/>
    <w:rsid w:val="008265ED"/>
    <w:rsid w:val="0082695C"/>
    <w:rsid w:val="008269D0"/>
    <w:rsid w:val="008270D0"/>
    <w:rsid w:val="008278CC"/>
    <w:rsid w:val="00827995"/>
    <w:rsid w:val="00827D59"/>
    <w:rsid w:val="00827E4D"/>
    <w:rsid w:val="00827E7A"/>
    <w:rsid w:val="00830025"/>
    <w:rsid w:val="00830822"/>
    <w:rsid w:val="008308E8"/>
    <w:rsid w:val="00830A43"/>
    <w:rsid w:val="00830AF5"/>
    <w:rsid w:val="00830F64"/>
    <w:rsid w:val="008311B6"/>
    <w:rsid w:val="008315EA"/>
    <w:rsid w:val="00831C02"/>
    <w:rsid w:val="00832320"/>
    <w:rsid w:val="008326C5"/>
    <w:rsid w:val="00832A15"/>
    <w:rsid w:val="0083361D"/>
    <w:rsid w:val="00833697"/>
    <w:rsid w:val="0083395D"/>
    <w:rsid w:val="00833C64"/>
    <w:rsid w:val="00833CA2"/>
    <w:rsid w:val="00834161"/>
    <w:rsid w:val="00834D45"/>
    <w:rsid w:val="00834E69"/>
    <w:rsid w:val="008357BE"/>
    <w:rsid w:val="00835A46"/>
    <w:rsid w:val="00835B4D"/>
    <w:rsid w:val="00835BA3"/>
    <w:rsid w:val="00835E3D"/>
    <w:rsid w:val="008363C2"/>
    <w:rsid w:val="00836696"/>
    <w:rsid w:val="00836A9D"/>
    <w:rsid w:val="0083706D"/>
    <w:rsid w:val="008377D7"/>
    <w:rsid w:val="00837F2B"/>
    <w:rsid w:val="00840B6F"/>
    <w:rsid w:val="00840D64"/>
    <w:rsid w:val="00841075"/>
    <w:rsid w:val="00841993"/>
    <w:rsid w:val="008420D2"/>
    <w:rsid w:val="00842243"/>
    <w:rsid w:val="00842C0A"/>
    <w:rsid w:val="00842F7C"/>
    <w:rsid w:val="00842FEA"/>
    <w:rsid w:val="0084314D"/>
    <w:rsid w:val="008435F3"/>
    <w:rsid w:val="00843771"/>
    <w:rsid w:val="00843D69"/>
    <w:rsid w:val="0084406C"/>
    <w:rsid w:val="00844466"/>
    <w:rsid w:val="0084449D"/>
    <w:rsid w:val="008449F4"/>
    <w:rsid w:val="00844AA5"/>
    <w:rsid w:val="00845187"/>
    <w:rsid w:val="008460A1"/>
    <w:rsid w:val="0084678E"/>
    <w:rsid w:val="00846A36"/>
    <w:rsid w:val="00846A60"/>
    <w:rsid w:val="00846F35"/>
    <w:rsid w:val="008470C2"/>
    <w:rsid w:val="008504CE"/>
    <w:rsid w:val="008512A1"/>
    <w:rsid w:val="008513A7"/>
    <w:rsid w:val="0085188B"/>
    <w:rsid w:val="00851AE5"/>
    <w:rsid w:val="00852077"/>
    <w:rsid w:val="008523A6"/>
    <w:rsid w:val="0085294B"/>
    <w:rsid w:val="00852E6C"/>
    <w:rsid w:val="00852EDF"/>
    <w:rsid w:val="00852F1A"/>
    <w:rsid w:val="00853095"/>
    <w:rsid w:val="008533D5"/>
    <w:rsid w:val="0085345C"/>
    <w:rsid w:val="00853906"/>
    <w:rsid w:val="00853E73"/>
    <w:rsid w:val="00853FE2"/>
    <w:rsid w:val="00854124"/>
    <w:rsid w:val="0085494A"/>
    <w:rsid w:val="00854F83"/>
    <w:rsid w:val="008551A0"/>
    <w:rsid w:val="00855979"/>
    <w:rsid w:val="00855D1A"/>
    <w:rsid w:val="00855E46"/>
    <w:rsid w:val="008565B2"/>
    <w:rsid w:val="00856816"/>
    <w:rsid w:val="00857341"/>
    <w:rsid w:val="008600DC"/>
    <w:rsid w:val="008600E5"/>
    <w:rsid w:val="008608FE"/>
    <w:rsid w:val="008610EF"/>
    <w:rsid w:val="0086152B"/>
    <w:rsid w:val="00861C10"/>
    <w:rsid w:val="00861F09"/>
    <w:rsid w:val="00862067"/>
    <w:rsid w:val="008626A0"/>
    <w:rsid w:val="00863064"/>
    <w:rsid w:val="00863E90"/>
    <w:rsid w:val="00863F9E"/>
    <w:rsid w:val="00864770"/>
    <w:rsid w:val="008656FB"/>
    <w:rsid w:val="0086595F"/>
    <w:rsid w:val="00865AFE"/>
    <w:rsid w:val="00866085"/>
    <w:rsid w:val="008660DE"/>
    <w:rsid w:val="00866545"/>
    <w:rsid w:val="0086671A"/>
    <w:rsid w:val="00866DDE"/>
    <w:rsid w:val="00866E47"/>
    <w:rsid w:val="00866ECB"/>
    <w:rsid w:val="00866F8A"/>
    <w:rsid w:val="008673ED"/>
    <w:rsid w:val="00867461"/>
    <w:rsid w:val="008677D9"/>
    <w:rsid w:val="0086797B"/>
    <w:rsid w:val="00867B2A"/>
    <w:rsid w:val="00867C85"/>
    <w:rsid w:val="008702D9"/>
    <w:rsid w:val="00870A1E"/>
    <w:rsid w:val="00871006"/>
    <w:rsid w:val="00871B8F"/>
    <w:rsid w:val="00871C60"/>
    <w:rsid w:val="00871D18"/>
    <w:rsid w:val="0087222A"/>
    <w:rsid w:val="00872367"/>
    <w:rsid w:val="0087250A"/>
    <w:rsid w:val="00872606"/>
    <w:rsid w:val="00872AC0"/>
    <w:rsid w:val="00872CFC"/>
    <w:rsid w:val="00872E27"/>
    <w:rsid w:val="00872F06"/>
    <w:rsid w:val="008732B5"/>
    <w:rsid w:val="00873405"/>
    <w:rsid w:val="0087383D"/>
    <w:rsid w:val="00873B4E"/>
    <w:rsid w:val="00873FE4"/>
    <w:rsid w:val="00874AD8"/>
    <w:rsid w:val="00874F79"/>
    <w:rsid w:val="00875748"/>
    <w:rsid w:val="008757D8"/>
    <w:rsid w:val="00875D4D"/>
    <w:rsid w:val="00875F4A"/>
    <w:rsid w:val="00876635"/>
    <w:rsid w:val="008767D7"/>
    <w:rsid w:val="00876A66"/>
    <w:rsid w:val="00876EA9"/>
    <w:rsid w:val="0087712D"/>
    <w:rsid w:val="00877195"/>
    <w:rsid w:val="0087766C"/>
    <w:rsid w:val="008778D1"/>
    <w:rsid w:val="008804FB"/>
    <w:rsid w:val="0088060D"/>
    <w:rsid w:val="0088065B"/>
    <w:rsid w:val="0088078C"/>
    <w:rsid w:val="00880947"/>
    <w:rsid w:val="00880EF0"/>
    <w:rsid w:val="008813B5"/>
    <w:rsid w:val="00881553"/>
    <w:rsid w:val="00881942"/>
    <w:rsid w:val="00881D85"/>
    <w:rsid w:val="0088226F"/>
    <w:rsid w:val="00882C55"/>
    <w:rsid w:val="00882C98"/>
    <w:rsid w:val="00883DC0"/>
    <w:rsid w:val="0088437C"/>
    <w:rsid w:val="008844AA"/>
    <w:rsid w:val="008849BE"/>
    <w:rsid w:val="00884C07"/>
    <w:rsid w:val="00884F11"/>
    <w:rsid w:val="008850CB"/>
    <w:rsid w:val="00885203"/>
    <w:rsid w:val="00885955"/>
    <w:rsid w:val="00885BE3"/>
    <w:rsid w:val="00885C28"/>
    <w:rsid w:val="00885E99"/>
    <w:rsid w:val="00886786"/>
    <w:rsid w:val="00886850"/>
    <w:rsid w:val="00886BD3"/>
    <w:rsid w:val="00886C44"/>
    <w:rsid w:val="00886C9E"/>
    <w:rsid w:val="00886EFD"/>
    <w:rsid w:val="0088769F"/>
    <w:rsid w:val="008877A7"/>
    <w:rsid w:val="00887904"/>
    <w:rsid w:val="008879E6"/>
    <w:rsid w:val="00887DC9"/>
    <w:rsid w:val="0089001C"/>
    <w:rsid w:val="00890232"/>
    <w:rsid w:val="008906CF"/>
    <w:rsid w:val="00890A8A"/>
    <w:rsid w:val="00890B04"/>
    <w:rsid w:val="00890EFF"/>
    <w:rsid w:val="008910A7"/>
    <w:rsid w:val="008911E6"/>
    <w:rsid w:val="00891836"/>
    <w:rsid w:val="00891911"/>
    <w:rsid w:val="00891C75"/>
    <w:rsid w:val="00891E19"/>
    <w:rsid w:val="00891E6F"/>
    <w:rsid w:val="008923D0"/>
    <w:rsid w:val="00892420"/>
    <w:rsid w:val="00892BFD"/>
    <w:rsid w:val="00892E3A"/>
    <w:rsid w:val="00892EA0"/>
    <w:rsid w:val="00893057"/>
    <w:rsid w:val="008931C9"/>
    <w:rsid w:val="008932F1"/>
    <w:rsid w:val="008935FD"/>
    <w:rsid w:val="00893FF9"/>
    <w:rsid w:val="008940B0"/>
    <w:rsid w:val="008941A8"/>
    <w:rsid w:val="00894226"/>
    <w:rsid w:val="0089438E"/>
    <w:rsid w:val="00894629"/>
    <w:rsid w:val="008946FE"/>
    <w:rsid w:val="00894835"/>
    <w:rsid w:val="00896062"/>
    <w:rsid w:val="00896156"/>
    <w:rsid w:val="00896874"/>
    <w:rsid w:val="0089696D"/>
    <w:rsid w:val="00896AC1"/>
    <w:rsid w:val="00896B26"/>
    <w:rsid w:val="00896C2E"/>
    <w:rsid w:val="00897169"/>
    <w:rsid w:val="00897240"/>
    <w:rsid w:val="008973DF"/>
    <w:rsid w:val="0089745E"/>
    <w:rsid w:val="0089758D"/>
    <w:rsid w:val="008976B8"/>
    <w:rsid w:val="008976FF"/>
    <w:rsid w:val="008979B1"/>
    <w:rsid w:val="008A0EF2"/>
    <w:rsid w:val="008A14BB"/>
    <w:rsid w:val="008A14E8"/>
    <w:rsid w:val="008A200C"/>
    <w:rsid w:val="008A2019"/>
    <w:rsid w:val="008A2565"/>
    <w:rsid w:val="008A2727"/>
    <w:rsid w:val="008A298D"/>
    <w:rsid w:val="008A2CAB"/>
    <w:rsid w:val="008A2E33"/>
    <w:rsid w:val="008A2E4F"/>
    <w:rsid w:val="008A3225"/>
    <w:rsid w:val="008A3248"/>
    <w:rsid w:val="008A328A"/>
    <w:rsid w:val="008A33A5"/>
    <w:rsid w:val="008A33F8"/>
    <w:rsid w:val="008A360D"/>
    <w:rsid w:val="008A39BF"/>
    <w:rsid w:val="008A3AE5"/>
    <w:rsid w:val="008A3BAA"/>
    <w:rsid w:val="008A3CC9"/>
    <w:rsid w:val="008A3FDC"/>
    <w:rsid w:val="008A404D"/>
    <w:rsid w:val="008A40BA"/>
    <w:rsid w:val="008A43AE"/>
    <w:rsid w:val="008A44D0"/>
    <w:rsid w:val="008A45E8"/>
    <w:rsid w:val="008A478F"/>
    <w:rsid w:val="008A4854"/>
    <w:rsid w:val="008A48D9"/>
    <w:rsid w:val="008A4D6F"/>
    <w:rsid w:val="008A50B0"/>
    <w:rsid w:val="008A51DB"/>
    <w:rsid w:val="008A56FE"/>
    <w:rsid w:val="008A57E5"/>
    <w:rsid w:val="008A593B"/>
    <w:rsid w:val="008A5A69"/>
    <w:rsid w:val="008A60C2"/>
    <w:rsid w:val="008A6246"/>
    <w:rsid w:val="008A62A4"/>
    <w:rsid w:val="008A648D"/>
    <w:rsid w:val="008A64CC"/>
    <w:rsid w:val="008A6C27"/>
    <w:rsid w:val="008A7888"/>
    <w:rsid w:val="008A7EE5"/>
    <w:rsid w:val="008A7F53"/>
    <w:rsid w:val="008B00DB"/>
    <w:rsid w:val="008B0118"/>
    <w:rsid w:val="008B0383"/>
    <w:rsid w:val="008B0483"/>
    <w:rsid w:val="008B099E"/>
    <w:rsid w:val="008B0C5B"/>
    <w:rsid w:val="008B15D6"/>
    <w:rsid w:val="008B165D"/>
    <w:rsid w:val="008B1694"/>
    <w:rsid w:val="008B1A26"/>
    <w:rsid w:val="008B2117"/>
    <w:rsid w:val="008B22C5"/>
    <w:rsid w:val="008B2572"/>
    <w:rsid w:val="008B25C7"/>
    <w:rsid w:val="008B2739"/>
    <w:rsid w:val="008B298F"/>
    <w:rsid w:val="008B2B33"/>
    <w:rsid w:val="008B2B66"/>
    <w:rsid w:val="008B2D7E"/>
    <w:rsid w:val="008B32FE"/>
    <w:rsid w:val="008B34A5"/>
    <w:rsid w:val="008B36C8"/>
    <w:rsid w:val="008B37DF"/>
    <w:rsid w:val="008B3D96"/>
    <w:rsid w:val="008B3F61"/>
    <w:rsid w:val="008B3F76"/>
    <w:rsid w:val="008B4420"/>
    <w:rsid w:val="008B4489"/>
    <w:rsid w:val="008B4545"/>
    <w:rsid w:val="008B4BD4"/>
    <w:rsid w:val="008B4D9B"/>
    <w:rsid w:val="008B5033"/>
    <w:rsid w:val="008B5382"/>
    <w:rsid w:val="008B56CD"/>
    <w:rsid w:val="008B5773"/>
    <w:rsid w:val="008B58DB"/>
    <w:rsid w:val="008B5BB7"/>
    <w:rsid w:val="008B6046"/>
    <w:rsid w:val="008B6194"/>
    <w:rsid w:val="008B61BA"/>
    <w:rsid w:val="008B65E6"/>
    <w:rsid w:val="008B68EA"/>
    <w:rsid w:val="008B6E8B"/>
    <w:rsid w:val="008B7536"/>
    <w:rsid w:val="008B7897"/>
    <w:rsid w:val="008B79CA"/>
    <w:rsid w:val="008B7ED2"/>
    <w:rsid w:val="008B7FEB"/>
    <w:rsid w:val="008C0105"/>
    <w:rsid w:val="008C01BA"/>
    <w:rsid w:val="008C061F"/>
    <w:rsid w:val="008C06F4"/>
    <w:rsid w:val="008C08EA"/>
    <w:rsid w:val="008C0AD8"/>
    <w:rsid w:val="008C0B33"/>
    <w:rsid w:val="008C0C7D"/>
    <w:rsid w:val="008C0CC8"/>
    <w:rsid w:val="008C0F07"/>
    <w:rsid w:val="008C153C"/>
    <w:rsid w:val="008C1BC6"/>
    <w:rsid w:val="008C1D09"/>
    <w:rsid w:val="008C1E95"/>
    <w:rsid w:val="008C25FD"/>
    <w:rsid w:val="008C263B"/>
    <w:rsid w:val="008C3482"/>
    <w:rsid w:val="008C3B4E"/>
    <w:rsid w:val="008C48F1"/>
    <w:rsid w:val="008C48F3"/>
    <w:rsid w:val="008C4C62"/>
    <w:rsid w:val="008C4E65"/>
    <w:rsid w:val="008C4F64"/>
    <w:rsid w:val="008C519A"/>
    <w:rsid w:val="008C53B6"/>
    <w:rsid w:val="008C5488"/>
    <w:rsid w:val="008C558F"/>
    <w:rsid w:val="008C5627"/>
    <w:rsid w:val="008C5B71"/>
    <w:rsid w:val="008C5CA5"/>
    <w:rsid w:val="008C64C9"/>
    <w:rsid w:val="008C68A8"/>
    <w:rsid w:val="008C6B01"/>
    <w:rsid w:val="008C7031"/>
    <w:rsid w:val="008C75DE"/>
    <w:rsid w:val="008C7BEB"/>
    <w:rsid w:val="008D020B"/>
    <w:rsid w:val="008D037B"/>
    <w:rsid w:val="008D0403"/>
    <w:rsid w:val="008D0448"/>
    <w:rsid w:val="008D0667"/>
    <w:rsid w:val="008D06B3"/>
    <w:rsid w:val="008D10AB"/>
    <w:rsid w:val="008D11A0"/>
    <w:rsid w:val="008D13A2"/>
    <w:rsid w:val="008D1F79"/>
    <w:rsid w:val="008D1FC8"/>
    <w:rsid w:val="008D21F0"/>
    <w:rsid w:val="008D2A14"/>
    <w:rsid w:val="008D2F92"/>
    <w:rsid w:val="008D3229"/>
    <w:rsid w:val="008D33B6"/>
    <w:rsid w:val="008D3766"/>
    <w:rsid w:val="008D388E"/>
    <w:rsid w:val="008D3AD6"/>
    <w:rsid w:val="008D3FA0"/>
    <w:rsid w:val="008D4106"/>
    <w:rsid w:val="008D4507"/>
    <w:rsid w:val="008D4780"/>
    <w:rsid w:val="008D538B"/>
    <w:rsid w:val="008D54F5"/>
    <w:rsid w:val="008D5B43"/>
    <w:rsid w:val="008D5F55"/>
    <w:rsid w:val="008D6093"/>
    <w:rsid w:val="008D63DF"/>
    <w:rsid w:val="008D6756"/>
    <w:rsid w:val="008D6A30"/>
    <w:rsid w:val="008D7581"/>
    <w:rsid w:val="008D7620"/>
    <w:rsid w:val="008D7674"/>
    <w:rsid w:val="008D775A"/>
    <w:rsid w:val="008D7878"/>
    <w:rsid w:val="008D7AAC"/>
    <w:rsid w:val="008D7AC1"/>
    <w:rsid w:val="008D7B77"/>
    <w:rsid w:val="008E03CD"/>
    <w:rsid w:val="008E060D"/>
    <w:rsid w:val="008E0ACA"/>
    <w:rsid w:val="008E0BB6"/>
    <w:rsid w:val="008E0DC1"/>
    <w:rsid w:val="008E1255"/>
    <w:rsid w:val="008E127B"/>
    <w:rsid w:val="008E1422"/>
    <w:rsid w:val="008E16E5"/>
    <w:rsid w:val="008E19D1"/>
    <w:rsid w:val="008E1ADB"/>
    <w:rsid w:val="008E1C81"/>
    <w:rsid w:val="008E1F9D"/>
    <w:rsid w:val="008E26F8"/>
    <w:rsid w:val="008E279F"/>
    <w:rsid w:val="008E2C71"/>
    <w:rsid w:val="008E2D1D"/>
    <w:rsid w:val="008E3745"/>
    <w:rsid w:val="008E3E48"/>
    <w:rsid w:val="008E4769"/>
    <w:rsid w:val="008E4A06"/>
    <w:rsid w:val="008E4F14"/>
    <w:rsid w:val="008E5339"/>
    <w:rsid w:val="008E556E"/>
    <w:rsid w:val="008E570A"/>
    <w:rsid w:val="008E5AF1"/>
    <w:rsid w:val="008E5CD9"/>
    <w:rsid w:val="008E5E31"/>
    <w:rsid w:val="008E60C8"/>
    <w:rsid w:val="008E60CC"/>
    <w:rsid w:val="008E6785"/>
    <w:rsid w:val="008E6AA1"/>
    <w:rsid w:val="008E6FBF"/>
    <w:rsid w:val="008E7189"/>
    <w:rsid w:val="008F008B"/>
    <w:rsid w:val="008F0386"/>
    <w:rsid w:val="008F0676"/>
    <w:rsid w:val="008F0C2A"/>
    <w:rsid w:val="008F0D7C"/>
    <w:rsid w:val="008F0E02"/>
    <w:rsid w:val="008F0E2C"/>
    <w:rsid w:val="008F0F52"/>
    <w:rsid w:val="008F0FA6"/>
    <w:rsid w:val="008F104A"/>
    <w:rsid w:val="008F186B"/>
    <w:rsid w:val="008F23A7"/>
    <w:rsid w:val="008F2658"/>
    <w:rsid w:val="008F2F0F"/>
    <w:rsid w:val="008F3CA8"/>
    <w:rsid w:val="008F41B6"/>
    <w:rsid w:val="008F421D"/>
    <w:rsid w:val="008F435D"/>
    <w:rsid w:val="008F46B7"/>
    <w:rsid w:val="008F4832"/>
    <w:rsid w:val="008F518C"/>
    <w:rsid w:val="008F5538"/>
    <w:rsid w:val="008F57A6"/>
    <w:rsid w:val="008F5F07"/>
    <w:rsid w:val="008F60AF"/>
    <w:rsid w:val="008F6CF4"/>
    <w:rsid w:val="008F6D4D"/>
    <w:rsid w:val="008F6D9A"/>
    <w:rsid w:val="008F780B"/>
    <w:rsid w:val="008F7AF9"/>
    <w:rsid w:val="008F7B9A"/>
    <w:rsid w:val="008F7E7E"/>
    <w:rsid w:val="00900096"/>
    <w:rsid w:val="00900371"/>
    <w:rsid w:val="009003E3"/>
    <w:rsid w:val="0090048A"/>
    <w:rsid w:val="009004FE"/>
    <w:rsid w:val="00900A48"/>
    <w:rsid w:val="00900A7D"/>
    <w:rsid w:val="00900C5B"/>
    <w:rsid w:val="00900D3F"/>
    <w:rsid w:val="00900D56"/>
    <w:rsid w:val="00900F28"/>
    <w:rsid w:val="0090142D"/>
    <w:rsid w:val="00901636"/>
    <w:rsid w:val="0090201F"/>
    <w:rsid w:val="009020AD"/>
    <w:rsid w:val="00902175"/>
    <w:rsid w:val="009022EA"/>
    <w:rsid w:val="009025A6"/>
    <w:rsid w:val="00902A45"/>
    <w:rsid w:val="00902D5F"/>
    <w:rsid w:val="00902F0B"/>
    <w:rsid w:val="009031A1"/>
    <w:rsid w:val="00903209"/>
    <w:rsid w:val="00903D9D"/>
    <w:rsid w:val="00904258"/>
    <w:rsid w:val="00904406"/>
    <w:rsid w:val="00904805"/>
    <w:rsid w:val="00904DC1"/>
    <w:rsid w:val="0090545D"/>
    <w:rsid w:val="009058D4"/>
    <w:rsid w:val="009059C6"/>
    <w:rsid w:val="00905F7A"/>
    <w:rsid w:val="009069D6"/>
    <w:rsid w:val="00906E07"/>
    <w:rsid w:val="00906F92"/>
    <w:rsid w:val="0090750F"/>
    <w:rsid w:val="00907713"/>
    <w:rsid w:val="00907748"/>
    <w:rsid w:val="009078B4"/>
    <w:rsid w:val="00907F9D"/>
    <w:rsid w:val="0091028A"/>
    <w:rsid w:val="00910BF5"/>
    <w:rsid w:val="00910E82"/>
    <w:rsid w:val="0091101F"/>
    <w:rsid w:val="0091109C"/>
    <w:rsid w:val="009110D5"/>
    <w:rsid w:val="009113EA"/>
    <w:rsid w:val="009113F9"/>
    <w:rsid w:val="00911A70"/>
    <w:rsid w:val="00911B72"/>
    <w:rsid w:val="00912068"/>
    <w:rsid w:val="009123FC"/>
    <w:rsid w:val="00912483"/>
    <w:rsid w:val="0091278E"/>
    <w:rsid w:val="009127CD"/>
    <w:rsid w:val="00912843"/>
    <w:rsid w:val="00912A2D"/>
    <w:rsid w:val="00912D11"/>
    <w:rsid w:val="00913226"/>
    <w:rsid w:val="009135FC"/>
    <w:rsid w:val="0091394C"/>
    <w:rsid w:val="00913D28"/>
    <w:rsid w:val="0091461D"/>
    <w:rsid w:val="00914C64"/>
    <w:rsid w:val="00914D5B"/>
    <w:rsid w:val="00914E3E"/>
    <w:rsid w:val="00914E8E"/>
    <w:rsid w:val="00914E90"/>
    <w:rsid w:val="0091525B"/>
    <w:rsid w:val="00915283"/>
    <w:rsid w:val="009155F4"/>
    <w:rsid w:val="0091587B"/>
    <w:rsid w:val="00916369"/>
    <w:rsid w:val="009166FE"/>
    <w:rsid w:val="00916949"/>
    <w:rsid w:val="00916B96"/>
    <w:rsid w:val="00916CB3"/>
    <w:rsid w:val="0091719E"/>
    <w:rsid w:val="009172CF"/>
    <w:rsid w:val="00917441"/>
    <w:rsid w:val="00917476"/>
    <w:rsid w:val="00917568"/>
    <w:rsid w:val="00917A1F"/>
    <w:rsid w:val="00917D34"/>
    <w:rsid w:val="00917E9B"/>
    <w:rsid w:val="00920184"/>
    <w:rsid w:val="00920251"/>
    <w:rsid w:val="009203F1"/>
    <w:rsid w:val="009205DC"/>
    <w:rsid w:val="00920818"/>
    <w:rsid w:val="009208B0"/>
    <w:rsid w:val="00921024"/>
    <w:rsid w:val="0092102D"/>
    <w:rsid w:val="009210DB"/>
    <w:rsid w:val="00921562"/>
    <w:rsid w:val="009217A5"/>
    <w:rsid w:val="00921D28"/>
    <w:rsid w:val="00921F64"/>
    <w:rsid w:val="00922002"/>
    <w:rsid w:val="00922045"/>
    <w:rsid w:val="00923475"/>
    <w:rsid w:val="009235F7"/>
    <w:rsid w:val="009236D8"/>
    <w:rsid w:val="009239A4"/>
    <w:rsid w:val="00923C14"/>
    <w:rsid w:val="00923C71"/>
    <w:rsid w:val="00923F40"/>
    <w:rsid w:val="0092403D"/>
    <w:rsid w:val="009241BF"/>
    <w:rsid w:val="009243A4"/>
    <w:rsid w:val="0092464D"/>
    <w:rsid w:val="00924691"/>
    <w:rsid w:val="00924738"/>
    <w:rsid w:val="0092478A"/>
    <w:rsid w:val="0092482E"/>
    <w:rsid w:val="00924864"/>
    <w:rsid w:val="00924BCF"/>
    <w:rsid w:val="00925409"/>
    <w:rsid w:val="00925BB4"/>
    <w:rsid w:val="00925DDD"/>
    <w:rsid w:val="00925E3F"/>
    <w:rsid w:val="00926034"/>
    <w:rsid w:val="00926702"/>
    <w:rsid w:val="009268CB"/>
    <w:rsid w:val="00926E68"/>
    <w:rsid w:val="00926F04"/>
    <w:rsid w:val="00926F45"/>
    <w:rsid w:val="009270E8"/>
    <w:rsid w:val="00927437"/>
    <w:rsid w:val="009275A9"/>
    <w:rsid w:val="00927BAA"/>
    <w:rsid w:val="00927F49"/>
    <w:rsid w:val="00930221"/>
    <w:rsid w:val="0093028D"/>
    <w:rsid w:val="009304D9"/>
    <w:rsid w:val="00930A3F"/>
    <w:rsid w:val="00930EB0"/>
    <w:rsid w:val="00930F3C"/>
    <w:rsid w:val="00930FB7"/>
    <w:rsid w:val="009312BD"/>
    <w:rsid w:val="0093177B"/>
    <w:rsid w:val="009317A7"/>
    <w:rsid w:val="009318A1"/>
    <w:rsid w:val="00931A4C"/>
    <w:rsid w:val="00931C8A"/>
    <w:rsid w:val="00932215"/>
    <w:rsid w:val="0093227A"/>
    <w:rsid w:val="009329E0"/>
    <w:rsid w:val="00932B1E"/>
    <w:rsid w:val="009330E6"/>
    <w:rsid w:val="0093330A"/>
    <w:rsid w:val="009335E4"/>
    <w:rsid w:val="0093371A"/>
    <w:rsid w:val="00933C2D"/>
    <w:rsid w:val="0093400E"/>
    <w:rsid w:val="00934171"/>
    <w:rsid w:val="00934472"/>
    <w:rsid w:val="00935046"/>
    <w:rsid w:val="0093511F"/>
    <w:rsid w:val="00935368"/>
    <w:rsid w:val="009354EB"/>
    <w:rsid w:val="009355E4"/>
    <w:rsid w:val="00935C97"/>
    <w:rsid w:val="00935E01"/>
    <w:rsid w:val="00935E72"/>
    <w:rsid w:val="009366B2"/>
    <w:rsid w:val="00936D52"/>
    <w:rsid w:val="0093794B"/>
    <w:rsid w:val="00937996"/>
    <w:rsid w:val="0094043F"/>
    <w:rsid w:val="009412ED"/>
    <w:rsid w:val="00941719"/>
    <w:rsid w:val="00941765"/>
    <w:rsid w:val="00941E4C"/>
    <w:rsid w:val="00942459"/>
    <w:rsid w:val="00942D6B"/>
    <w:rsid w:val="00942E94"/>
    <w:rsid w:val="009432F4"/>
    <w:rsid w:val="009433C0"/>
    <w:rsid w:val="009436F8"/>
    <w:rsid w:val="00943865"/>
    <w:rsid w:val="00943911"/>
    <w:rsid w:val="00943E05"/>
    <w:rsid w:val="00944225"/>
    <w:rsid w:val="00944670"/>
    <w:rsid w:val="009448D7"/>
    <w:rsid w:val="00944B3C"/>
    <w:rsid w:val="00944C45"/>
    <w:rsid w:val="00945253"/>
    <w:rsid w:val="009452D4"/>
    <w:rsid w:val="0094553B"/>
    <w:rsid w:val="00945555"/>
    <w:rsid w:val="0094590D"/>
    <w:rsid w:val="009459F7"/>
    <w:rsid w:val="00945BDA"/>
    <w:rsid w:val="00945CCE"/>
    <w:rsid w:val="00945ED3"/>
    <w:rsid w:val="0094600B"/>
    <w:rsid w:val="009462B0"/>
    <w:rsid w:val="009466B7"/>
    <w:rsid w:val="009468BC"/>
    <w:rsid w:val="009468BE"/>
    <w:rsid w:val="00946BEF"/>
    <w:rsid w:val="00946F17"/>
    <w:rsid w:val="00946F67"/>
    <w:rsid w:val="00947A0F"/>
    <w:rsid w:val="00947A3B"/>
    <w:rsid w:val="00947C7A"/>
    <w:rsid w:val="00947CF8"/>
    <w:rsid w:val="00947D91"/>
    <w:rsid w:val="0094D87B"/>
    <w:rsid w:val="009502A4"/>
    <w:rsid w:val="009505E8"/>
    <w:rsid w:val="009506B6"/>
    <w:rsid w:val="00950844"/>
    <w:rsid w:val="00950994"/>
    <w:rsid w:val="009509FD"/>
    <w:rsid w:val="00950C89"/>
    <w:rsid w:val="00950E6D"/>
    <w:rsid w:val="0095118C"/>
    <w:rsid w:val="009511F0"/>
    <w:rsid w:val="00951AEB"/>
    <w:rsid w:val="00951FE6"/>
    <w:rsid w:val="00952FC9"/>
    <w:rsid w:val="00953007"/>
    <w:rsid w:val="009533B2"/>
    <w:rsid w:val="00953531"/>
    <w:rsid w:val="00953736"/>
    <w:rsid w:val="00953F37"/>
    <w:rsid w:val="00954436"/>
    <w:rsid w:val="00954A36"/>
    <w:rsid w:val="00954DD7"/>
    <w:rsid w:val="0095514B"/>
    <w:rsid w:val="00955525"/>
    <w:rsid w:val="009556B5"/>
    <w:rsid w:val="00956276"/>
    <w:rsid w:val="00956313"/>
    <w:rsid w:val="009564FF"/>
    <w:rsid w:val="009572B4"/>
    <w:rsid w:val="0096044E"/>
    <w:rsid w:val="00960591"/>
    <w:rsid w:val="00960809"/>
    <w:rsid w:val="009609DF"/>
    <w:rsid w:val="009619AF"/>
    <w:rsid w:val="00961B00"/>
    <w:rsid w:val="00961E7C"/>
    <w:rsid w:val="00962479"/>
    <w:rsid w:val="009626F1"/>
    <w:rsid w:val="009627B4"/>
    <w:rsid w:val="00962859"/>
    <w:rsid w:val="00963C60"/>
    <w:rsid w:val="00963E00"/>
    <w:rsid w:val="009649D6"/>
    <w:rsid w:val="00964A26"/>
    <w:rsid w:val="00964B9D"/>
    <w:rsid w:val="0096502E"/>
    <w:rsid w:val="00965398"/>
    <w:rsid w:val="0096566B"/>
    <w:rsid w:val="00965870"/>
    <w:rsid w:val="0096589A"/>
    <w:rsid w:val="009658A6"/>
    <w:rsid w:val="00965CFA"/>
    <w:rsid w:val="009661E4"/>
    <w:rsid w:val="0096653B"/>
    <w:rsid w:val="009669E7"/>
    <w:rsid w:val="009679E5"/>
    <w:rsid w:val="0097020D"/>
    <w:rsid w:val="00970475"/>
    <w:rsid w:val="009706B8"/>
    <w:rsid w:val="00970BF1"/>
    <w:rsid w:val="00970D59"/>
    <w:rsid w:val="00970EDC"/>
    <w:rsid w:val="0097112E"/>
    <w:rsid w:val="009711F3"/>
    <w:rsid w:val="0097148E"/>
    <w:rsid w:val="00971872"/>
    <w:rsid w:val="00971A08"/>
    <w:rsid w:val="00971BF9"/>
    <w:rsid w:val="009726D9"/>
    <w:rsid w:val="009727D0"/>
    <w:rsid w:val="00973EC8"/>
    <w:rsid w:val="00974167"/>
    <w:rsid w:val="009741CD"/>
    <w:rsid w:val="009746FF"/>
    <w:rsid w:val="0097490C"/>
    <w:rsid w:val="00975940"/>
    <w:rsid w:val="00975B3C"/>
    <w:rsid w:val="00975F36"/>
    <w:rsid w:val="0097625E"/>
    <w:rsid w:val="00976588"/>
    <w:rsid w:val="00976694"/>
    <w:rsid w:val="00976EEC"/>
    <w:rsid w:val="00977012"/>
    <w:rsid w:val="00977040"/>
    <w:rsid w:val="0097727D"/>
    <w:rsid w:val="009772BD"/>
    <w:rsid w:val="009773D8"/>
    <w:rsid w:val="0097744B"/>
    <w:rsid w:val="00977534"/>
    <w:rsid w:val="009775E8"/>
    <w:rsid w:val="00980070"/>
    <w:rsid w:val="009801A7"/>
    <w:rsid w:val="00980A0B"/>
    <w:rsid w:val="00980EAC"/>
    <w:rsid w:val="0098149B"/>
    <w:rsid w:val="009815FA"/>
    <w:rsid w:val="00981696"/>
    <w:rsid w:val="00981726"/>
    <w:rsid w:val="00981A7F"/>
    <w:rsid w:val="00981B1A"/>
    <w:rsid w:val="009821AD"/>
    <w:rsid w:val="009827D0"/>
    <w:rsid w:val="00982F4E"/>
    <w:rsid w:val="009831A1"/>
    <w:rsid w:val="00983271"/>
    <w:rsid w:val="0098464F"/>
    <w:rsid w:val="00984CD4"/>
    <w:rsid w:val="00984D31"/>
    <w:rsid w:val="009857F4"/>
    <w:rsid w:val="00985B97"/>
    <w:rsid w:val="00985E88"/>
    <w:rsid w:val="00986A90"/>
    <w:rsid w:val="00987127"/>
    <w:rsid w:val="0098715D"/>
    <w:rsid w:val="009874E7"/>
    <w:rsid w:val="00987C37"/>
    <w:rsid w:val="00987D09"/>
    <w:rsid w:val="00987E7A"/>
    <w:rsid w:val="00990419"/>
    <w:rsid w:val="009909CB"/>
    <w:rsid w:val="00990CA0"/>
    <w:rsid w:val="0099136E"/>
    <w:rsid w:val="0099140C"/>
    <w:rsid w:val="00991C18"/>
    <w:rsid w:val="00992607"/>
    <w:rsid w:val="00992C2D"/>
    <w:rsid w:val="00992E42"/>
    <w:rsid w:val="00993340"/>
    <w:rsid w:val="0099351F"/>
    <w:rsid w:val="00993CA7"/>
    <w:rsid w:val="0099491E"/>
    <w:rsid w:val="00994D46"/>
    <w:rsid w:val="00994F35"/>
    <w:rsid w:val="00995025"/>
    <w:rsid w:val="0099509B"/>
    <w:rsid w:val="00995B80"/>
    <w:rsid w:val="00995CB0"/>
    <w:rsid w:val="00995DC6"/>
    <w:rsid w:val="00995E43"/>
    <w:rsid w:val="00995FB1"/>
    <w:rsid w:val="00996561"/>
    <w:rsid w:val="00996AEE"/>
    <w:rsid w:val="00996BBD"/>
    <w:rsid w:val="00996D6D"/>
    <w:rsid w:val="009971C2"/>
    <w:rsid w:val="009978D2"/>
    <w:rsid w:val="00997B20"/>
    <w:rsid w:val="00997DE6"/>
    <w:rsid w:val="00997F28"/>
    <w:rsid w:val="00997FE0"/>
    <w:rsid w:val="009A02ED"/>
    <w:rsid w:val="009A0415"/>
    <w:rsid w:val="009A0CF1"/>
    <w:rsid w:val="009A102F"/>
    <w:rsid w:val="009A116C"/>
    <w:rsid w:val="009A134E"/>
    <w:rsid w:val="009A17B2"/>
    <w:rsid w:val="009A2390"/>
    <w:rsid w:val="009A2C6C"/>
    <w:rsid w:val="009A3680"/>
    <w:rsid w:val="009A3722"/>
    <w:rsid w:val="009A39A5"/>
    <w:rsid w:val="009A3D2B"/>
    <w:rsid w:val="009A41AE"/>
    <w:rsid w:val="009A4A14"/>
    <w:rsid w:val="009A4B48"/>
    <w:rsid w:val="009A4C33"/>
    <w:rsid w:val="009A517A"/>
    <w:rsid w:val="009A5D37"/>
    <w:rsid w:val="009A6B00"/>
    <w:rsid w:val="009A7296"/>
    <w:rsid w:val="009A72D7"/>
    <w:rsid w:val="009A72F1"/>
    <w:rsid w:val="009A7322"/>
    <w:rsid w:val="009A7422"/>
    <w:rsid w:val="009A78A8"/>
    <w:rsid w:val="009A7B4A"/>
    <w:rsid w:val="009B0113"/>
    <w:rsid w:val="009B0B75"/>
    <w:rsid w:val="009B0DEE"/>
    <w:rsid w:val="009B143F"/>
    <w:rsid w:val="009B17CE"/>
    <w:rsid w:val="009B1BB0"/>
    <w:rsid w:val="009B24A5"/>
    <w:rsid w:val="009B2869"/>
    <w:rsid w:val="009B2E09"/>
    <w:rsid w:val="009B2F7A"/>
    <w:rsid w:val="009B37B0"/>
    <w:rsid w:val="009B385E"/>
    <w:rsid w:val="009B3A91"/>
    <w:rsid w:val="009B4FC3"/>
    <w:rsid w:val="009B5100"/>
    <w:rsid w:val="009B52D9"/>
    <w:rsid w:val="009B5395"/>
    <w:rsid w:val="009B53B1"/>
    <w:rsid w:val="009B56FF"/>
    <w:rsid w:val="009B57C3"/>
    <w:rsid w:val="009B5927"/>
    <w:rsid w:val="009B5A01"/>
    <w:rsid w:val="009B5BDF"/>
    <w:rsid w:val="009B6100"/>
    <w:rsid w:val="009B65F6"/>
    <w:rsid w:val="009B66AD"/>
    <w:rsid w:val="009B6A7B"/>
    <w:rsid w:val="009B6AC3"/>
    <w:rsid w:val="009B6C93"/>
    <w:rsid w:val="009B70C8"/>
    <w:rsid w:val="009B7110"/>
    <w:rsid w:val="009B713B"/>
    <w:rsid w:val="009B73AA"/>
    <w:rsid w:val="009B75EF"/>
    <w:rsid w:val="009B7721"/>
    <w:rsid w:val="009B7B24"/>
    <w:rsid w:val="009C033C"/>
    <w:rsid w:val="009C03E8"/>
    <w:rsid w:val="009C0501"/>
    <w:rsid w:val="009C0597"/>
    <w:rsid w:val="009C0A45"/>
    <w:rsid w:val="009C0EE1"/>
    <w:rsid w:val="009C1D82"/>
    <w:rsid w:val="009C28BD"/>
    <w:rsid w:val="009C2D23"/>
    <w:rsid w:val="009C3246"/>
    <w:rsid w:val="009C3C3B"/>
    <w:rsid w:val="009C3D0D"/>
    <w:rsid w:val="009C3EBC"/>
    <w:rsid w:val="009C3F5A"/>
    <w:rsid w:val="009C42CE"/>
    <w:rsid w:val="009C4771"/>
    <w:rsid w:val="009C497E"/>
    <w:rsid w:val="009C4A1D"/>
    <w:rsid w:val="009C4AB9"/>
    <w:rsid w:val="009C4EC9"/>
    <w:rsid w:val="009C50EA"/>
    <w:rsid w:val="009C53D8"/>
    <w:rsid w:val="009C550E"/>
    <w:rsid w:val="009C5EB9"/>
    <w:rsid w:val="009C6393"/>
    <w:rsid w:val="009C63E9"/>
    <w:rsid w:val="009C6E1E"/>
    <w:rsid w:val="009C77BA"/>
    <w:rsid w:val="009C7B2E"/>
    <w:rsid w:val="009C7C2A"/>
    <w:rsid w:val="009C7C3B"/>
    <w:rsid w:val="009C7FDE"/>
    <w:rsid w:val="009D0369"/>
    <w:rsid w:val="009D09E0"/>
    <w:rsid w:val="009D0A56"/>
    <w:rsid w:val="009D0E83"/>
    <w:rsid w:val="009D1329"/>
    <w:rsid w:val="009D180E"/>
    <w:rsid w:val="009D1DCE"/>
    <w:rsid w:val="009D228C"/>
    <w:rsid w:val="009D2514"/>
    <w:rsid w:val="009D27D2"/>
    <w:rsid w:val="009D2A40"/>
    <w:rsid w:val="009D2AD7"/>
    <w:rsid w:val="009D2F61"/>
    <w:rsid w:val="009D366A"/>
    <w:rsid w:val="009D3B46"/>
    <w:rsid w:val="009D41A9"/>
    <w:rsid w:val="009D4B78"/>
    <w:rsid w:val="009D5339"/>
    <w:rsid w:val="009D562C"/>
    <w:rsid w:val="009D5874"/>
    <w:rsid w:val="009D64DB"/>
    <w:rsid w:val="009D6EE4"/>
    <w:rsid w:val="009D7305"/>
    <w:rsid w:val="009D7BF4"/>
    <w:rsid w:val="009D7BF5"/>
    <w:rsid w:val="009D7D78"/>
    <w:rsid w:val="009E0914"/>
    <w:rsid w:val="009E0968"/>
    <w:rsid w:val="009E0B86"/>
    <w:rsid w:val="009E0E75"/>
    <w:rsid w:val="009E10E5"/>
    <w:rsid w:val="009E1171"/>
    <w:rsid w:val="009E1621"/>
    <w:rsid w:val="009E16E1"/>
    <w:rsid w:val="009E1796"/>
    <w:rsid w:val="009E19FD"/>
    <w:rsid w:val="009E1AD5"/>
    <w:rsid w:val="009E206C"/>
    <w:rsid w:val="009E230F"/>
    <w:rsid w:val="009E253E"/>
    <w:rsid w:val="009E26F1"/>
    <w:rsid w:val="009E2729"/>
    <w:rsid w:val="009E277B"/>
    <w:rsid w:val="009E28A4"/>
    <w:rsid w:val="009E2B3E"/>
    <w:rsid w:val="009E3429"/>
    <w:rsid w:val="009E37BE"/>
    <w:rsid w:val="009E382F"/>
    <w:rsid w:val="009E3A8A"/>
    <w:rsid w:val="009E3E33"/>
    <w:rsid w:val="009E4320"/>
    <w:rsid w:val="009E4744"/>
    <w:rsid w:val="009E48AE"/>
    <w:rsid w:val="009E4BF7"/>
    <w:rsid w:val="009E4C92"/>
    <w:rsid w:val="009E5194"/>
    <w:rsid w:val="009E565A"/>
    <w:rsid w:val="009E5970"/>
    <w:rsid w:val="009E62C2"/>
    <w:rsid w:val="009E6441"/>
    <w:rsid w:val="009E64E7"/>
    <w:rsid w:val="009E67B3"/>
    <w:rsid w:val="009E680B"/>
    <w:rsid w:val="009E6A51"/>
    <w:rsid w:val="009E6B99"/>
    <w:rsid w:val="009E74C2"/>
    <w:rsid w:val="009E7C82"/>
    <w:rsid w:val="009E7FB6"/>
    <w:rsid w:val="009F0C03"/>
    <w:rsid w:val="009F0FAD"/>
    <w:rsid w:val="009F1369"/>
    <w:rsid w:val="009F13EF"/>
    <w:rsid w:val="009F1C1A"/>
    <w:rsid w:val="009F1E51"/>
    <w:rsid w:val="009F1F4E"/>
    <w:rsid w:val="009F219D"/>
    <w:rsid w:val="009F21AA"/>
    <w:rsid w:val="009F2259"/>
    <w:rsid w:val="009F24A8"/>
    <w:rsid w:val="009F2606"/>
    <w:rsid w:val="009F2912"/>
    <w:rsid w:val="009F2D8B"/>
    <w:rsid w:val="009F3169"/>
    <w:rsid w:val="009F3C18"/>
    <w:rsid w:val="009F4051"/>
    <w:rsid w:val="009F45CD"/>
    <w:rsid w:val="009F559C"/>
    <w:rsid w:val="009F5D43"/>
    <w:rsid w:val="009F5E4F"/>
    <w:rsid w:val="009F6133"/>
    <w:rsid w:val="009F6AAB"/>
    <w:rsid w:val="009F6BD5"/>
    <w:rsid w:val="009F6D14"/>
    <w:rsid w:val="009F70E7"/>
    <w:rsid w:val="009F71F5"/>
    <w:rsid w:val="009F781A"/>
    <w:rsid w:val="009F7A24"/>
    <w:rsid w:val="009F7BAC"/>
    <w:rsid w:val="009F7F45"/>
    <w:rsid w:val="00A001D9"/>
    <w:rsid w:val="00A00B26"/>
    <w:rsid w:val="00A01A98"/>
    <w:rsid w:val="00A024BB"/>
    <w:rsid w:val="00A026F2"/>
    <w:rsid w:val="00A02720"/>
    <w:rsid w:val="00A02770"/>
    <w:rsid w:val="00A02921"/>
    <w:rsid w:val="00A02EDA"/>
    <w:rsid w:val="00A035F1"/>
    <w:rsid w:val="00A0392A"/>
    <w:rsid w:val="00A03D91"/>
    <w:rsid w:val="00A03DA9"/>
    <w:rsid w:val="00A040E0"/>
    <w:rsid w:val="00A0421C"/>
    <w:rsid w:val="00A047A7"/>
    <w:rsid w:val="00A04B1E"/>
    <w:rsid w:val="00A05564"/>
    <w:rsid w:val="00A05570"/>
    <w:rsid w:val="00A05DB0"/>
    <w:rsid w:val="00A05F37"/>
    <w:rsid w:val="00A06243"/>
    <w:rsid w:val="00A067D5"/>
    <w:rsid w:val="00A06835"/>
    <w:rsid w:val="00A073F5"/>
    <w:rsid w:val="00A07478"/>
    <w:rsid w:val="00A07DF8"/>
    <w:rsid w:val="00A10370"/>
    <w:rsid w:val="00A105CC"/>
    <w:rsid w:val="00A106D8"/>
    <w:rsid w:val="00A10761"/>
    <w:rsid w:val="00A11CF5"/>
    <w:rsid w:val="00A11E93"/>
    <w:rsid w:val="00A11FB0"/>
    <w:rsid w:val="00A12055"/>
    <w:rsid w:val="00A126D1"/>
    <w:rsid w:val="00A12EE0"/>
    <w:rsid w:val="00A13108"/>
    <w:rsid w:val="00A131F1"/>
    <w:rsid w:val="00A132C0"/>
    <w:rsid w:val="00A13D43"/>
    <w:rsid w:val="00A14431"/>
    <w:rsid w:val="00A14502"/>
    <w:rsid w:val="00A14A1F"/>
    <w:rsid w:val="00A14B63"/>
    <w:rsid w:val="00A15184"/>
    <w:rsid w:val="00A156EC"/>
    <w:rsid w:val="00A1593B"/>
    <w:rsid w:val="00A15BA0"/>
    <w:rsid w:val="00A15BDC"/>
    <w:rsid w:val="00A15D01"/>
    <w:rsid w:val="00A1635F"/>
    <w:rsid w:val="00A164BC"/>
    <w:rsid w:val="00A16535"/>
    <w:rsid w:val="00A167B8"/>
    <w:rsid w:val="00A16A36"/>
    <w:rsid w:val="00A16D40"/>
    <w:rsid w:val="00A16DAB"/>
    <w:rsid w:val="00A1701E"/>
    <w:rsid w:val="00A171F3"/>
    <w:rsid w:val="00A17211"/>
    <w:rsid w:val="00A17D94"/>
    <w:rsid w:val="00A17E8F"/>
    <w:rsid w:val="00A20438"/>
    <w:rsid w:val="00A204CB"/>
    <w:rsid w:val="00A20589"/>
    <w:rsid w:val="00A213D0"/>
    <w:rsid w:val="00A21900"/>
    <w:rsid w:val="00A21C58"/>
    <w:rsid w:val="00A21D23"/>
    <w:rsid w:val="00A21EE8"/>
    <w:rsid w:val="00A22F62"/>
    <w:rsid w:val="00A231BA"/>
    <w:rsid w:val="00A23412"/>
    <w:rsid w:val="00A23A89"/>
    <w:rsid w:val="00A23C5A"/>
    <w:rsid w:val="00A24325"/>
    <w:rsid w:val="00A2447A"/>
    <w:rsid w:val="00A2460C"/>
    <w:rsid w:val="00A24902"/>
    <w:rsid w:val="00A24C4A"/>
    <w:rsid w:val="00A25223"/>
    <w:rsid w:val="00A2545D"/>
    <w:rsid w:val="00A258F0"/>
    <w:rsid w:val="00A25909"/>
    <w:rsid w:val="00A25DD4"/>
    <w:rsid w:val="00A26784"/>
    <w:rsid w:val="00A26A6E"/>
    <w:rsid w:val="00A272ED"/>
    <w:rsid w:val="00A2771E"/>
    <w:rsid w:val="00A27811"/>
    <w:rsid w:val="00A278E8"/>
    <w:rsid w:val="00A27A5F"/>
    <w:rsid w:val="00A27B98"/>
    <w:rsid w:val="00A309F0"/>
    <w:rsid w:val="00A30E10"/>
    <w:rsid w:val="00A31006"/>
    <w:rsid w:val="00A3106A"/>
    <w:rsid w:val="00A3179E"/>
    <w:rsid w:val="00A31847"/>
    <w:rsid w:val="00A31BAE"/>
    <w:rsid w:val="00A31D3E"/>
    <w:rsid w:val="00A31ED3"/>
    <w:rsid w:val="00A32009"/>
    <w:rsid w:val="00A32638"/>
    <w:rsid w:val="00A32CF0"/>
    <w:rsid w:val="00A333ED"/>
    <w:rsid w:val="00A34020"/>
    <w:rsid w:val="00A341D5"/>
    <w:rsid w:val="00A346D0"/>
    <w:rsid w:val="00A34731"/>
    <w:rsid w:val="00A3478B"/>
    <w:rsid w:val="00A34EE8"/>
    <w:rsid w:val="00A34EE9"/>
    <w:rsid w:val="00A35122"/>
    <w:rsid w:val="00A358BE"/>
    <w:rsid w:val="00A35C39"/>
    <w:rsid w:val="00A35EBA"/>
    <w:rsid w:val="00A362BE"/>
    <w:rsid w:val="00A36ABE"/>
    <w:rsid w:val="00A36BA7"/>
    <w:rsid w:val="00A36C59"/>
    <w:rsid w:val="00A36DF0"/>
    <w:rsid w:val="00A37609"/>
    <w:rsid w:val="00A37707"/>
    <w:rsid w:val="00A377FD"/>
    <w:rsid w:val="00A3787F"/>
    <w:rsid w:val="00A37E03"/>
    <w:rsid w:val="00A37FAF"/>
    <w:rsid w:val="00A40368"/>
    <w:rsid w:val="00A40505"/>
    <w:rsid w:val="00A40C7B"/>
    <w:rsid w:val="00A40CBA"/>
    <w:rsid w:val="00A40FEB"/>
    <w:rsid w:val="00A41332"/>
    <w:rsid w:val="00A4148C"/>
    <w:rsid w:val="00A414C1"/>
    <w:rsid w:val="00A4175C"/>
    <w:rsid w:val="00A418C5"/>
    <w:rsid w:val="00A41BDD"/>
    <w:rsid w:val="00A41BEB"/>
    <w:rsid w:val="00A41FA8"/>
    <w:rsid w:val="00A4204D"/>
    <w:rsid w:val="00A421B0"/>
    <w:rsid w:val="00A42840"/>
    <w:rsid w:val="00A428EC"/>
    <w:rsid w:val="00A42D63"/>
    <w:rsid w:val="00A42D66"/>
    <w:rsid w:val="00A432B8"/>
    <w:rsid w:val="00A435C3"/>
    <w:rsid w:val="00A436F8"/>
    <w:rsid w:val="00A43820"/>
    <w:rsid w:val="00A43CED"/>
    <w:rsid w:val="00A43EA7"/>
    <w:rsid w:val="00A443DB"/>
    <w:rsid w:val="00A44468"/>
    <w:rsid w:val="00A446C0"/>
    <w:rsid w:val="00A4491A"/>
    <w:rsid w:val="00A44A43"/>
    <w:rsid w:val="00A44C4D"/>
    <w:rsid w:val="00A44E32"/>
    <w:rsid w:val="00A4507E"/>
    <w:rsid w:val="00A45272"/>
    <w:rsid w:val="00A45594"/>
    <w:rsid w:val="00A4573C"/>
    <w:rsid w:val="00A457CE"/>
    <w:rsid w:val="00A4589E"/>
    <w:rsid w:val="00A45CC1"/>
    <w:rsid w:val="00A46174"/>
    <w:rsid w:val="00A464AD"/>
    <w:rsid w:val="00A4667A"/>
    <w:rsid w:val="00A47154"/>
    <w:rsid w:val="00A471AC"/>
    <w:rsid w:val="00A47595"/>
    <w:rsid w:val="00A47AB2"/>
    <w:rsid w:val="00A47C16"/>
    <w:rsid w:val="00A5018C"/>
    <w:rsid w:val="00A50CA5"/>
    <w:rsid w:val="00A50D55"/>
    <w:rsid w:val="00A515DB"/>
    <w:rsid w:val="00A523B7"/>
    <w:rsid w:val="00A52D86"/>
    <w:rsid w:val="00A533CE"/>
    <w:rsid w:val="00A5353E"/>
    <w:rsid w:val="00A5379B"/>
    <w:rsid w:val="00A53FC8"/>
    <w:rsid w:val="00A542BE"/>
    <w:rsid w:val="00A54553"/>
    <w:rsid w:val="00A548FA"/>
    <w:rsid w:val="00A54AE2"/>
    <w:rsid w:val="00A54DEC"/>
    <w:rsid w:val="00A555C4"/>
    <w:rsid w:val="00A55A90"/>
    <w:rsid w:val="00A55C39"/>
    <w:rsid w:val="00A55D1D"/>
    <w:rsid w:val="00A56657"/>
    <w:rsid w:val="00A56B59"/>
    <w:rsid w:val="00A56DEF"/>
    <w:rsid w:val="00A56F7B"/>
    <w:rsid w:val="00A57AA3"/>
    <w:rsid w:val="00A57C2E"/>
    <w:rsid w:val="00A609ED"/>
    <w:rsid w:val="00A60F9E"/>
    <w:rsid w:val="00A612F5"/>
    <w:rsid w:val="00A61913"/>
    <w:rsid w:val="00A62D68"/>
    <w:rsid w:val="00A6334A"/>
    <w:rsid w:val="00A635A1"/>
    <w:rsid w:val="00A635AD"/>
    <w:rsid w:val="00A6392A"/>
    <w:rsid w:val="00A63C04"/>
    <w:rsid w:val="00A643EB"/>
    <w:rsid w:val="00A646B4"/>
    <w:rsid w:val="00A64BFB"/>
    <w:rsid w:val="00A64F92"/>
    <w:rsid w:val="00A654B4"/>
    <w:rsid w:val="00A65714"/>
    <w:rsid w:val="00A6592D"/>
    <w:rsid w:val="00A65A5D"/>
    <w:rsid w:val="00A66084"/>
    <w:rsid w:val="00A669F7"/>
    <w:rsid w:val="00A66BF0"/>
    <w:rsid w:val="00A67285"/>
    <w:rsid w:val="00A676DA"/>
    <w:rsid w:val="00A6790C"/>
    <w:rsid w:val="00A67B43"/>
    <w:rsid w:val="00A67E24"/>
    <w:rsid w:val="00A67EEF"/>
    <w:rsid w:val="00A67EFF"/>
    <w:rsid w:val="00A67F59"/>
    <w:rsid w:val="00A67F67"/>
    <w:rsid w:val="00A70107"/>
    <w:rsid w:val="00A70147"/>
    <w:rsid w:val="00A70249"/>
    <w:rsid w:val="00A703DD"/>
    <w:rsid w:val="00A70421"/>
    <w:rsid w:val="00A70AF4"/>
    <w:rsid w:val="00A70C6E"/>
    <w:rsid w:val="00A7141B"/>
    <w:rsid w:val="00A718CB"/>
    <w:rsid w:val="00A71BCE"/>
    <w:rsid w:val="00A71E41"/>
    <w:rsid w:val="00A71F48"/>
    <w:rsid w:val="00A736E6"/>
    <w:rsid w:val="00A73E33"/>
    <w:rsid w:val="00A73F57"/>
    <w:rsid w:val="00A740B4"/>
    <w:rsid w:val="00A741AE"/>
    <w:rsid w:val="00A74470"/>
    <w:rsid w:val="00A7459D"/>
    <w:rsid w:val="00A7473A"/>
    <w:rsid w:val="00A749C3"/>
    <w:rsid w:val="00A749D4"/>
    <w:rsid w:val="00A74B7D"/>
    <w:rsid w:val="00A74D07"/>
    <w:rsid w:val="00A75010"/>
    <w:rsid w:val="00A750C3"/>
    <w:rsid w:val="00A75266"/>
    <w:rsid w:val="00A75C5E"/>
    <w:rsid w:val="00A75D6B"/>
    <w:rsid w:val="00A76A01"/>
    <w:rsid w:val="00A7709C"/>
    <w:rsid w:val="00A77215"/>
    <w:rsid w:val="00A801D8"/>
    <w:rsid w:val="00A8038D"/>
    <w:rsid w:val="00A8091B"/>
    <w:rsid w:val="00A80965"/>
    <w:rsid w:val="00A80D32"/>
    <w:rsid w:val="00A80F47"/>
    <w:rsid w:val="00A80F53"/>
    <w:rsid w:val="00A81715"/>
    <w:rsid w:val="00A81ACF"/>
    <w:rsid w:val="00A81FB5"/>
    <w:rsid w:val="00A82133"/>
    <w:rsid w:val="00A825D7"/>
    <w:rsid w:val="00A82A8E"/>
    <w:rsid w:val="00A82AA3"/>
    <w:rsid w:val="00A82F12"/>
    <w:rsid w:val="00A83861"/>
    <w:rsid w:val="00A83957"/>
    <w:rsid w:val="00A83B67"/>
    <w:rsid w:val="00A83CAA"/>
    <w:rsid w:val="00A83E2A"/>
    <w:rsid w:val="00A83F8B"/>
    <w:rsid w:val="00A8407D"/>
    <w:rsid w:val="00A8429C"/>
    <w:rsid w:val="00A844D9"/>
    <w:rsid w:val="00A8487F"/>
    <w:rsid w:val="00A84A17"/>
    <w:rsid w:val="00A84C0F"/>
    <w:rsid w:val="00A84CD4"/>
    <w:rsid w:val="00A84FFA"/>
    <w:rsid w:val="00A850F3"/>
    <w:rsid w:val="00A8559D"/>
    <w:rsid w:val="00A85A3E"/>
    <w:rsid w:val="00A85D2B"/>
    <w:rsid w:val="00A85EB7"/>
    <w:rsid w:val="00A85F49"/>
    <w:rsid w:val="00A866EA"/>
    <w:rsid w:val="00A86DFC"/>
    <w:rsid w:val="00A87172"/>
    <w:rsid w:val="00A871B3"/>
    <w:rsid w:val="00A872AF"/>
    <w:rsid w:val="00A873D2"/>
    <w:rsid w:val="00A877A5"/>
    <w:rsid w:val="00A877F4"/>
    <w:rsid w:val="00A87938"/>
    <w:rsid w:val="00A87CA6"/>
    <w:rsid w:val="00A87E58"/>
    <w:rsid w:val="00A9025A"/>
    <w:rsid w:val="00A905BA"/>
    <w:rsid w:val="00A906D8"/>
    <w:rsid w:val="00A90A5D"/>
    <w:rsid w:val="00A90B57"/>
    <w:rsid w:val="00A91317"/>
    <w:rsid w:val="00A915A5"/>
    <w:rsid w:val="00A915B6"/>
    <w:rsid w:val="00A9164A"/>
    <w:rsid w:val="00A918D2"/>
    <w:rsid w:val="00A91B6A"/>
    <w:rsid w:val="00A923F4"/>
    <w:rsid w:val="00A924B7"/>
    <w:rsid w:val="00A924CB"/>
    <w:rsid w:val="00A9253D"/>
    <w:rsid w:val="00A92AA6"/>
    <w:rsid w:val="00A92C45"/>
    <w:rsid w:val="00A93882"/>
    <w:rsid w:val="00A93AAA"/>
    <w:rsid w:val="00A93E35"/>
    <w:rsid w:val="00A941A5"/>
    <w:rsid w:val="00A94331"/>
    <w:rsid w:val="00A94636"/>
    <w:rsid w:val="00A9474C"/>
    <w:rsid w:val="00A94AB2"/>
    <w:rsid w:val="00A94B48"/>
    <w:rsid w:val="00A94C97"/>
    <w:rsid w:val="00A94D4E"/>
    <w:rsid w:val="00A95591"/>
    <w:rsid w:val="00A956C6"/>
    <w:rsid w:val="00A957B0"/>
    <w:rsid w:val="00A9587D"/>
    <w:rsid w:val="00A959C4"/>
    <w:rsid w:val="00A95D34"/>
    <w:rsid w:val="00A9634B"/>
    <w:rsid w:val="00A96455"/>
    <w:rsid w:val="00A96D48"/>
    <w:rsid w:val="00A96D55"/>
    <w:rsid w:val="00A97767"/>
    <w:rsid w:val="00A97E93"/>
    <w:rsid w:val="00AA077E"/>
    <w:rsid w:val="00AA0AEA"/>
    <w:rsid w:val="00AA0B01"/>
    <w:rsid w:val="00AA0B4D"/>
    <w:rsid w:val="00AA0DCA"/>
    <w:rsid w:val="00AA1240"/>
    <w:rsid w:val="00AA132F"/>
    <w:rsid w:val="00AA1962"/>
    <w:rsid w:val="00AA1B7C"/>
    <w:rsid w:val="00AA21AD"/>
    <w:rsid w:val="00AA299A"/>
    <w:rsid w:val="00AA2D0E"/>
    <w:rsid w:val="00AA2E4E"/>
    <w:rsid w:val="00AA3208"/>
    <w:rsid w:val="00AA3C67"/>
    <w:rsid w:val="00AA403E"/>
    <w:rsid w:val="00AA430B"/>
    <w:rsid w:val="00AA44EA"/>
    <w:rsid w:val="00AA4549"/>
    <w:rsid w:val="00AA474C"/>
    <w:rsid w:val="00AA4AAD"/>
    <w:rsid w:val="00AA4AD6"/>
    <w:rsid w:val="00AA4DD0"/>
    <w:rsid w:val="00AA500D"/>
    <w:rsid w:val="00AA5D05"/>
    <w:rsid w:val="00AA7021"/>
    <w:rsid w:val="00AA70C2"/>
    <w:rsid w:val="00AA78BD"/>
    <w:rsid w:val="00AA7949"/>
    <w:rsid w:val="00AA7B4D"/>
    <w:rsid w:val="00AB039B"/>
    <w:rsid w:val="00AB03C4"/>
    <w:rsid w:val="00AB0648"/>
    <w:rsid w:val="00AB068E"/>
    <w:rsid w:val="00AB093C"/>
    <w:rsid w:val="00AB09FD"/>
    <w:rsid w:val="00AB0C0C"/>
    <w:rsid w:val="00AB18FF"/>
    <w:rsid w:val="00AB219B"/>
    <w:rsid w:val="00AB2335"/>
    <w:rsid w:val="00AB26F4"/>
    <w:rsid w:val="00AB2730"/>
    <w:rsid w:val="00AB2818"/>
    <w:rsid w:val="00AB2B48"/>
    <w:rsid w:val="00AB2BE7"/>
    <w:rsid w:val="00AB2D06"/>
    <w:rsid w:val="00AB3272"/>
    <w:rsid w:val="00AB33EC"/>
    <w:rsid w:val="00AB3AA6"/>
    <w:rsid w:val="00AB3F67"/>
    <w:rsid w:val="00AB4299"/>
    <w:rsid w:val="00AB42D8"/>
    <w:rsid w:val="00AB43DC"/>
    <w:rsid w:val="00AB457E"/>
    <w:rsid w:val="00AB4AB1"/>
    <w:rsid w:val="00AB4BF7"/>
    <w:rsid w:val="00AB4D68"/>
    <w:rsid w:val="00AB4ECC"/>
    <w:rsid w:val="00AB4F16"/>
    <w:rsid w:val="00AB566D"/>
    <w:rsid w:val="00AB5A80"/>
    <w:rsid w:val="00AB5CD3"/>
    <w:rsid w:val="00AB5F37"/>
    <w:rsid w:val="00AB5FB9"/>
    <w:rsid w:val="00AB608F"/>
    <w:rsid w:val="00AB6528"/>
    <w:rsid w:val="00AB77BA"/>
    <w:rsid w:val="00AB7BEE"/>
    <w:rsid w:val="00AB7D82"/>
    <w:rsid w:val="00AB7F32"/>
    <w:rsid w:val="00AC008A"/>
    <w:rsid w:val="00AC01D9"/>
    <w:rsid w:val="00AC0287"/>
    <w:rsid w:val="00AC039B"/>
    <w:rsid w:val="00AC03BD"/>
    <w:rsid w:val="00AC03C4"/>
    <w:rsid w:val="00AC0ADF"/>
    <w:rsid w:val="00AC0B21"/>
    <w:rsid w:val="00AC0DD9"/>
    <w:rsid w:val="00AC1630"/>
    <w:rsid w:val="00AC1780"/>
    <w:rsid w:val="00AC188B"/>
    <w:rsid w:val="00AC1D97"/>
    <w:rsid w:val="00AC2112"/>
    <w:rsid w:val="00AC2E02"/>
    <w:rsid w:val="00AC2F05"/>
    <w:rsid w:val="00AC3001"/>
    <w:rsid w:val="00AC3877"/>
    <w:rsid w:val="00AC3A35"/>
    <w:rsid w:val="00AC3A82"/>
    <w:rsid w:val="00AC3E17"/>
    <w:rsid w:val="00AC3F6C"/>
    <w:rsid w:val="00AC3FD4"/>
    <w:rsid w:val="00AC4079"/>
    <w:rsid w:val="00AC40F6"/>
    <w:rsid w:val="00AC4241"/>
    <w:rsid w:val="00AC4658"/>
    <w:rsid w:val="00AC4849"/>
    <w:rsid w:val="00AC4C1A"/>
    <w:rsid w:val="00AC4D98"/>
    <w:rsid w:val="00AC51CC"/>
    <w:rsid w:val="00AC5343"/>
    <w:rsid w:val="00AC55BB"/>
    <w:rsid w:val="00AC562E"/>
    <w:rsid w:val="00AC5696"/>
    <w:rsid w:val="00AC595E"/>
    <w:rsid w:val="00AC5E8D"/>
    <w:rsid w:val="00AC6CE7"/>
    <w:rsid w:val="00AC725D"/>
    <w:rsid w:val="00AC769A"/>
    <w:rsid w:val="00AC7923"/>
    <w:rsid w:val="00AC7E47"/>
    <w:rsid w:val="00AC7EF0"/>
    <w:rsid w:val="00AC7FCC"/>
    <w:rsid w:val="00AD0176"/>
    <w:rsid w:val="00AD02BB"/>
    <w:rsid w:val="00AD0406"/>
    <w:rsid w:val="00AD057A"/>
    <w:rsid w:val="00AD05AB"/>
    <w:rsid w:val="00AD0657"/>
    <w:rsid w:val="00AD0749"/>
    <w:rsid w:val="00AD0A8E"/>
    <w:rsid w:val="00AD0B0B"/>
    <w:rsid w:val="00AD1409"/>
    <w:rsid w:val="00AD1432"/>
    <w:rsid w:val="00AD1983"/>
    <w:rsid w:val="00AD1D8B"/>
    <w:rsid w:val="00AD1DE1"/>
    <w:rsid w:val="00AD24A1"/>
    <w:rsid w:val="00AD29F1"/>
    <w:rsid w:val="00AD2BCB"/>
    <w:rsid w:val="00AD2C16"/>
    <w:rsid w:val="00AD2C21"/>
    <w:rsid w:val="00AD396F"/>
    <w:rsid w:val="00AD3F55"/>
    <w:rsid w:val="00AD4031"/>
    <w:rsid w:val="00AD4195"/>
    <w:rsid w:val="00AD4333"/>
    <w:rsid w:val="00AD4698"/>
    <w:rsid w:val="00AD4722"/>
    <w:rsid w:val="00AD4813"/>
    <w:rsid w:val="00AD4A99"/>
    <w:rsid w:val="00AD4CA1"/>
    <w:rsid w:val="00AD4D1E"/>
    <w:rsid w:val="00AD4ED3"/>
    <w:rsid w:val="00AD4F58"/>
    <w:rsid w:val="00AD53C0"/>
    <w:rsid w:val="00AD588C"/>
    <w:rsid w:val="00AD5E5C"/>
    <w:rsid w:val="00AD60AD"/>
    <w:rsid w:val="00AD637F"/>
    <w:rsid w:val="00AD6707"/>
    <w:rsid w:val="00AD6BDC"/>
    <w:rsid w:val="00AD6FF8"/>
    <w:rsid w:val="00AD719B"/>
    <w:rsid w:val="00AD71C9"/>
    <w:rsid w:val="00AD729A"/>
    <w:rsid w:val="00AD76DC"/>
    <w:rsid w:val="00AD7733"/>
    <w:rsid w:val="00AD7E82"/>
    <w:rsid w:val="00AD7EA4"/>
    <w:rsid w:val="00AE0C1E"/>
    <w:rsid w:val="00AE0C22"/>
    <w:rsid w:val="00AE0D5C"/>
    <w:rsid w:val="00AE13D1"/>
    <w:rsid w:val="00AE13FB"/>
    <w:rsid w:val="00AE17E8"/>
    <w:rsid w:val="00AE1D18"/>
    <w:rsid w:val="00AE227A"/>
    <w:rsid w:val="00AE265B"/>
    <w:rsid w:val="00AE2875"/>
    <w:rsid w:val="00AE2907"/>
    <w:rsid w:val="00AE2BD8"/>
    <w:rsid w:val="00AE2EB6"/>
    <w:rsid w:val="00AE30DA"/>
    <w:rsid w:val="00AE377C"/>
    <w:rsid w:val="00AE39E2"/>
    <w:rsid w:val="00AE3D4F"/>
    <w:rsid w:val="00AE3DCF"/>
    <w:rsid w:val="00AE3E7E"/>
    <w:rsid w:val="00AE405B"/>
    <w:rsid w:val="00AE4BF8"/>
    <w:rsid w:val="00AE4C14"/>
    <w:rsid w:val="00AE4D1A"/>
    <w:rsid w:val="00AE50DF"/>
    <w:rsid w:val="00AE5604"/>
    <w:rsid w:val="00AE61F7"/>
    <w:rsid w:val="00AE6B72"/>
    <w:rsid w:val="00AE6ED2"/>
    <w:rsid w:val="00AE730B"/>
    <w:rsid w:val="00AE76B2"/>
    <w:rsid w:val="00AE7DEA"/>
    <w:rsid w:val="00AF0473"/>
    <w:rsid w:val="00AF06E2"/>
    <w:rsid w:val="00AF0790"/>
    <w:rsid w:val="00AF0B27"/>
    <w:rsid w:val="00AF0B7B"/>
    <w:rsid w:val="00AF0D1C"/>
    <w:rsid w:val="00AF0D87"/>
    <w:rsid w:val="00AF0ED7"/>
    <w:rsid w:val="00AF0F56"/>
    <w:rsid w:val="00AF0F57"/>
    <w:rsid w:val="00AF102B"/>
    <w:rsid w:val="00AF1306"/>
    <w:rsid w:val="00AF15AF"/>
    <w:rsid w:val="00AF1AC9"/>
    <w:rsid w:val="00AF1DC5"/>
    <w:rsid w:val="00AF1EB7"/>
    <w:rsid w:val="00AF1EF0"/>
    <w:rsid w:val="00AF2007"/>
    <w:rsid w:val="00AF2370"/>
    <w:rsid w:val="00AF257B"/>
    <w:rsid w:val="00AF2A07"/>
    <w:rsid w:val="00AF2A18"/>
    <w:rsid w:val="00AF2C02"/>
    <w:rsid w:val="00AF2E15"/>
    <w:rsid w:val="00AF2EE0"/>
    <w:rsid w:val="00AF3019"/>
    <w:rsid w:val="00AF3862"/>
    <w:rsid w:val="00AF3C73"/>
    <w:rsid w:val="00AF3D9C"/>
    <w:rsid w:val="00AF3DEB"/>
    <w:rsid w:val="00AF4601"/>
    <w:rsid w:val="00AF46E7"/>
    <w:rsid w:val="00AF4ABB"/>
    <w:rsid w:val="00AF4F0E"/>
    <w:rsid w:val="00AF542E"/>
    <w:rsid w:val="00AF55A4"/>
    <w:rsid w:val="00AF5714"/>
    <w:rsid w:val="00AF5E02"/>
    <w:rsid w:val="00AF5ED4"/>
    <w:rsid w:val="00AF61FB"/>
    <w:rsid w:val="00AF622D"/>
    <w:rsid w:val="00AF6292"/>
    <w:rsid w:val="00AF6D64"/>
    <w:rsid w:val="00AF6F54"/>
    <w:rsid w:val="00AF75F1"/>
    <w:rsid w:val="00AF76B4"/>
    <w:rsid w:val="00AF7720"/>
    <w:rsid w:val="00AF799D"/>
    <w:rsid w:val="00AF7A87"/>
    <w:rsid w:val="00AF7B10"/>
    <w:rsid w:val="00AF7B6C"/>
    <w:rsid w:val="00AF7E3C"/>
    <w:rsid w:val="00AF7EF8"/>
    <w:rsid w:val="00AF9130"/>
    <w:rsid w:val="00B002DC"/>
    <w:rsid w:val="00B017C7"/>
    <w:rsid w:val="00B01B5D"/>
    <w:rsid w:val="00B0259B"/>
    <w:rsid w:val="00B027AE"/>
    <w:rsid w:val="00B02908"/>
    <w:rsid w:val="00B02D04"/>
    <w:rsid w:val="00B032DF"/>
    <w:rsid w:val="00B032FE"/>
    <w:rsid w:val="00B03633"/>
    <w:rsid w:val="00B03845"/>
    <w:rsid w:val="00B03C04"/>
    <w:rsid w:val="00B03D6B"/>
    <w:rsid w:val="00B0402E"/>
    <w:rsid w:val="00B04372"/>
    <w:rsid w:val="00B043DA"/>
    <w:rsid w:val="00B04691"/>
    <w:rsid w:val="00B0473D"/>
    <w:rsid w:val="00B047AF"/>
    <w:rsid w:val="00B04ADC"/>
    <w:rsid w:val="00B04F6B"/>
    <w:rsid w:val="00B05069"/>
    <w:rsid w:val="00B05320"/>
    <w:rsid w:val="00B05491"/>
    <w:rsid w:val="00B06330"/>
    <w:rsid w:val="00B06D8E"/>
    <w:rsid w:val="00B06E58"/>
    <w:rsid w:val="00B0769B"/>
    <w:rsid w:val="00B101DE"/>
    <w:rsid w:val="00B105F5"/>
    <w:rsid w:val="00B109A6"/>
    <w:rsid w:val="00B10C5A"/>
    <w:rsid w:val="00B10F43"/>
    <w:rsid w:val="00B10F6F"/>
    <w:rsid w:val="00B11A63"/>
    <w:rsid w:val="00B11A9A"/>
    <w:rsid w:val="00B11CC2"/>
    <w:rsid w:val="00B11D8D"/>
    <w:rsid w:val="00B11E33"/>
    <w:rsid w:val="00B121DE"/>
    <w:rsid w:val="00B1240D"/>
    <w:rsid w:val="00B12739"/>
    <w:rsid w:val="00B128C3"/>
    <w:rsid w:val="00B1298E"/>
    <w:rsid w:val="00B12CF2"/>
    <w:rsid w:val="00B1395B"/>
    <w:rsid w:val="00B1403D"/>
    <w:rsid w:val="00B142F6"/>
    <w:rsid w:val="00B14BB1"/>
    <w:rsid w:val="00B155E4"/>
    <w:rsid w:val="00B15C4E"/>
    <w:rsid w:val="00B160AA"/>
    <w:rsid w:val="00B16653"/>
    <w:rsid w:val="00B167EE"/>
    <w:rsid w:val="00B168D2"/>
    <w:rsid w:val="00B169B8"/>
    <w:rsid w:val="00B16D66"/>
    <w:rsid w:val="00B16FB6"/>
    <w:rsid w:val="00B17CBD"/>
    <w:rsid w:val="00B17F37"/>
    <w:rsid w:val="00B17F6D"/>
    <w:rsid w:val="00B20136"/>
    <w:rsid w:val="00B20406"/>
    <w:rsid w:val="00B2047E"/>
    <w:rsid w:val="00B204A2"/>
    <w:rsid w:val="00B205B1"/>
    <w:rsid w:val="00B20663"/>
    <w:rsid w:val="00B20676"/>
    <w:rsid w:val="00B21257"/>
    <w:rsid w:val="00B2127A"/>
    <w:rsid w:val="00B2176A"/>
    <w:rsid w:val="00B21D6F"/>
    <w:rsid w:val="00B21E74"/>
    <w:rsid w:val="00B220BB"/>
    <w:rsid w:val="00B22499"/>
    <w:rsid w:val="00B22690"/>
    <w:rsid w:val="00B226A3"/>
    <w:rsid w:val="00B22B3F"/>
    <w:rsid w:val="00B22D4E"/>
    <w:rsid w:val="00B231D1"/>
    <w:rsid w:val="00B231FE"/>
    <w:rsid w:val="00B2321A"/>
    <w:rsid w:val="00B237DE"/>
    <w:rsid w:val="00B2391B"/>
    <w:rsid w:val="00B243F3"/>
    <w:rsid w:val="00B2440A"/>
    <w:rsid w:val="00B24787"/>
    <w:rsid w:val="00B249DE"/>
    <w:rsid w:val="00B24A17"/>
    <w:rsid w:val="00B25194"/>
    <w:rsid w:val="00B25273"/>
    <w:rsid w:val="00B254F4"/>
    <w:rsid w:val="00B2558C"/>
    <w:rsid w:val="00B256FC"/>
    <w:rsid w:val="00B25B60"/>
    <w:rsid w:val="00B25BBE"/>
    <w:rsid w:val="00B265CF"/>
    <w:rsid w:val="00B272DD"/>
    <w:rsid w:val="00B278FF"/>
    <w:rsid w:val="00B27921"/>
    <w:rsid w:val="00B27D06"/>
    <w:rsid w:val="00B27E77"/>
    <w:rsid w:val="00B27FD7"/>
    <w:rsid w:val="00B3107E"/>
    <w:rsid w:val="00B3124A"/>
    <w:rsid w:val="00B31DEF"/>
    <w:rsid w:val="00B32995"/>
    <w:rsid w:val="00B32AF6"/>
    <w:rsid w:val="00B32E43"/>
    <w:rsid w:val="00B331C7"/>
    <w:rsid w:val="00B3334E"/>
    <w:rsid w:val="00B33737"/>
    <w:rsid w:val="00B33A87"/>
    <w:rsid w:val="00B33B79"/>
    <w:rsid w:val="00B3407A"/>
    <w:rsid w:val="00B3434A"/>
    <w:rsid w:val="00B34493"/>
    <w:rsid w:val="00B34692"/>
    <w:rsid w:val="00B34765"/>
    <w:rsid w:val="00B34820"/>
    <w:rsid w:val="00B34F80"/>
    <w:rsid w:val="00B351D2"/>
    <w:rsid w:val="00B354D3"/>
    <w:rsid w:val="00B358A9"/>
    <w:rsid w:val="00B35AD6"/>
    <w:rsid w:val="00B35CE2"/>
    <w:rsid w:val="00B35D8E"/>
    <w:rsid w:val="00B360B0"/>
    <w:rsid w:val="00B36405"/>
    <w:rsid w:val="00B36458"/>
    <w:rsid w:val="00B364DA"/>
    <w:rsid w:val="00B365CB"/>
    <w:rsid w:val="00B36D34"/>
    <w:rsid w:val="00B370D4"/>
    <w:rsid w:val="00B3712C"/>
    <w:rsid w:val="00B3720F"/>
    <w:rsid w:val="00B3738D"/>
    <w:rsid w:val="00B37C64"/>
    <w:rsid w:val="00B37E19"/>
    <w:rsid w:val="00B4005D"/>
    <w:rsid w:val="00B4016E"/>
    <w:rsid w:val="00B401BD"/>
    <w:rsid w:val="00B40485"/>
    <w:rsid w:val="00B407EE"/>
    <w:rsid w:val="00B40BAF"/>
    <w:rsid w:val="00B40FC9"/>
    <w:rsid w:val="00B412E4"/>
    <w:rsid w:val="00B41749"/>
    <w:rsid w:val="00B417DC"/>
    <w:rsid w:val="00B417F8"/>
    <w:rsid w:val="00B4198A"/>
    <w:rsid w:val="00B419AD"/>
    <w:rsid w:val="00B41AE7"/>
    <w:rsid w:val="00B41F3A"/>
    <w:rsid w:val="00B420F8"/>
    <w:rsid w:val="00B42355"/>
    <w:rsid w:val="00B42598"/>
    <w:rsid w:val="00B42683"/>
    <w:rsid w:val="00B43B5A"/>
    <w:rsid w:val="00B43E34"/>
    <w:rsid w:val="00B43F4C"/>
    <w:rsid w:val="00B43F4D"/>
    <w:rsid w:val="00B440FF"/>
    <w:rsid w:val="00B44488"/>
    <w:rsid w:val="00B449F6"/>
    <w:rsid w:val="00B44A1B"/>
    <w:rsid w:val="00B44CA3"/>
    <w:rsid w:val="00B45537"/>
    <w:rsid w:val="00B45B02"/>
    <w:rsid w:val="00B45DE3"/>
    <w:rsid w:val="00B45EF4"/>
    <w:rsid w:val="00B4628B"/>
    <w:rsid w:val="00B468EE"/>
    <w:rsid w:val="00B46DB1"/>
    <w:rsid w:val="00B47211"/>
    <w:rsid w:val="00B47450"/>
    <w:rsid w:val="00B477E2"/>
    <w:rsid w:val="00B47D24"/>
    <w:rsid w:val="00B47E63"/>
    <w:rsid w:val="00B47E8C"/>
    <w:rsid w:val="00B47EE7"/>
    <w:rsid w:val="00B50192"/>
    <w:rsid w:val="00B50F0C"/>
    <w:rsid w:val="00B518B4"/>
    <w:rsid w:val="00B518C4"/>
    <w:rsid w:val="00B51947"/>
    <w:rsid w:val="00B51A3F"/>
    <w:rsid w:val="00B51D8B"/>
    <w:rsid w:val="00B5215B"/>
    <w:rsid w:val="00B5263E"/>
    <w:rsid w:val="00B53016"/>
    <w:rsid w:val="00B53484"/>
    <w:rsid w:val="00B5372B"/>
    <w:rsid w:val="00B53880"/>
    <w:rsid w:val="00B5462B"/>
    <w:rsid w:val="00B546CF"/>
    <w:rsid w:val="00B547AA"/>
    <w:rsid w:val="00B55460"/>
    <w:rsid w:val="00B55B8F"/>
    <w:rsid w:val="00B55C4F"/>
    <w:rsid w:val="00B55C88"/>
    <w:rsid w:val="00B5619E"/>
    <w:rsid w:val="00B56A08"/>
    <w:rsid w:val="00B56B20"/>
    <w:rsid w:val="00B56E2F"/>
    <w:rsid w:val="00B56ED8"/>
    <w:rsid w:val="00B57159"/>
    <w:rsid w:val="00B5798D"/>
    <w:rsid w:val="00B57A5B"/>
    <w:rsid w:val="00B600C4"/>
    <w:rsid w:val="00B602CD"/>
    <w:rsid w:val="00B606EB"/>
    <w:rsid w:val="00B6072D"/>
    <w:rsid w:val="00B6075A"/>
    <w:rsid w:val="00B60B9F"/>
    <w:rsid w:val="00B60CDC"/>
    <w:rsid w:val="00B611F3"/>
    <w:rsid w:val="00B61984"/>
    <w:rsid w:val="00B619D0"/>
    <w:rsid w:val="00B621CE"/>
    <w:rsid w:val="00B624E6"/>
    <w:rsid w:val="00B62750"/>
    <w:rsid w:val="00B62BBD"/>
    <w:rsid w:val="00B63027"/>
    <w:rsid w:val="00B639A6"/>
    <w:rsid w:val="00B63F3B"/>
    <w:rsid w:val="00B64053"/>
    <w:rsid w:val="00B6410D"/>
    <w:rsid w:val="00B6447C"/>
    <w:rsid w:val="00B646E1"/>
    <w:rsid w:val="00B6483B"/>
    <w:rsid w:val="00B64C1B"/>
    <w:rsid w:val="00B64D21"/>
    <w:rsid w:val="00B65166"/>
    <w:rsid w:val="00B652C8"/>
    <w:rsid w:val="00B6586C"/>
    <w:rsid w:val="00B659E2"/>
    <w:rsid w:val="00B66523"/>
    <w:rsid w:val="00B66899"/>
    <w:rsid w:val="00B66C5C"/>
    <w:rsid w:val="00B66EAD"/>
    <w:rsid w:val="00B66EF1"/>
    <w:rsid w:val="00B677A6"/>
    <w:rsid w:val="00B6796B"/>
    <w:rsid w:val="00B67F1B"/>
    <w:rsid w:val="00B70035"/>
    <w:rsid w:val="00B708AE"/>
    <w:rsid w:val="00B7119B"/>
    <w:rsid w:val="00B718AF"/>
    <w:rsid w:val="00B71A96"/>
    <w:rsid w:val="00B71C8D"/>
    <w:rsid w:val="00B71F72"/>
    <w:rsid w:val="00B71FE8"/>
    <w:rsid w:val="00B7360D"/>
    <w:rsid w:val="00B73866"/>
    <w:rsid w:val="00B73AF7"/>
    <w:rsid w:val="00B73C75"/>
    <w:rsid w:val="00B743B0"/>
    <w:rsid w:val="00B74694"/>
    <w:rsid w:val="00B74F98"/>
    <w:rsid w:val="00B75B2D"/>
    <w:rsid w:val="00B762F5"/>
    <w:rsid w:val="00B76A22"/>
    <w:rsid w:val="00B76C24"/>
    <w:rsid w:val="00B772FE"/>
    <w:rsid w:val="00B77C1D"/>
    <w:rsid w:val="00B77FAF"/>
    <w:rsid w:val="00B8041B"/>
    <w:rsid w:val="00B80463"/>
    <w:rsid w:val="00B80634"/>
    <w:rsid w:val="00B80A69"/>
    <w:rsid w:val="00B80F8B"/>
    <w:rsid w:val="00B8122C"/>
    <w:rsid w:val="00B813EE"/>
    <w:rsid w:val="00B817EC"/>
    <w:rsid w:val="00B81F94"/>
    <w:rsid w:val="00B8274F"/>
    <w:rsid w:val="00B82751"/>
    <w:rsid w:val="00B82843"/>
    <w:rsid w:val="00B82941"/>
    <w:rsid w:val="00B831C0"/>
    <w:rsid w:val="00B834B3"/>
    <w:rsid w:val="00B83563"/>
    <w:rsid w:val="00B83919"/>
    <w:rsid w:val="00B83B81"/>
    <w:rsid w:val="00B83BB3"/>
    <w:rsid w:val="00B83BDF"/>
    <w:rsid w:val="00B83DE5"/>
    <w:rsid w:val="00B83FB1"/>
    <w:rsid w:val="00B84580"/>
    <w:rsid w:val="00B84675"/>
    <w:rsid w:val="00B84ADE"/>
    <w:rsid w:val="00B84B29"/>
    <w:rsid w:val="00B84CF6"/>
    <w:rsid w:val="00B852F7"/>
    <w:rsid w:val="00B8553B"/>
    <w:rsid w:val="00B8555B"/>
    <w:rsid w:val="00B8568B"/>
    <w:rsid w:val="00B85700"/>
    <w:rsid w:val="00B859CE"/>
    <w:rsid w:val="00B86228"/>
    <w:rsid w:val="00B86717"/>
    <w:rsid w:val="00B86754"/>
    <w:rsid w:val="00B86776"/>
    <w:rsid w:val="00B867F8"/>
    <w:rsid w:val="00B869AA"/>
    <w:rsid w:val="00B86DD6"/>
    <w:rsid w:val="00B8723A"/>
    <w:rsid w:val="00B873A5"/>
    <w:rsid w:val="00B875B1"/>
    <w:rsid w:val="00B9022F"/>
    <w:rsid w:val="00B9031C"/>
    <w:rsid w:val="00B9095F"/>
    <w:rsid w:val="00B90A8C"/>
    <w:rsid w:val="00B90AF9"/>
    <w:rsid w:val="00B90BF1"/>
    <w:rsid w:val="00B90D75"/>
    <w:rsid w:val="00B90DE0"/>
    <w:rsid w:val="00B90ED3"/>
    <w:rsid w:val="00B91046"/>
    <w:rsid w:val="00B910BE"/>
    <w:rsid w:val="00B9117F"/>
    <w:rsid w:val="00B91602"/>
    <w:rsid w:val="00B917CA"/>
    <w:rsid w:val="00B91A10"/>
    <w:rsid w:val="00B91CE8"/>
    <w:rsid w:val="00B91F55"/>
    <w:rsid w:val="00B920C1"/>
    <w:rsid w:val="00B92B3F"/>
    <w:rsid w:val="00B93765"/>
    <w:rsid w:val="00B93DD6"/>
    <w:rsid w:val="00B93E4A"/>
    <w:rsid w:val="00B93E62"/>
    <w:rsid w:val="00B940F1"/>
    <w:rsid w:val="00B945B1"/>
    <w:rsid w:val="00B94871"/>
    <w:rsid w:val="00B9492D"/>
    <w:rsid w:val="00B94A69"/>
    <w:rsid w:val="00B94DC9"/>
    <w:rsid w:val="00B9537F"/>
    <w:rsid w:val="00B9563B"/>
    <w:rsid w:val="00B95BF7"/>
    <w:rsid w:val="00B9616A"/>
    <w:rsid w:val="00B96EE6"/>
    <w:rsid w:val="00B96F9E"/>
    <w:rsid w:val="00B97059"/>
    <w:rsid w:val="00B97586"/>
    <w:rsid w:val="00B97594"/>
    <w:rsid w:val="00B975ED"/>
    <w:rsid w:val="00B97752"/>
    <w:rsid w:val="00B979E5"/>
    <w:rsid w:val="00B97CFD"/>
    <w:rsid w:val="00BA07E2"/>
    <w:rsid w:val="00BA0A39"/>
    <w:rsid w:val="00BA13CD"/>
    <w:rsid w:val="00BA150C"/>
    <w:rsid w:val="00BA1601"/>
    <w:rsid w:val="00BA1BF1"/>
    <w:rsid w:val="00BA1C26"/>
    <w:rsid w:val="00BA1F6F"/>
    <w:rsid w:val="00BA2243"/>
    <w:rsid w:val="00BA2254"/>
    <w:rsid w:val="00BA2735"/>
    <w:rsid w:val="00BA2FC7"/>
    <w:rsid w:val="00BA467B"/>
    <w:rsid w:val="00BA49B5"/>
    <w:rsid w:val="00BA4B37"/>
    <w:rsid w:val="00BA5DCF"/>
    <w:rsid w:val="00BA6565"/>
    <w:rsid w:val="00BA6771"/>
    <w:rsid w:val="00BA6991"/>
    <w:rsid w:val="00BA6BF1"/>
    <w:rsid w:val="00BA6F3D"/>
    <w:rsid w:val="00BA7153"/>
    <w:rsid w:val="00BA756B"/>
    <w:rsid w:val="00BA7595"/>
    <w:rsid w:val="00BA7C62"/>
    <w:rsid w:val="00BB0975"/>
    <w:rsid w:val="00BB120B"/>
    <w:rsid w:val="00BB175F"/>
    <w:rsid w:val="00BB191A"/>
    <w:rsid w:val="00BB1B38"/>
    <w:rsid w:val="00BB2278"/>
    <w:rsid w:val="00BB22C1"/>
    <w:rsid w:val="00BB2544"/>
    <w:rsid w:val="00BB25CE"/>
    <w:rsid w:val="00BB33D9"/>
    <w:rsid w:val="00BB3686"/>
    <w:rsid w:val="00BB394F"/>
    <w:rsid w:val="00BB3A20"/>
    <w:rsid w:val="00BB3C13"/>
    <w:rsid w:val="00BB3E42"/>
    <w:rsid w:val="00BB3FBF"/>
    <w:rsid w:val="00BB46D4"/>
    <w:rsid w:val="00BB46F0"/>
    <w:rsid w:val="00BB4917"/>
    <w:rsid w:val="00BB4A4E"/>
    <w:rsid w:val="00BB4BD9"/>
    <w:rsid w:val="00BB5171"/>
    <w:rsid w:val="00BB5543"/>
    <w:rsid w:val="00BB56F4"/>
    <w:rsid w:val="00BB6C05"/>
    <w:rsid w:val="00BB6D37"/>
    <w:rsid w:val="00BB6EE0"/>
    <w:rsid w:val="00BB72D3"/>
    <w:rsid w:val="00BB765B"/>
    <w:rsid w:val="00BB7816"/>
    <w:rsid w:val="00BB7930"/>
    <w:rsid w:val="00BB7D64"/>
    <w:rsid w:val="00BC00E8"/>
    <w:rsid w:val="00BC07C9"/>
    <w:rsid w:val="00BC0B3D"/>
    <w:rsid w:val="00BC105F"/>
    <w:rsid w:val="00BC1115"/>
    <w:rsid w:val="00BC120D"/>
    <w:rsid w:val="00BC143F"/>
    <w:rsid w:val="00BC1564"/>
    <w:rsid w:val="00BC1589"/>
    <w:rsid w:val="00BC206B"/>
    <w:rsid w:val="00BC2138"/>
    <w:rsid w:val="00BC224A"/>
    <w:rsid w:val="00BC224B"/>
    <w:rsid w:val="00BC231F"/>
    <w:rsid w:val="00BC2724"/>
    <w:rsid w:val="00BC2ACD"/>
    <w:rsid w:val="00BC2C5E"/>
    <w:rsid w:val="00BC3238"/>
    <w:rsid w:val="00BC3306"/>
    <w:rsid w:val="00BC367B"/>
    <w:rsid w:val="00BC3A0E"/>
    <w:rsid w:val="00BC412B"/>
    <w:rsid w:val="00BC4315"/>
    <w:rsid w:val="00BC50F2"/>
    <w:rsid w:val="00BC52A9"/>
    <w:rsid w:val="00BC57C7"/>
    <w:rsid w:val="00BC5A2C"/>
    <w:rsid w:val="00BC5E90"/>
    <w:rsid w:val="00BC5FA3"/>
    <w:rsid w:val="00BC626F"/>
    <w:rsid w:val="00BC628A"/>
    <w:rsid w:val="00BC632D"/>
    <w:rsid w:val="00BC63A1"/>
    <w:rsid w:val="00BC665A"/>
    <w:rsid w:val="00BC6823"/>
    <w:rsid w:val="00BC6838"/>
    <w:rsid w:val="00BC6992"/>
    <w:rsid w:val="00BC7049"/>
    <w:rsid w:val="00BC706E"/>
    <w:rsid w:val="00BC7BD4"/>
    <w:rsid w:val="00BC7C43"/>
    <w:rsid w:val="00BD00E6"/>
    <w:rsid w:val="00BD052E"/>
    <w:rsid w:val="00BD0733"/>
    <w:rsid w:val="00BD0B0C"/>
    <w:rsid w:val="00BD0C12"/>
    <w:rsid w:val="00BD0F15"/>
    <w:rsid w:val="00BD1244"/>
    <w:rsid w:val="00BD1E96"/>
    <w:rsid w:val="00BD2201"/>
    <w:rsid w:val="00BD2273"/>
    <w:rsid w:val="00BD2526"/>
    <w:rsid w:val="00BD2975"/>
    <w:rsid w:val="00BD29A5"/>
    <w:rsid w:val="00BD29D4"/>
    <w:rsid w:val="00BD2A7F"/>
    <w:rsid w:val="00BD2D38"/>
    <w:rsid w:val="00BD2FFA"/>
    <w:rsid w:val="00BD343E"/>
    <w:rsid w:val="00BD39D1"/>
    <w:rsid w:val="00BD3EF5"/>
    <w:rsid w:val="00BD458E"/>
    <w:rsid w:val="00BD477B"/>
    <w:rsid w:val="00BD49C4"/>
    <w:rsid w:val="00BD4C66"/>
    <w:rsid w:val="00BD525D"/>
    <w:rsid w:val="00BD5543"/>
    <w:rsid w:val="00BD55FD"/>
    <w:rsid w:val="00BD5F5E"/>
    <w:rsid w:val="00BD6A77"/>
    <w:rsid w:val="00BD6EE1"/>
    <w:rsid w:val="00BD72AE"/>
    <w:rsid w:val="00BD739F"/>
    <w:rsid w:val="00BD75BB"/>
    <w:rsid w:val="00BD75ED"/>
    <w:rsid w:val="00BD7ADF"/>
    <w:rsid w:val="00BD7E55"/>
    <w:rsid w:val="00BE038B"/>
    <w:rsid w:val="00BE0BF0"/>
    <w:rsid w:val="00BE0D92"/>
    <w:rsid w:val="00BE0E81"/>
    <w:rsid w:val="00BE0F9E"/>
    <w:rsid w:val="00BE19DC"/>
    <w:rsid w:val="00BE19F1"/>
    <w:rsid w:val="00BE200D"/>
    <w:rsid w:val="00BE29A7"/>
    <w:rsid w:val="00BE2D41"/>
    <w:rsid w:val="00BE2FB5"/>
    <w:rsid w:val="00BE3229"/>
    <w:rsid w:val="00BE410A"/>
    <w:rsid w:val="00BE41B4"/>
    <w:rsid w:val="00BE42C5"/>
    <w:rsid w:val="00BE46D8"/>
    <w:rsid w:val="00BE5296"/>
    <w:rsid w:val="00BE5494"/>
    <w:rsid w:val="00BE55DF"/>
    <w:rsid w:val="00BE58A4"/>
    <w:rsid w:val="00BE5DC5"/>
    <w:rsid w:val="00BE5E3C"/>
    <w:rsid w:val="00BE63A1"/>
    <w:rsid w:val="00BE641D"/>
    <w:rsid w:val="00BE6C71"/>
    <w:rsid w:val="00BE7113"/>
    <w:rsid w:val="00BE759D"/>
    <w:rsid w:val="00BE7C55"/>
    <w:rsid w:val="00BE7DF2"/>
    <w:rsid w:val="00BE7F13"/>
    <w:rsid w:val="00BF057F"/>
    <w:rsid w:val="00BF0A9C"/>
    <w:rsid w:val="00BF0D00"/>
    <w:rsid w:val="00BF12A4"/>
    <w:rsid w:val="00BF1808"/>
    <w:rsid w:val="00BF181B"/>
    <w:rsid w:val="00BF1CD3"/>
    <w:rsid w:val="00BF1E32"/>
    <w:rsid w:val="00BF207A"/>
    <w:rsid w:val="00BF22DB"/>
    <w:rsid w:val="00BF2658"/>
    <w:rsid w:val="00BF2733"/>
    <w:rsid w:val="00BF2798"/>
    <w:rsid w:val="00BF29D1"/>
    <w:rsid w:val="00BF2BFA"/>
    <w:rsid w:val="00BF2C1C"/>
    <w:rsid w:val="00BF2E15"/>
    <w:rsid w:val="00BF2F33"/>
    <w:rsid w:val="00BF30B1"/>
    <w:rsid w:val="00BF32CA"/>
    <w:rsid w:val="00BF348D"/>
    <w:rsid w:val="00BF3571"/>
    <w:rsid w:val="00BF375F"/>
    <w:rsid w:val="00BF3842"/>
    <w:rsid w:val="00BF38AE"/>
    <w:rsid w:val="00BF4067"/>
    <w:rsid w:val="00BF4145"/>
    <w:rsid w:val="00BF531F"/>
    <w:rsid w:val="00BF53EC"/>
    <w:rsid w:val="00BF57B1"/>
    <w:rsid w:val="00BF5B65"/>
    <w:rsid w:val="00BF5D21"/>
    <w:rsid w:val="00BF63F7"/>
    <w:rsid w:val="00BF6B2B"/>
    <w:rsid w:val="00BF6C5D"/>
    <w:rsid w:val="00BF6DF7"/>
    <w:rsid w:val="00BF6ED1"/>
    <w:rsid w:val="00BF7092"/>
    <w:rsid w:val="00BF7489"/>
    <w:rsid w:val="00BF750D"/>
    <w:rsid w:val="00BF7AB0"/>
    <w:rsid w:val="00BF7D60"/>
    <w:rsid w:val="00BF7DC8"/>
    <w:rsid w:val="00BF7DEF"/>
    <w:rsid w:val="00C0010C"/>
    <w:rsid w:val="00C006AE"/>
    <w:rsid w:val="00C00835"/>
    <w:rsid w:val="00C0085F"/>
    <w:rsid w:val="00C0194D"/>
    <w:rsid w:val="00C01989"/>
    <w:rsid w:val="00C01F27"/>
    <w:rsid w:val="00C0210F"/>
    <w:rsid w:val="00C022F7"/>
    <w:rsid w:val="00C0235A"/>
    <w:rsid w:val="00C0276F"/>
    <w:rsid w:val="00C02924"/>
    <w:rsid w:val="00C03135"/>
    <w:rsid w:val="00C04722"/>
    <w:rsid w:val="00C04954"/>
    <w:rsid w:val="00C049BE"/>
    <w:rsid w:val="00C049ED"/>
    <w:rsid w:val="00C050F2"/>
    <w:rsid w:val="00C05371"/>
    <w:rsid w:val="00C05A8D"/>
    <w:rsid w:val="00C05CD9"/>
    <w:rsid w:val="00C06079"/>
    <w:rsid w:val="00C06713"/>
    <w:rsid w:val="00C06C8B"/>
    <w:rsid w:val="00C07615"/>
    <w:rsid w:val="00C07AFF"/>
    <w:rsid w:val="00C07B55"/>
    <w:rsid w:val="00C07EF0"/>
    <w:rsid w:val="00C100F6"/>
    <w:rsid w:val="00C1031E"/>
    <w:rsid w:val="00C104FA"/>
    <w:rsid w:val="00C105B7"/>
    <w:rsid w:val="00C10F9E"/>
    <w:rsid w:val="00C11421"/>
    <w:rsid w:val="00C11B33"/>
    <w:rsid w:val="00C11B78"/>
    <w:rsid w:val="00C120DB"/>
    <w:rsid w:val="00C121DC"/>
    <w:rsid w:val="00C122A8"/>
    <w:rsid w:val="00C12728"/>
    <w:rsid w:val="00C12B03"/>
    <w:rsid w:val="00C12E86"/>
    <w:rsid w:val="00C12FF4"/>
    <w:rsid w:val="00C13174"/>
    <w:rsid w:val="00C13201"/>
    <w:rsid w:val="00C133F2"/>
    <w:rsid w:val="00C1345F"/>
    <w:rsid w:val="00C13B9E"/>
    <w:rsid w:val="00C13D77"/>
    <w:rsid w:val="00C13E6C"/>
    <w:rsid w:val="00C13E94"/>
    <w:rsid w:val="00C14391"/>
    <w:rsid w:val="00C143BE"/>
    <w:rsid w:val="00C14A61"/>
    <w:rsid w:val="00C14ACB"/>
    <w:rsid w:val="00C14F0D"/>
    <w:rsid w:val="00C14FA7"/>
    <w:rsid w:val="00C1536F"/>
    <w:rsid w:val="00C157A5"/>
    <w:rsid w:val="00C15CEC"/>
    <w:rsid w:val="00C1615B"/>
    <w:rsid w:val="00C16380"/>
    <w:rsid w:val="00C16515"/>
    <w:rsid w:val="00C16D8C"/>
    <w:rsid w:val="00C176AB"/>
    <w:rsid w:val="00C20A4C"/>
    <w:rsid w:val="00C20A76"/>
    <w:rsid w:val="00C20CE2"/>
    <w:rsid w:val="00C20D8A"/>
    <w:rsid w:val="00C20F0C"/>
    <w:rsid w:val="00C21199"/>
    <w:rsid w:val="00C21DFF"/>
    <w:rsid w:val="00C21F78"/>
    <w:rsid w:val="00C22068"/>
    <w:rsid w:val="00C22123"/>
    <w:rsid w:val="00C22161"/>
    <w:rsid w:val="00C230E7"/>
    <w:rsid w:val="00C23349"/>
    <w:rsid w:val="00C237E3"/>
    <w:rsid w:val="00C239DE"/>
    <w:rsid w:val="00C23B89"/>
    <w:rsid w:val="00C23BF6"/>
    <w:rsid w:val="00C23C1E"/>
    <w:rsid w:val="00C23C4E"/>
    <w:rsid w:val="00C23C93"/>
    <w:rsid w:val="00C23D99"/>
    <w:rsid w:val="00C23DE8"/>
    <w:rsid w:val="00C24021"/>
    <w:rsid w:val="00C24044"/>
    <w:rsid w:val="00C24C7B"/>
    <w:rsid w:val="00C25391"/>
    <w:rsid w:val="00C2540F"/>
    <w:rsid w:val="00C25498"/>
    <w:rsid w:val="00C2554E"/>
    <w:rsid w:val="00C25770"/>
    <w:rsid w:val="00C261E9"/>
    <w:rsid w:val="00C2635C"/>
    <w:rsid w:val="00C2664C"/>
    <w:rsid w:val="00C2695C"/>
    <w:rsid w:val="00C27590"/>
    <w:rsid w:val="00C2772D"/>
    <w:rsid w:val="00C277E9"/>
    <w:rsid w:val="00C2787E"/>
    <w:rsid w:val="00C305DB"/>
    <w:rsid w:val="00C3064F"/>
    <w:rsid w:val="00C30986"/>
    <w:rsid w:val="00C30EC7"/>
    <w:rsid w:val="00C315D2"/>
    <w:rsid w:val="00C31C23"/>
    <w:rsid w:val="00C3207D"/>
    <w:rsid w:val="00C32317"/>
    <w:rsid w:val="00C3235D"/>
    <w:rsid w:val="00C32401"/>
    <w:rsid w:val="00C3259A"/>
    <w:rsid w:val="00C327A8"/>
    <w:rsid w:val="00C32B3F"/>
    <w:rsid w:val="00C3310A"/>
    <w:rsid w:val="00C33300"/>
    <w:rsid w:val="00C3376E"/>
    <w:rsid w:val="00C33A26"/>
    <w:rsid w:val="00C33E67"/>
    <w:rsid w:val="00C34A59"/>
    <w:rsid w:val="00C34CD8"/>
    <w:rsid w:val="00C34D3C"/>
    <w:rsid w:val="00C34E6D"/>
    <w:rsid w:val="00C34E83"/>
    <w:rsid w:val="00C3560D"/>
    <w:rsid w:val="00C35994"/>
    <w:rsid w:val="00C359E9"/>
    <w:rsid w:val="00C35E90"/>
    <w:rsid w:val="00C36139"/>
    <w:rsid w:val="00C364CB"/>
    <w:rsid w:val="00C36546"/>
    <w:rsid w:val="00C3669F"/>
    <w:rsid w:val="00C36754"/>
    <w:rsid w:val="00C36B01"/>
    <w:rsid w:val="00C36CDE"/>
    <w:rsid w:val="00C36D95"/>
    <w:rsid w:val="00C36E6A"/>
    <w:rsid w:val="00C37050"/>
    <w:rsid w:val="00C37EB6"/>
    <w:rsid w:val="00C3D6E7"/>
    <w:rsid w:val="00C400BA"/>
    <w:rsid w:val="00C40BC4"/>
    <w:rsid w:val="00C40ECA"/>
    <w:rsid w:val="00C410E5"/>
    <w:rsid w:val="00C41681"/>
    <w:rsid w:val="00C417FC"/>
    <w:rsid w:val="00C419A1"/>
    <w:rsid w:val="00C41B3E"/>
    <w:rsid w:val="00C41EEA"/>
    <w:rsid w:val="00C42124"/>
    <w:rsid w:val="00C42C0E"/>
    <w:rsid w:val="00C42F13"/>
    <w:rsid w:val="00C43624"/>
    <w:rsid w:val="00C43E8D"/>
    <w:rsid w:val="00C43EEB"/>
    <w:rsid w:val="00C43F1F"/>
    <w:rsid w:val="00C43F97"/>
    <w:rsid w:val="00C4419E"/>
    <w:rsid w:val="00C44550"/>
    <w:rsid w:val="00C4483C"/>
    <w:rsid w:val="00C4487D"/>
    <w:rsid w:val="00C44DB7"/>
    <w:rsid w:val="00C450F3"/>
    <w:rsid w:val="00C45585"/>
    <w:rsid w:val="00C457FF"/>
    <w:rsid w:val="00C4585A"/>
    <w:rsid w:val="00C458CF"/>
    <w:rsid w:val="00C45C74"/>
    <w:rsid w:val="00C45C9E"/>
    <w:rsid w:val="00C45E50"/>
    <w:rsid w:val="00C460B9"/>
    <w:rsid w:val="00C46D7F"/>
    <w:rsid w:val="00C472C6"/>
    <w:rsid w:val="00C474DF"/>
    <w:rsid w:val="00C47A50"/>
    <w:rsid w:val="00C47B64"/>
    <w:rsid w:val="00C47CD5"/>
    <w:rsid w:val="00C50777"/>
    <w:rsid w:val="00C50C53"/>
    <w:rsid w:val="00C50E5E"/>
    <w:rsid w:val="00C51044"/>
    <w:rsid w:val="00C510D6"/>
    <w:rsid w:val="00C51821"/>
    <w:rsid w:val="00C526A1"/>
    <w:rsid w:val="00C5324B"/>
    <w:rsid w:val="00C53BBC"/>
    <w:rsid w:val="00C542F4"/>
    <w:rsid w:val="00C54EA5"/>
    <w:rsid w:val="00C5512F"/>
    <w:rsid w:val="00C5552B"/>
    <w:rsid w:val="00C55B1A"/>
    <w:rsid w:val="00C55F70"/>
    <w:rsid w:val="00C56022"/>
    <w:rsid w:val="00C567ED"/>
    <w:rsid w:val="00C5692D"/>
    <w:rsid w:val="00C56BC9"/>
    <w:rsid w:val="00C57016"/>
    <w:rsid w:val="00C57B7A"/>
    <w:rsid w:val="00C57CFB"/>
    <w:rsid w:val="00C6004A"/>
    <w:rsid w:val="00C60506"/>
    <w:rsid w:val="00C607E5"/>
    <w:rsid w:val="00C60B38"/>
    <w:rsid w:val="00C60B4B"/>
    <w:rsid w:val="00C60D48"/>
    <w:rsid w:val="00C619CC"/>
    <w:rsid w:val="00C61EBB"/>
    <w:rsid w:val="00C622BB"/>
    <w:rsid w:val="00C626E0"/>
    <w:rsid w:val="00C62B94"/>
    <w:rsid w:val="00C63311"/>
    <w:rsid w:val="00C63352"/>
    <w:rsid w:val="00C6396C"/>
    <w:rsid w:val="00C64A44"/>
    <w:rsid w:val="00C64A75"/>
    <w:rsid w:val="00C64C9F"/>
    <w:rsid w:val="00C64D24"/>
    <w:rsid w:val="00C65A35"/>
    <w:rsid w:val="00C65A43"/>
    <w:rsid w:val="00C6637D"/>
    <w:rsid w:val="00C67124"/>
    <w:rsid w:val="00C677CC"/>
    <w:rsid w:val="00C67809"/>
    <w:rsid w:val="00C67962"/>
    <w:rsid w:val="00C679E0"/>
    <w:rsid w:val="00C67B25"/>
    <w:rsid w:val="00C67D11"/>
    <w:rsid w:val="00C70721"/>
    <w:rsid w:val="00C7079C"/>
    <w:rsid w:val="00C70CF2"/>
    <w:rsid w:val="00C70DDB"/>
    <w:rsid w:val="00C713A4"/>
    <w:rsid w:val="00C716BB"/>
    <w:rsid w:val="00C71DB8"/>
    <w:rsid w:val="00C72151"/>
    <w:rsid w:val="00C7232C"/>
    <w:rsid w:val="00C72387"/>
    <w:rsid w:val="00C7257A"/>
    <w:rsid w:val="00C725F0"/>
    <w:rsid w:val="00C72650"/>
    <w:rsid w:val="00C726B4"/>
    <w:rsid w:val="00C7364E"/>
    <w:rsid w:val="00C738DF"/>
    <w:rsid w:val="00C73EBA"/>
    <w:rsid w:val="00C74021"/>
    <w:rsid w:val="00C74164"/>
    <w:rsid w:val="00C7439D"/>
    <w:rsid w:val="00C746B2"/>
    <w:rsid w:val="00C7489F"/>
    <w:rsid w:val="00C74DB1"/>
    <w:rsid w:val="00C752AB"/>
    <w:rsid w:val="00C759CB"/>
    <w:rsid w:val="00C75BFA"/>
    <w:rsid w:val="00C75C5A"/>
    <w:rsid w:val="00C76351"/>
    <w:rsid w:val="00C76F33"/>
    <w:rsid w:val="00C7700A"/>
    <w:rsid w:val="00C77163"/>
    <w:rsid w:val="00C77481"/>
    <w:rsid w:val="00C77536"/>
    <w:rsid w:val="00C77BE0"/>
    <w:rsid w:val="00C800DF"/>
    <w:rsid w:val="00C80E86"/>
    <w:rsid w:val="00C81630"/>
    <w:rsid w:val="00C8167F"/>
    <w:rsid w:val="00C819B4"/>
    <w:rsid w:val="00C81E5B"/>
    <w:rsid w:val="00C82018"/>
    <w:rsid w:val="00C82638"/>
    <w:rsid w:val="00C8273C"/>
    <w:rsid w:val="00C829DB"/>
    <w:rsid w:val="00C82E68"/>
    <w:rsid w:val="00C8304A"/>
    <w:rsid w:val="00C8306D"/>
    <w:rsid w:val="00C83679"/>
    <w:rsid w:val="00C8382B"/>
    <w:rsid w:val="00C8389C"/>
    <w:rsid w:val="00C83B54"/>
    <w:rsid w:val="00C83DCA"/>
    <w:rsid w:val="00C84061"/>
    <w:rsid w:val="00C8418B"/>
    <w:rsid w:val="00C84A8A"/>
    <w:rsid w:val="00C84B5A"/>
    <w:rsid w:val="00C84EFD"/>
    <w:rsid w:val="00C85113"/>
    <w:rsid w:val="00C85896"/>
    <w:rsid w:val="00C85B07"/>
    <w:rsid w:val="00C85CF5"/>
    <w:rsid w:val="00C85E64"/>
    <w:rsid w:val="00C85FE1"/>
    <w:rsid w:val="00C86221"/>
    <w:rsid w:val="00C86522"/>
    <w:rsid w:val="00C8696E"/>
    <w:rsid w:val="00C86D46"/>
    <w:rsid w:val="00C86F19"/>
    <w:rsid w:val="00C86F83"/>
    <w:rsid w:val="00C877D0"/>
    <w:rsid w:val="00C87876"/>
    <w:rsid w:val="00C878B8"/>
    <w:rsid w:val="00C87DBC"/>
    <w:rsid w:val="00C901AB"/>
    <w:rsid w:val="00C906B5"/>
    <w:rsid w:val="00C90CA0"/>
    <w:rsid w:val="00C91190"/>
    <w:rsid w:val="00C917D5"/>
    <w:rsid w:val="00C91BDD"/>
    <w:rsid w:val="00C920BC"/>
    <w:rsid w:val="00C92190"/>
    <w:rsid w:val="00C92271"/>
    <w:rsid w:val="00C929CD"/>
    <w:rsid w:val="00C92A76"/>
    <w:rsid w:val="00C92EC1"/>
    <w:rsid w:val="00C932AD"/>
    <w:rsid w:val="00C93317"/>
    <w:rsid w:val="00C937D1"/>
    <w:rsid w:val="00C93841"/>
    <w:rsid w:val="00C942EB"/>
    <w:rsid w:val="00C9460C"/>
    <w:rsid w:val="00C94634"/>
    <w:rsid w:val="00C94B85"/>
    <w:rsid w:val="00C94F75"/>
    <w:rsid w:val="00C95DC5"/>
    <w:rsid w:val="00C968C9"/>
    <w:rsid w:val="00C96E68"/>
    <w:rsid w:val="00C9783E"/>
    <w:rsid w:val="00C978B3"/>
    <w:rsid w:val="00C97A5A"/>
    <w:rsid w:val="00C97C37"/>
    <w:rsid w:val="00CA022A"/>
    <w:rsid w:val="00CA0234"/>
    <w:rsid w:val="00CA0A85"/>
    <w:rsid w:val="00CA103B"/>
    <w:rsid w:val="00CA1210"/>
    <w:rsid w:val="00CA1A94"/>
    <w:rsid w:val="00CA1C36"/>
    <w:rsid w:val="00CA1DD6"/>
    <w:rsid w:val="00CA286C"/>
    <w:rsid w:val="00CA2A9C"/>
    <w:rsid w:val="00CA2B00"/>
    <w:rsid w:val="00CA307E"/>
    <w:rsid w:val="00CA37BD"/>
    <w:rsid w:val="00CA3ADA"/>
    <w:rsid w:val="00CA3E31"/>
    <w:rsid w:val="00CA3FD7"/>
    <w:rsid w:val="00CA47D3"/>
    <w:rsid w:val="00CA49A7"/>
    <w:rsid w:val="00CA4BAA"/>
    <w:rsid w:val="00CA4E8B"/>
    <w:rsid w:val="00CA5033"/>
    <w:rsid w:val="00CA5075"/>
    <w:rsid w:val="00CA5188"/>
    <w:rsid w:val="00CA5DD8"/>
    <w:rsid w:val="00CA5ED5"/>
    <w:rsid w:val="00CA6224"/>
    <w:rsid w:val="00CA6886"/>
    <w:rsid w:val="00CA6E21"/>
    <w:rsid w:val="00CA70AD"/>
    <w:rsid w:val="00CA71C1"/>
    <w:rsid w:val="00CA7CB1"/>
    <w:rsid w:val="00CB0833"/>
    <w:rsid w:val="00CB0FAA"/>
    <w:rsid w:val="00CB1055"/>
    <w:rsid w:val="00CB1728"/>
    <w:rsid w:val="00CB17E2"/>
    <w:rsid w:val="00CB1C88"/>
    <w:rsid w:val="00CB276B"/>
    <w:rsid w:val="00CB2ACA"/>
    <w:rsid w:val="00CB2C54"/>
    <w:rsid w:val="00CB2DF8"/>
    <w:rsid w:val="00CB308E"/>
    <w:rsid w:val="00CB327F"/>
    <w:rsid w:val="00CB3646"/>
    <w:rsid w:val="00CB3839"/>
    <w:rsid w:val="00CB385D"/>
    <w:rsid w:val="00CB3980"/>
    <w:rsid w:val="00CB3DAD"/>
    <w:rsid w:val="00CB3F94"/>
    <w:rsid w:val="00CB4054"/>
    <w:rsid w:val="00CB5546"/>
    <w:rsid w:val="00CB5752"/>
    <w:rsid w:val="00CB58D7"/>
    <w:rsid w:val="00CB5A2D"/>
    <w:rsid w:val="00CB5AB6"/>
    <w:rsid w:val="00CB5BB7"/>
    <w:rsid w:val="00CB6053"/>
    <w:rsid w:val="00CB6292"/>
    <w:rsid w:val="00CB6337"/>
    <w:rsid w:val="00CB6448"/>
    <w:rsid w:val="00CB6794"/>
    <w:rsid w:val="00CB6DB7"/>
    <w:rsid w:val="00CB6F9E"/>
    <w:rsid w:val="00CB7155"/>
    <w:rsid w:val="00CB72E8"/>
    <w:rsid w:val="00CB7803"/>
    <w:rsid w:val="00CB7852"/>
    <w:rsid w:val="00CB7DCB"/>
    <w:rsid w:val="00CC0045"/>
    <w:rsid w:val="00CC0C36"/>
    <w:rsid w:val="00CC0C3C"/>
    <w:rsid w:val="00CC12B9"/>
    <w:rsid w:val="00CC1909"/>
    <w:rsid w:val="00CC2549"/>
    <w:rsid w:val="00CC2D89"/>
    <w:rsid w:val="00CC2ECE"/>
    <w:rsid w:val="00CC3028"/>
    <w:rsid w:val="00CC344D"/>
    <w:rsid w:val="00CC34A2"/>
    <w:rsid w:val="00CC381D"/>
    <w:rsid w:val="00CC387A"/>
    <w:rsid w:val="00CC42C2"/>
    <w:rsid w:val="00CC473E"/>
    <w:rsid w:val="00CC4874"/>
    <w:rsid w:val="00CC56F3"/>
    <w:rsid w:val="00CC5E13"/>
    <w:rsid w:val="00CC6350"/>
    <w:rsid w:val="00CC6A79"/>
    <w:rsid w:val="00CC7055"/>
    <w:rsid w:val="00CC74C1"/>
    <w:rsid w:val="00CC7592"/>
    <w:rsid w:val="00CD02A9"/>
    <w:rsid w:val="00CD081B"/>
    <w:rsid w:val="00CD0A21"/>
    <w:rsid w:val="00CD0A51"/>
    <w:rsid w:val="00CD0BB9"/>
    <w:rsid w:val="00CD0F7C"/>
    <w:rsid w:val="00CD0FC7"/>
    <w:rsid w:val="00CD11FA"/>
    <w:rsid w:val="00CD13D0"/>
    <w:rsid w:val="00CD1C89"/>
    <w:rsid w:val="00CD1DC8"/>
    <w:rsid w:val="00CD1EB0"/>
    <w:rsid w:val="00CD2232"/>
    <w:rsid w:val="00CD2768"/>
    <w:rsid w:val="00CD28A2"/>
    <w:rsid w:val="00CD3038"/>
    <w:rsid w:val="00CD3909"/>
    <w:rsid w:val="00CD3ABE"/>
    <w:rsid w:val="00CD3BF4"/>
    <w:rsid w:val="00CD3CA5"/>
    <w:rsid w:val="00CD4496"/>
    <w:rsid w:val="00CD44B1"/>
    <w:rsid w:val="00CD4648"/>
    <w:rsid w:val="00CD476B"/>
    <w:rsid w:val="00CD4DBE"/>
    <w:rsid w:val="00CD4F43"/>
    <w:rsid w:val="00CD5296"/>
    <w:rsid w:val="00CD550A"/>
    <w:rsid w:val="00CD57E0"/>
    <w:rsid w:val="00CD58CA"/>
    <w:rsid w:val="00CD5C81"/>
    <w:rsid w:val="00CD5E7F"/>
    <w:rsid w:val="00CD62BF"/>
    <w:rsid w:val="00CD6A88"/>
    <w:rsid w:val="00CD6D50"/>
    <w:rsid w:val="00CD7815"/>
    <w:rsid w:val="00CD78A3"/>
    <w:rsid w:val="00CD7926"/>
    <w:rsid w:val="00CD7DAE"/>
    <w:rsid w:val="00CE005B"/>
    <w:rsid w:val="00CE009A"/>
    <w:rsid w:val="00CE00B9"/>
    <w:rsid w:val="00CE012A"/>
    <w:rsid w:val="00CE024E"/>
    <w:rsid w:val="00CE0664"/>
    <w:rsid w:val="00CE091A"/>
    <w:rsid w:val="00CE0C44"/>
    <w:rsid w:val="00CE0D34"/>
    <w:rsid w:val="00CE1018"/>
    <w:rsid w:val="00CE1049"/>
    <w:rsid w:val="00CE165F"/>
    <w:rsid w:val="00CE179B"/>
    <w:rsid w:val="00CE1A40"/>
    <w:rsid w:val="00CE1CF7"/>
    <w:rsid w:val="00CE1D14"/>
    <w:rsid w:val="00CE1F35"/>
    <w:rsid w:val="00CE1FC3"/>
    <w:rsid w:val="00CE20EC"/>
    <w:rsid w:val="00CE21B9"/>
    <w:rsid w:val="00CE2279"/>
    <w:rsid w:val="00CE2DDF"/>
    <w:rsid w:val="00CE3340"/>
    <w:rsid w:val="00CE3A26"/>
    <w:rsid w:val="00CE3B19"/>
    <w:rsid w:val="00CE3BD8"/>
    <w:rsid w:val="00CE3CDE"/>
    <w:rsid w:val="00CE3FEB"/>
    <w:rsid w:val="00CE4139"/>
    <w:rsid w:val="00CE4BAF"/>
    <w:rsid w:val="00CE4C3F"/>
    <w:rsid w:val="00CE4CAB"/>
    <w:rsid w:val="00CE4FEF"/>
    <w:rsid w:val="00CE5382"/>
    <w:rsid w:val="00CE5AFA"/>
    <w:rsid w:val="00CE5ED5"/>
    <w:rsid w:val="00CE609C"/>
    <w:rsid w:val="00CE61A9"/>
    <w:rsid w:val="00CE6326"/>
    <w:rsid w:val="00CE6B17"/>
    <w:rsid w:val="00CE6C7D"/>
    <w:rsid w:val="00CE6C7F"/>
    <w:rsid w:val="00CE7156"/>
    <w:rsid w:val="00CE7338"/>
    <w:rsid w:val="00CE73A5"/>
    <w:rsid w:val="00CE777B"/>
    <w:rsid w:val="00CE796C"/>
    <w:rsid w:val="00CE7A49"/>
    <w:rsid w:val="00CE7BC2"/>
    <w:rsid w:val="00CE7E39"/>
    <w:rsid w:val="00CF0040"/>
    <w:rsid w:val="00CF03C0"/>
    <w:rsid w:val="00CF059C"/>
    <w:rsid w:val="00CF09AB"/>
    <w:rsid w:val="00CF0A3F"/>
    <w:rsid w:val="00CF0B6C"/>
    <w:rsid w:val="00CF1BC1"/>
    <w:rsid w:val="00CF284A"/>
    <w:rsid w:val="00CF2A10"/>
    <w:rsid w:val="00CF2CE6"/>
    <w:rsid w:val="00CF3315"/>
    <w:rsid w:val="00CF3443"/>
    <w:rsid w:val="00CF37F1"/>
    <w:rsid w:val="00CF3970"/>
    <w:rsid w:val="00CF39CA"/>
    <w:rsid w:val="00CF3C71"/>
    <w:rsid w:val="00CF3DCD"/>
    <w:rsid w:val="00CF4278"/>
    <w:rsid w:val="00CF42BA"/>
    <w:rsid w:val="00CF430D"/>
    <w:rsid w:val="00CF49AA"/>
    <w:rsid w:val="00CF4B55"/>
    <w:rsid w:val="00CF4CA8"/>
    <w:rsid w:val="00CF4EAA"/>
    <w:rsid w:val="00CF561F"/>
    <w:rsid w:val="00CF579A"/>
    <w:rsid w:val="00CF585A"/>
    <w:rsid w:val="00CF5906"/>
    <w:rsid w:val="00CF5AD6"/>
    <w:rsid w:val="00CF5DFF"/>
    <w:rsid w:val="00CF63FE"/>
    <w:rsid w:val="00CF6AAF"/>
    <w:rsid w:val="00CF6BE1"/>
    <w:rsid w:val="00CF6E2F"/>
    <w:rsid w:val="00CF7270"/>
    <w:rsid w:val="00CF72F4"/>
    <w:rsid w:val="00CF72FD"/>
    <w:rsid w:val="00CF7B08"/>
    <w:rsid w:val="00CFE026"/>
    <w:rsid w:val="00D00807"/>
    <w:rsid w:val="00D0087D"/>
    <w:rsid w:val="00D0123F"/>
    <w:rsid w:val="00D01279"/>
    <w:rsid w:val="00D0144C"/>
    <w:rsid w:val="00D017AA"/>
    <w:rsid w:val="00D022EB"/>
    <w:rsid w:val="00D02C09"/>
    <w:rsid w:val="00D02DCC"/>
    <w:rsid w:val="00D02E18"/>
    <w:rsid w:val="00D02EB7"/>
    <w:rsid w:val="00D02F39"/>
    <w:rsid w:val="00D031A7"/>
    <w:rsid w:val="00D03502"/>
    <w:rsid w:val="00D0372C"/>
    <w:rsid w:val="00D03836"/>
    <w:rsid w:val="00D03981"/>
    <w:rsid w:val="00D03DEE"/>
    <w:rsid w:val="00D046F9"/>
    <w:rsid w:val="00D047E5"/>
    <w:rsid w:val="00D048AF"/>
    <w:rsid w:val="00D04920"/>
    <w:rsid w:val="00D04B4F"/>
    <w:rsid w:val="00D05EC5"/>
    <w:rsid w:val="00D063EE"/>
    <w:rsid w:val="00D064F6"/>
    <w:rsid w:val="00D0673D"/>
    <w:rsid w:val="00D068B8"/>
    <w:rsid w:val="00D06A70"/>
    <w:rsid w:val="00D071A1"/>
    <w:rsid w:val="00D0781E"/>
    <w:rsid w:val="00D10403"/>
    <w:rsid w:val="00D10507"/>
    <w:rsid w:val="00D1060F"/>
    <w:rsid w:val="00D109B3"/>
    <w:rsid w:val="00D10D6D"/>
    <w:rsid w:val="00D11226"/>
    <w:rsid w:val="00D11329"/>
    <w:rsid w:val="00D113CB"/>
    <w:rsid w:val="00D11476"/>
    <w:rsid w:val="00D11960"/>
    <w:rsid w:val="00D1200C"/>
    <w:rsid w:val="00D124A3"/>
    <w:rsid w:val="00D12A9A"/>
    <w:rsid w:val="00D12AF9"/>
    <w:rsid w:val="00D1306A"/>
    <w:rsid w:val="00D13230"/>
    <w:rsid w:val="00D132F9"/>
    <w:rsid w:val="00D13487"/>
    <w:rsid w:val="00D137AD"/>
    <w:rsid w:val="00D14430"/>
    <w:rsid w:val="00D14458"/>
    <w:rsid w:val="00D146F6"/>
    <w:rsid w:val="00D14E30"/>
    <w:rsid w:val="00D1564D"/>
    <w:rsid w:val="00D15899"/>
    <w:rsid w:val="00D15A0F"/>
    <w:rsid w:val="00D15B3B"/>
    <w:rsid w:val="00D15E0C"/>
    <w:rsid w:val="00D15EC6"/>
    <w:rsid w:val="00D16522"/>
    <w:rsid w:val="00D16633"/>
    <w:rsid w:val="00D1675B"/>
    <w:rsid w:val="00D168CF"/>
    <w:rsid w:val="00D16A61"/>
    <w:rsid w:val="00D17228"/>
    <w:rsid w:val="00D1756B"/>
    <w:rsid w:val="00D1776F"/>
    <w:rsid w:val="00D177CC"/>
    <w:rsid w:val="00D177ED"/>
    <w:rsid w:val="00D1786D"/>
    <w:rsid w:val="00D17B50"/>
    <w:rsid w:val="00D17D67"/>
    <w:rsid w:val="00D17F4D"/>
    <w:rsid w:val="00D2036D"/>
    <w:rsid w:val="00D20377"/>
    <w:rsid w:val="00D20B9B"/>
    <w:rsid w:val="00D20F48"/>
    <w:rsid w:val="00D21206"/>
    <w:rsid w:val="00D2148F"/>
    <w:rsid w:val="00D215D7"/>
    <w:rsid w:val="00D21746"/>
    <w:rsid w:val="00D21E09"/>
    <w:rsid w:val="00D21F01"/>
    <w:rsid w:val="00D22112"/>
    <w:rsid w:val="00D22183"/>
    <w:rsid w:val="00D22608"/>
    <w:rsid w:val="00D2267C"/>
    <w:rsid w:val="00D2276B"/>
    <w:rsid w:val="00D227B8"/>
    <w:rsid w:val="00D22E2C"/>
    <w:rsid w:val="00D22E6F"/>
    <w:rsid w:val="00D2317B"/>
    <w:rsid w:val="00D23275"/>
    <w:rsid w:val="00D2394F"/>
    <w:rsid w:val="00D23AF2"/>
    <w:rsid w:val="00D24107"/>
    <w:rsid w:val="00D24341"/>
    <w:rsid w:val="00D243DA"/>
    <w:rsid w:val="00D24418"/>
    <w:rsid w:val="00D24811"/>
    <w:rsid w:val="00D248BB"/>
    <w:rsid w:val="00D248D7"/>
    <w:rsid w:val="00D24D0E"/>
    <w:rsid w:val="00D251C1"/>
    <w:rsid w:val="00D25498"/>
    <w:rsid w:val="00D25828"/>
    <w:rsid w:val="00D25A69"/>
    <w:rsid w:val="00D25CEC"/>
    <w:rsid w:val="00D25D26"/>
    <w:rsid w:val="00D26941"/>
    <w:rsid w:val="00D26944"/>
    <w:rsid w:val="00D26AEA"/>
    <w:rsid w:val="00D26B41"/>
    <w:rsid w:val="00D26CB4"/>
    <w:rsid w:val="00D26E50"/>
    <w:rsid w:val="00D26ED4"/>
    <w:rsid w:val="00D27079"/>
    <w:rsid w:val="00D272BE"/>
    <w:rsid w:val="00D275CA"/>
    <w:rsid w:val="00D27B41"/>
    <w:rsid w:val="00D27DCE"/>
    <w:rsid w:val="00D306B5"/>
    <w:rsid w:val="00D306E2"/>
    <w:rsid w:val="00D307D9"/>
    <w:rsid w:val="00D30AEC"/>
    <w:rsid w:val="00D30E31"/>
    <w:rsid w:val="00D3116E"/>
    <w:rsid w:val="00D31C8B"/>
    <w:rsid w:val="00D321A7"/>
    <w:rsid w:val="00D323DC"/>
    <w:rsid w:val="00D325D8"/>
    <w:rsid w:val="00D326EA"/>
    <w:rsid w:val="00D32A8A"/>
    <w:rsid w:val="00D32C54"/>
    <w:rsid w:val="00D32C58"/>
    <w:rsid w:val="00D32E1B"/>
    <w:rsid w:val="00D33276"/>
    <w:rsid w:val="00D332B4"/>
    <w:rsid w:val="00D3345E"/>
    <w:rsid w:val="00D3364B"/>
    <w:rsid w:val="00D33A3C"/>
    <w:rsid w:val="00D34600"/>
    <w:rsid w:val="00D34768"/>
    <w:rsid w:val="00D3480C"/>
    <w:rsid w:val="00D349C3"/>
    <w:rsid w:val="00D34C8D"/>
    <w:rsid w:val="00D34D53"/>
    <w:rsid w:val="00D34DE2"/>
    <w:rsid w:val="00D34EEF"/>
    <w:rsid w:val="00D3552B"/>
    <w:rsid w:val="00D356FA"/>
    <w:rsid w:val="00D35CC2"/>
    <w:rsid w:val="00D35F19"/>
    <w:rsid w:val="00D364D3"/>
    <w:rsid w:val="00D3690E"/>
    <w:rsid w:val="00D36C14"/>
    <w:rsid w:val="00D36CAA"/>
    <w:rsid w:val="00D3710B"/>
    <w:rsid w:val="00D3724B"/>
    <w:rsid w:val="00D37434"/>
    <w:rsid w:val="00D37AE7"/>
    <w:rsid w:val="00D37B14"/>
    <w:rsid w:val="00D40100"/>
    <w:rsid w:val="00D401A3"/>
    <w:rsid w:val="00D40290"/>
    <w:rsid w:val="00D402A0"/>
    <w:rsid w:val="00D406D1"/>
    <w:rsid w:val="00D40810"/>
    <w:rsid w:val="00D40A41"/>
    <w:rsid w:val="00D41529"/>
    <w:rsid w:val="00D416EB"/>
    <w:rsid w:val="00D41806"/>
    <w:rsid w:val="00D41E09"/>
    <w:rsid w:val="00D42414"/>
    <w:rsid w:val="00D42E23"/>
    <w:rsid w:val="00D4347E"/>
    <w:rsid w:val="00D43895"/>
    <w:rsid w:val="00D43B05"/>
    <w:rsid w:val="00D441CB"/>
    <w:rsid w:val="00D446E5"/>
    <w:rsid w:val="00D4474C"/>
    <w:rsid w:val="00D44B94"/>
    <w:rsid w:val="00D45014"/>
    <w:rsid w:val="00D45AE8"/>
    <w:rsid w:val="00D45CD8"/>
    <w:rsid w:val="00D46028"/>
    <w:rsid w:val="00D46059"/>
    <w:rsid w:val="00D4665A"/>
    <w:rsid w:val="00D466B9"/>
    <w:rsid w:val="00D469F6"/>
    <w:rsid w:val="00D46B18"/>
    <w:rsid w:val="00D46C8E"/>
    <w:rsid w:val="00D46F8E"/>
    <w:rsid w:val="00D4748D"/>
    <w:rsid w:val="00D47B84"/>
    <w:rsid w:val="00D500DD"/>
    <w:rsid w:val="00D501E4"/>
    <w:rsid w:val="00D5032E"/>
    <w:rsid w:val="00D50489"/>
    <w:rsid w:val="00D50694"/>
    <w:rsid w:val="00D50860"/>
    <w:rsid w:val="00D50B10"/>
    <w:rsid w:val="00D51980"/>
    <w:rsid w:val="00D52030"/>
    <w:rsid w:val="00D52754"/>
    <w:rsid w:val="00D5395D"/>
    <w:rsid w:val="00D53C09"/>
    <w:rsid w:val="00D53D60"/>
    <w:rsid w:val="00D54149"/>
    <w:rsid w:val="00D54640"/>
    <w:rsid w:val="00D55301"/>
    <w:rsid w:val="00D5540B"/>
    <w:rsid w:val="00D55D15"/>
    <w:rsid w:val="00D55E4C"/>
    <w:rsid w:val="00D560AA"/>
    <w:rsid w:val="00D561C5"/>
    <w:rsid w:val="00D564FA"/>
    <w:rsid w:val="00D568AB"/>
    <w:rsid w:val="00D56A5B"/>
    <w:rsid w:val="00D56BAD"/>
    <w:rsid w:val="00D571D2"/>
    <w:rsid w:val="00D575E6"/>
    <w:rsid w:val="00D57691"/>
    <w:rsid w:val="00D5787C"/>
    <w:rsid w:val="00D5788E"/>
    <w:rsid w:val="00D57D08"/>
    <w:rsid w:val="00D57E80"/>
    <w:rsid w:val="00D6081F"/>
    <w:rsid w:val="00D6084C"/>
    <w:rsid w:val="00D60B2A"/>
    <w:rsid w:val="00D615CB"/>
    <w:rsid w:val="00D61617"/>
    <w:rsid w:val="00D61769"/>
    <w:rsid w:val="00D61C1A"/>
    <w:rsid w:val="00D61FBA"/>
    <w:rsid w:val="00D621FB"/>
    <w:rsid w:val="00D62779"/>
    <w:rsid w:val="00D62804"/>
    <w:rsid w:val="00D628DE"/>
    <w:rsid w:val="00D62929"/>
    <w:rsid w:val="00D62AB4"/>
    <w:rsid w:val="00D62CE2"/>
    <w:rsid w:val="00D63D54"/>
    <w:rsid w:val="00D63F67"/>
    <w:rsid w:val="00D64A67"/>
    <w:rsid w:val="00D64C7A"/>
    <w:rsid w:val="00D650F2"/>
    <w:rsid w:val="00D660A0"/>
    <w:rsid w:val="00D6610A"/>
    <w:rsid w:val="00D668F9"/>
    <w:rsid w:val="00D66C0B"/>
    <w:rsid w:val="00D66E2D"/>
    <w:rsid w:val="00D67335"/>
    <w:rsid w:val="00D673CA"/>
    <w:rsid w:val="00D67457"/>
    <w:rsid w:val="00D67759"/>
    <w:rsid w:val="00D6799B"/>
    <w:rsid w:val="00D67BC9"/>
    <w:rsid w:val="00D67F74"/>
    <w:rsid w:val="00D67FB2"/>
    <w:rsid w:val="00D7001E"/>
    <w:rsid w:val="00D707D9"/>
    <w:rsid w:val="00D70802"/>
    <w:rsid w:val="00D70B6C"/>
    <w:rsid w:val="00D70DA5"/>
    <w:rsid w:val="00D711ED"/>
    <w:rsid w:val="00D715E3"/>
    <w:rsid w:val="00D71824"/>
    <w:rsid w:val="00D71846"/>
    <w:rsid w:val="00D7186C"/>
    <w:rsid w:val="00D71F62"/>
    <w:rsid w:val="00D72B60"/>
    <w:rsid w:val="00D730CE"/>
    <w:rsid w:val="00D737D1"/>
    <w:rsid w:val="00D73FA5"/>
    <w:rsid w:val="00D73FBF"/>
    <w:rsid w:val="00D743B8"/>
    <w:rsid w:val="00D74A9E"/>
    <w:rsid w:val="00D74CD2"/>
    <w:rsid w:val="00D75198"/>
    <w:rsid w:val="00D75242"/>
    <w:rsid w:val="00D75C5C"/>
    <w:rsid w:val="00D75D6F"/>
    <w:rsid w:val="00D75FBC"/>
    <w:rsid w:val="00D76CBE"/>
    <w:rsid w:val="00D76D7D"/>
    <w:rsid w:val="00D76F10"/>
    <w:rsid w:val="00D774E8"/>
    <w:rsid w:val="00D77632"/>
    <w:rsid w:val="00D77B46"/>
    <w:rsid w:val="00D77E0C"/>
    <w:rsid w:val="00D80266"/>
    <w:rsid w:val="00D80399"/>
    <w:rsid w:val="00D80847"/>
    <w:rsid w:val="00D8093F"/>
    <w:rsid w:val="00D809E9"/>
    <w:rsid w:val="00D80A55"/>
    <w:rsid w:val="00D80C11"/>
    <w:rsid w:val="00D814B3"/>
    <w:rsid w:val="00D81583"/>
    <w:rsid w:val="00D81CF4"/>
    <w:rsid w:val="00D81D68"/>
    <w:rsid w:val="00D81D96"/>
    <w:rsid w:val="00D81EF0"/>
    <w:rsid w:val="00D82464"/>
    <w:rsid w:val="00D8343A"/>
    <w:rsid w:val="00D83450"/>
    <w:rsid w:val="00D83722"/>
    <w:rsid w:val="00D83ADA"/>
    <w:rsid w:val="00D8419E"/>
    <w:rsid w:val="00D841B7"/>
    <w:rsid w:val="00D8456B"/>
    <w:rsid w:val="00D84AC2"/>
    <w:rsid w:val="00D84B5A"/>
    <w:rsid w:val="00D84F57"/>
    <w:rsid w:val="00D85030"/>
    <w:rsid w:val="00D8519D"/>
    <w:rsid w:val="00D856D4"/>
    <w:rsid w:val="00D85756"/>
    <w:rsid w:val="00D85A36"/>
    <w:rsid w:val="00D85CD3"/>
    <w:rsid w:val="00D85CED"/>
    <w:rsid w:val="00D85D05"/>
    <w:rsid w:val="00D85D09"/>
    <w:rsid w:val="00D85D5D"/>
    <w:rsid w:val="00D860EB"/>
    <w:rsid w:val="00D86628"/>
    <w:rsid w:val="00D869AD"/>
    <w:rsid w:val="00D86B59"/>
    <w:rsid w:val="00D87276"/>
    <w:rsid w:val="00D87889"/>
    <w:rsid w:val="00D87B1D"/>
    <w:rsid w:val="00D87B90"/>
    <w:rsid w:val="00D87D46"/>
    <w:rsid w:val="00D87F1C"/>
    <w:rsid w:val="00D902DD"/>
    <w:rsid w:val="00D90484"/>
    <w:rsid w:val="00D90964"/>
    <w:rsid w:val="00D90C1C"/>
    <w:rsid w:val="00D90C25"/>
    <w:rsid w:val="00D91251"/>
    <w:rsid w:val="00D91A76"/>
    <w:rsid w:val="00D91D1F"/>
    <w:rsid w:val="00D92166"/>
    <w:rsid w:val="00D92387"/>
    <w:rsid w:val="00D9245E"/>
    <w:rsid w:val="00D9287B"/>
    <w:rsid w:val="00D928D0"/>
    <w:rsid w:val="00D92B63"/>
    <w:rsid w:val="00D92DB7"/>
    <w:rsid w:val="00D93ACA"/>
    <w:rsid w:val="00D93FBD"/>
    <w:rsid w:val="00D945D0"/>
    <w:rsid w:val="00D95164"/>
    <w:rsid w:val="00D9516E"/>
    <w:rsid w:val="00D9574A"/>
    <w:rsid w:val="00D95EBA"/>
    <w:rsid w:val="00D95F56"/>
    <w:rsid w:val="00D964AC"/>
    <w:rsid w:val="00D967C8"/>
    <w:rsid w:val="00D96BD3"/>
    <w:rsid w:val="00D96FA2"/>
    <w:rsid w:val="00D97066"/>
    <w:rsid w:val="00D970B0"/>
    <w:rsid w:val="00D97116"/>
    <w:rsid w:val="00D97139"/>
    <w:rsid w:val="00D971C0"/>
    <w:rsid w:val="00D97389"/>
    <w:rsid w:val="00D973A6"/>
    <w:rsid w:val="00D973C0"/>
    <w:rsid w:val="00D9741F"/>
    <w:rsid w:val="00D97B2A"/>
    <w:rsid w:val="00D97C92"/>
    <w:rsid w:val="00DA06A7"/>
    <w:rsid w:val="00DA0901"/>
    <w:rsid w:val="00DA1041"/>
    <w:rsid w:val="00DA1783"/>
    <w:rsid w:val="00DA1C75"/>
    <w:rsid w:val="00DA2292"/>
    <w:rsid w:val="00DA2439"/>
    <w:rsid w:val="00DA28AF"/>
    <w:rsid w:val="00DA2E9B"/>
    <w:rsid w:val="00DA2F26"/>
    <w:rsid w:val="00DA307D"/>
    <w:rsid w:val="00DA3737"/>
    <w:rsid w:val="00DA374B"/>
    <w:rsid w:val="00DA3BEB"/>
    <w:rsid w:val="00DA3DAF"/>
    <w:rsid w:val="00DA48A6"/>
    <w:rsid w:val="00DA496D"/>
    <w:rsid w:val="00DA4BE8"/>
    <w:rsid w:val="00DA4C28"/>
    <w:rsid w:val="00DA4C30"/>
    <w:rsid w:val="00DA56A8"/>
    <w:rsid w:val="00DA5806"/>
    <w:rsid w:val="00DA5AC3"/>
    <w:rsid w:val="00DA5E27"/>
    <w:rsid w:val="00DA5F2F"/>
    <w:rsid w:val="00DA64DD"/>
    <w:rsid w:val="00DA6A8D"/>
    <w:rsid w:val="00DA6AB7"/>
    <w:rsid w:val="00DA6F14"/>
    <w:rsid w:val="00DA6F79"/>
    <w:rsid w:val="00DA711D"/>
    <w:rsid w:val="00DA71DA"/>
    <w:rsid w:val="00DA72F4"/>
    <w:rsid w:val="00DA7866"/>
    <w:rsid w:val="00DA78FD"/>
    <w:rsid w:val="00DA7B72"/>
    <w:rsid w:val="00DA7BD3"/>
    <w:rsid w:val="00DA7C55"/>
    <w:rsid w:val="00DA7EF3"/>
    <w:rsid w:val="00DB000B"/>
    <w:rsid w:val="00DB01DC"/>
    <w:rsid w:val="00DB02B4"/>
    <w:rsid w:val="00DB0430"/>
    <w:rsid w:val="00DB0755"/>
    <w:rsid w:val="00DB0C3C"/>
    <w:rsid w:val="00DB12A4"/>
    <w:rsid w:val="00DB12AC"/>
    <w:rsid w:val="00DB12E1"/>
    <w:rsid w:val="00DB1F9D"/>
    <w:rsid w:val="00DB23BC"/>
    <w:rsid w:val="00DB23F0"/>
    <w:rsid w:val="00DB2B26"/>
    <w:rsid w:val="00DB2F11"/>
    <w:rsid w:val="00DB358B"/>
    <w:rsid w:val="00DB3BEE"/>
    <w:rsid w:val="00DB413C"/>
    <w:rsid w:val="00DB42DE"/>
    <w:rsid w:val="00DB49AC"/>
    <w:rsid w:val="00DB49CF"/>
    <w:rsid w:val="00DB4E25"/>
    <w:rsid w:val="00DB53B3"/>
    <w:rsid w:val="00DB5484"/>
    <w:rsid w:val="00DB5B56"/>
    <w:rsid w:val="00DB5BB1"/>
    <w:rsid w:val="00DB6B38"/>
    <w:rsid w:val="00DB6F91"/>
    <w:rsid w:val="00DB706B"/>
    <w:rsid w:val="00DB7A13"/>
    <w:rsid w:val="00DB7AEA"/>
    <w:rsid w:val="00DB7BE6"/>
    <w:rsid w:val="00DC03BB"/>
    <w:rsid w:val="00DC0AFB"/>
    <w:rsid w:val="00DC0CA0"/>
    <w:rsid w:val="00DC133D"/>
    <w:rsid w:val="00DC1834"/>
    <w:rsid w:val="00DC190B"/>
    <w:rsid w:val="00DC1976"/>
    <w:rsid w:val="00DC1987"/>
    <w:rsid w:val="00DC1EEC"/>
    <w:rsid w:val="00DC2208"/>
    <w:rsid w:val="00DC22B4"/>
    <w:rsid w:val="00DC297C"/>
    <w:rsid w:val="00DC36C4"/>
    <w:rsid w:val="00DC3783"/>
    <w:rsid w:val="00DC3903"/>
    <w:rsid w:val="00DC3A83"/>
    <w:rsid w:val="00DC3B15"/>
    <w:rsid w:val="00DC3DD8"/>
    <w:rsid w:val="00DC434E"/>
    <w:rsid w:val="00DC4B27"/>
    <w:rsid w:val="00DC4D17"/>
    <w:rsid w:val="00DC5723"/>
    <w:rsid w:val="00DC5725"/>
    <w:rsid w:val="00DC59DF"/>
    <w:rsid w:val="00DC5D1A"/>
    <w:rsid w:val="00DC5DFF"/>
    <w:rsid w:val="00DC61E9"/>
    <w:rsid w:val="00DC67B0"/>
    <w:rsid w:val="00DC6B18"/>
    <w:rsid w:val="00DC721B"/>
    <w:rsid w:val="00DC7416"/>
    <w:rsid w:val="00DC751D"/>
    <w:rsid w:val="00DC778C"/>
    <w:rsid w:val="00DC7911"/>
    <w:rsid w:val="00DC7DF4"/>
    <w:rsid w:val="00DD00AC"/>
    <w:rsid w:val="00DD06A9"/>
    <w:rsid w:val="00DD0E86"/>
    <w:rsid w:val="00DD102D"/>
    <w:rsid w:val="00DD1697"/>
    <w:rsid w:val="00DD17F6"/>
    <w:rsid w:val="00DD24B9"/>
    <w:rsid w:val="00DD25F3"/>
    <w:rsid w:val="00DD2BC7"/>
    <w:rsid w:val="00DD2EB2"/>
    <w:rsid w:val="00DD3C93"/>
    <w:rsid w:val="00DD43AC"/>
    <w:rsid w:val="00DD4633"/>
    <w:rsid w:val="00DD47D1"/>
    <w:rsid w:val="00DD4C20"/>
    <w:rsid w:val="00DD4D91"/>
    <w:rsid w:val="00DD5D10"/>
    <w:rsid w:val="00DD6530"/>
    <w:rsid w:val="00DD6BC7"/>
    <w:rsid w:val="00DD6C10"/>
    <w:rsid w:val="00DD7BFF"/>
    <w:rsid w:val="00DD7D47"/>
    <w:rsid w:val="00DD7F81"/>
    <w:rsid w:val="00DE026D"/>
    <w:rsid w:val="00DE04BA"/>
    <w:rsid w:val="00DE0934"/>
    <w:rsid w:val="00DE0CA5"/>
    <w:rsid w:val="00DE0EC2"/>
    <w:rsid w:val="00DE0F03"/>
    <w:rsid w:val="00DE153E"/>
    <w:rsid w:val="00DE1A49"/>
    <w:rsid w:val="00DE1D91"/>
    <w:rsid w:val="00DE2648"/>
    <w:rsid w:val="00DE2833"/>
    <w:rsid w:val="00DE2847"/>
    <w:rsid w:val="00DE2935"/>
    <w:rsid w:val="00DE2AB1"/>
    <w:rsid w:val="00DE347A"/>
    <w:rsid w:val="00DE3AF3"/>
    <w:rsid w:val="00DE3AFE"/>
    <w:rsid w:val="00DE3B57"/>
    <w:rsid w:val="00DE3E42"/>
    <w:rsid w:val="00DE3EB0"/>
    <w:rsid w:val="00DE4215"/>
    <w:rsid w:val="00DE4CAD"/>
    <w:rsid w:val="00DE5475"/>
    <w:rsid w:val="00DE5498"/>
    <w:rsid w:val="00DE57DA"/>
    <w:rsid w:val="00DE59DA"/>
    <w:rsid w:val="00DE5C9D"/>
    <w:rsid w:val="00DE60C5"/>
    <w:rsid w:val="00DE60F6"/>
    <w:rsid w:val="00DE63FD"/>
    <w:rsid w:val="00DE68DA"/>
    <w:rsid w:val="00DE69BF"/>
    <w:rsid w:val="00DE6A9C"/>
    <w:rsid w:val="00DE701C"/>
    <w:rsid w:val="00DE7A6D"/>
    <w:rsid w:val="00DE7AED"/>
    <w:rsid w:val="00DE7BE6"/>
    <w:rsid w:val="00DE7C38"/>
    <w:rsid w:val="00DE7FA7"/>
    <w:rsid w:val="00DE7FC2"/>
    <w:rsid w:val="00DEAE2E"/>
    <w:rsid w:val="00DF0281"/>
    <w:rsid w:val="00DF06E1"/>
    <w:rsid w:val="00DF0F56"/>
    <w:rsid w:val="00DF1073"/>
    <w:rsid w:val="00DF130C"/>
    <w:rsid w:val="00DF1866"/>
    <w:rsid w:val="00DF187F"/>
    <w:rsid w:val="00DF1B8A"/>
    <w:rsid w:val="00DF1BE5"/>
    <w:rsid w:val="00DF1DC6"/>
    <w:rsid w:val="00DF1EAA"/>
    <w:rsid w:val="00DF25B3"/>
    <w:rsid w:val="00DF2C4D"/>
    <w:rsid w:val="00DF2C8D"/>
    <w:rsid w:val="00DF33AE"/>
    <w:rsid w:val="00DF35A7"/>
    <w:rsid w:val="00DF3637"/>
    <w:rsid w:val="00DF3C07"/>
    <w:rsid w:val="00DF3E83"/>
    <w:rsid w:val="00DF444B"/>
    <w:rsid w:val="00DF48A0"/>
    <w:rsid w:val="00DF4992"/>
    <w:rsid w:val="00DF5AE9"/>
    <w:rsid w:val="00DF6065"/>
    <w:rsid w:val="00DF62FE"/>
    <w:rsid w:val="00DF6343"/>
    <w:rsid w:val="00DF6399"/>
    <w:rsid w:val="00DF67E6"/>
    <w:rsid w:val="00DF6A46"/>
    <w:rsid w:val="00DF6DBA"/>
    <w:rsid w:val="00DF7265"/>
    <w:rsid w:val="00DF7739"/>
    <w:rsid w:val="00E0034D"/>
    <w:rsid w:val="00E005E1"/>
    <w:rsid w:val="00E00D32"/>
    <w:rsid w:val="00E01786"/>
    <w:rsid w:val="00E018F0"/>
    <w:rsid w:val="00E01940"/>
    <w:rsid w:val="00E01D1B"/>
    <w:rsid w:val="00E01F6F"/>
    <w:rsid w:val="00E022D3"/>
    <w:rsid w:val="00E0240C"/>
    <w:rsid w:val="00E02739"/>
    <w:rsid w:val="00E02901"/>
    <w:rsid w:val="00E02AD3"/>
    <w:rsid w:val="00E03030"/>
    <w:rsid w:val="00E03072"/>
    <w:rsid w:val="00E03197"/>
    <w:rsid w:val="00E031F9"/>
    <w:rsid w:val="00E03407"/>
    <w:rsid w:val="00E036C0"/>
    <w:rsid w:val="00E038CE"/>
    <w:rsid w:val="00E03F31"/>
    <w:rsid w:val="00E040C5"/>
    <w:rsid w:val="00E0472B"/>
    <w:rsid w:val="00E04957"/>
    <w:rsid w:val="00E04A86"/>
    <w:rsid w:val="00E04D05"/>
    <w:rsid w:val="00E04D77"/>
    <w:rsid w:val="00E04E36"/>
    <w:rsid w:val="00E050CA"/>
    <w:rsid w:val="00E05884"/>
    <w:rsid w:val="00E058AD"/>
    <w:rsid w:val="00E059B6"/>
    <w:rsid w:val="00E05C00"/>
    <w:rsid w:val="00E06109"/>
    <w:rsid w:val="00E06137"/>
    <w:rsid w:val="00E06701"/>
    <w:rsid w:val="00E07206"/>
    <w:rsid w:val="00E077C0"/>
    <w:rsid w:val="00E07AFA"/>
    <w:rsid w:val="00E07B28"/>
    <w:rsid w:val="00E10521"/>
    <w:rsid w:val="00E10675"/>
    <w:rsid w:val="00E10A1E"/>
    <w:rsid w:val="00E10AD9"/>
    <w:rsid w:val="00E11169"/>
    <w:rsid w:val="00E111E0"/>
    <w:rsid w:val="00E11A81"/>
    <w:rsid w:val="00E128E6"/>
    <w:rsid w:val="00E12A0A"/>
    <w:rsid w:val="00E12A92"/>
    <w:rsid w:val="00E13156"/>
    <w:rsid w:val="00E136EC"/>
    <w:rsid w:val="00E1402E"/>
    <w:rsid w:val="00E142B1"/>
    <w:rsid w:val="00E14D01"/>
    <w:rsid w:val="00E15000"/>
    <w:rsid w:val="00E15078"/>
    <w:rsid w:val="00E16272"/>
    <w:rsid w:val="00E1691D"/>
    <w:rsid w:val="00E176DC"/>
    <w:rsid w:val="00E20115"/>
    <w:rsid w:val="00E205BE"/>
    <w:rsid w:val="00E205F3"/>
    <w:rsid w:val="00E20626"/>
    <w:rsid w:val="00E20986"/>
    <w:rsid w:val="00E209CF"/>
    <w:rsid w:val="00E20ABA"/>
    <w:rsid w:val="00E215CA"/>
    <w:rsid w:val="00E220EC"/>
    <w:rsid w:val="00E22695"/>
    <w:rsid w:val="00E2278F"/>
    <w:rsid w:val="00E229E7"/>
    <w:rsid w:val="00E22E5F"/>
    <w:rsid w:val="00E22E85"/>
    <w:rsid w:val="00E22ED2"/>
    <w:rsid w:val="00E23A70"/>
    <w:rsid w:val="00E23D98"/>
    <w:rsid w:val="00E23E71"/>
    <w:rsid w:val="00E23F7D"/>
    <w:rsid w:val="00E2479B"/>
    <w:rsid w:val="00E24E46"/>
    <w:rsid w:val="00E24ED0"/>
    <w:rsid w:val="00E253C1"/>
    <w:rsid w:val="00E2593B"/>
    <w:rsid w:val="00E25E06"/>
    <w:rsid w:val="00E25FBE"/>
    <w:rsid w:val="00E25FF7"/>
    <w:rsid w:val="00E2626C"/>
    <w:rsid w:val="00E26468"/>
    <w:rsid w:val="00E27143"/>
    <w:rsid w:val="00E274E9"/>
    <w:rsid w:val="00E27603"/>
    <w:rsid w:val="00E27B80"/>
    <w:rsid w:val="00E27F06"/>
    <w:rsid w:val="00E3006A"/>
    <w:rsid w:val="00E30207"/>
    <w:rsid w:val="00E30465"/>
    <w:rsid w:val="00E30A21"/>
    <w:rsid w:val="00E30AF4"/>
    <w:rsid w:val="00E30DA0"/>
    <w:rsid w:val="00E30E91"/>
    <w:rsid w:val="00E31663"/>
    <w:rsid w:val="00E3175E"/>
    <w:rsid w:val="00E31790"/>
    <w:rsid w:val="00E31A6E"/>
    <w:rsid w:val="00E3228D"/>
    <w:rsid w:val="00E32777"/>
    <w:rsid w:val="00E32816"/>
    <w:rsid w:val="00E32B2F"/>
    <w:rsid w:val="00E32CE8"/>
    <w:rsid w:val="00E32D64"/>
    <w:rsid w:val="00E332D4"/>
    <w:rsid w:val="00E3345F"/>
    <w:rsid w:val="00E3375A"/>
    <w:rsid w:val="00E34766"/>
    <w:rsid w:val="00E34DD0"/>
    <w:rsid w:val="00E34FB3"/>
    <w:rsid w:val="00E35020"/>
    <w:rsid w:val="00E35030"/>
    <w:rsid w:val="00E355A0"/>
    <w:rsid w:val="00E3579E"/>
    <w:rsid w:val="00E359AB"/>
    <w:rsid w:val="00E35D50"/>
    <w:rsid w:val="00E3645D"/>
    <w:rsid w:val="00E3698C"/>
    <w:rsid w:val="00E36C9B"/>
    <w:rsid w:val="00E36D38"/>
    <w:rsid w:val="00E36FCD"/>
    <w:rsid w:val="00E3712E"/>
    <w:rsid w:val="00E371A6"/>
    <w:rsid w:val="00E37437"/>
    <w:rsid w:val="00E401AF"/>
    <w:rsid w:val="00E40580"/>
    <w:rsid w:val="00E4085A"/>
    <w:rsid w:val="00E40C49"/>
    <w:rsid w:val="00E40C66"/>
    <w:rsid w:val="00E40EE8"/>
    <w:rsid w:val="00E41088"/>
    <w:rsid w:val="00E4172D"/>
    <w:rsid w:val="00E417AF"/>
    <w:rsid w:val="00E41BF6"/>
    <w:rsid w:val="00E41F9B"/>
    <w:rsid w:val="00E42022"/>
    <w:rsid w:val="00E42283"/>
    <w:rsid w:val="00E4315A"/>
    <w:rsid w:val="00E4339A"/>
    <w:rsid w:val="00E4364D"/>
    <w:rsid w:val="00E436A9"/>
    <w:rsid w:val="00E437C3"/>
    <w:rsid w:val="00E43B0B"/>
    <w:rsid w:val="00E43B61"/>
    <w:rsid w:val="00E43E0B"/>
    <w:rsid w:val="00E43F73"/>
    <w:rsid w:val="00E44123"/>
    <w:rsid w:val="00E446F9"/>
    <w:rsid w:val="00E4474B"/>
    <w:rsid w:val="00E44890"/>
    <w:rsid w:val="00E448F3"/>
    <w:rsid w:val="00E44C1A"/>
    <w:rsid w:val="00E452FA"/>
    <w:rsid w:val="00E455CE"/>
    <w:rsid w:val="00E45B00"/>
    <w:rsid w:val="00E45B7C"/>
    <w:rsid w:val="00E45F1E"/>
    <w:rsid w:val="00E46568"/>
    <w:rsid w:val="00E46A44"/>
    <w:rsid w:val="00E477B0"/>
    <w:rsid w:val="00E47F45"/>
    <w:rsid w:val="00E47F51"/>
    <w:rsid w:val="00E50569"/>
    <w:rsid w:val="00E50AE1"/>
    <w:rsid w:val="00E50CC6"/>
    <w:rsid w:val="00E513DC"/>
    <w:rsid w:val="00E51558"/>
    <w:rsid w:val="00E51803"/>
    <w:rsid w:val="00E51957"/>
    <w:rsid w:val="00E51994"/>
    <w:rsid w:val="00E51E5A"/>
    <w:rsid w:val="00E51F1F"/>
    <w:rsid w:val="00E52683"/>
    <w:rsid w:val="00E52A52"/>
    <w:rsid w:val="00E533C5"/>
    <w:rsid w:val="00E5341E"/>
    <w:rsid w:val="00E535D2"/>
    <w:rsid w:val="00E53669"/>
    <w:rsid w:val="00E5382E"/>
    <w:rsid w:val="00E53DEE"/>
    <w:rsid w:val="00E53F9F"/>
    <w:rsid w:val="00E54176"/>
    <w:rsid w:val="00E5427C"/>
    <w:rsid w:val="00E54619"/>
    <w:rsid w:val="00E54946"/>
    <w:rsid w:val="00E54CF5"/>
    <w:rsid w:val="00E54F5F"/>
    <w:rsid w:val="00E55600"/>
    <w:rsid w:val="00E5583C"/>
    <w:rsid w:val="00E55D3E"/>
    <w:rsid w:val="00E561C5"/>
    <w:rsid w:val="00E563B2"/>
    <w:rsid w:val="00E56780"/>
    <w:rsid w:val="00E5707E"/>
    <w:rsid w:val="00E573CB"/>
    <w:rsid w:val="00E57F7E"/>
    <w:rsid w:val="00E601A1"/>
    <w:rsid w:val="00E6026F"/>
    <w:rsid w:val="00E60439"/>
    <w:rsid w:val="00E60463"/>
    <w:rsid w:val="00E60948"/>
    <w:rsid w:val="00E60C2E"/>
    <w:rsid w:val="00E6113B"/>
    <w:rsid w:val="00E615A7"/>
    <w:rsid w:val="00E616ED"/>
    <w:rsid w:val="00E61D8A"/>
    <w:rsid w:val="00E62511"/>
    <w:rsid w:val="00E62848"/>
    <w:rsid w:val="00E62920"/>
    <w:rsid w:val="00E62EB8"/>
    <w:rsid w:val="00E63085"/>
    <w:rsid w:val="00E63121"/>
    <w:rsid w:val="00E635CC"/>
    <w:rsid w:val="00E636A0"/>
    <w:rsid w:val="00E639BA"/>
    <w:rsid w:val="00E63B69"/>
    <w:rsid w:val="00E63C8E"/>
    <w:rsid w:val="00E63E00"/>
    <w:rsid w:val="00E64604"/>
    <w:rsid w:val="00E6474B"/>
    <w:rsid w:val="00E64CD5"/>
    <w:rsid w:val="00E6562C"/>
    <w:rsid w:val="00E65E58"/>
    <w:rsid w:val="00E65E84"/>
    <w:rsid w:val="00E66D1F"/>
    <w:rsid w:val="00E66DAD"/>
    <w:rsid w:val="00E6703A"/>
    <w:rsid w:val="00E67291"/>
    <w:rsid w:val="00E679F5"/>
    <w:rsid w:val="00E67AD0"/>
    <w:rsid w:val="00E67BBA"/>
    <w:rsid w:val="00E7016D"/>
    <w:rsid w:val="00E7029D"/>
    <w:rsid w:val="00E7080D"/>
    <w:rsid w:val="00E71052"/>
    <w:rsid w:val="00E714DF"/>
    <w:rsid w:val="00E715BC"/>
    <w:rsid w:val="00E71600"/>
    <w:rsid w:val="00E71AAD"/>
    <w:rsid w:val="00E71D7C"/>
    <w:rsid w:val="00E72350"/>
    <w:rsid w:val="00E7237E"/>
    <w:rsid w:val="00E726A1"/>
    <w:rsid w:val="00E72716"/>
    <w:rsid w:val="00E72D0B"/>
    <w:rsid w:val="00E72D21"/>
    <w:rsid w:val="00E73153"/>
    <w:rsid w:val="00E7326F"/>
    <w:rsid w:val="00E733B9"/>
    <w:rsid w:val="00E735E4"/>
    <w:rsid w:val="00E736E7"/>
    <w:rsid w:val="00E73980"/>
    <w:rsid w:val="00E73EEB"/>
    <w:rsid w:val="00E74344"/>
    <w:rsid w:val="00E74416"/>
    <w:rsid w:val="00E7484C"/>
    <w:rsid w:val="00E7528A"/>
    <w:rsid w:val="00E75851"/>
    <w:rsid w:val="00E75AEA"/>
    <w:rsid w:val="00E75B4F"/>
    <w:rsid w:val="00E75E94"/>
    <w:rsid w:val="00E75EF2"/>
    <w:rsid w:val="00E76749"/>
    <w:rsid w:val="00E770FE"/>
    <w:rsid w:val="00E778B5"/>
    <w:rsid w:val="00E77E44"/>
    <w:rsid w:val="00E80327"/>
    <w:rsid w:val="00E80A5B"/>
    <w:rsid w:val="00E80B86"/>
    <w:rsid w:val="00E80FC4"/>
    <w:rsid w:val="00E812FC"/>
    <w:rsid w:val="00E81786"/>
    <w:rsid w:val="00E81B3D"/>
    <w:rsid w:val="00E81D41"/>
    <w:rsid w:val="00E81FEF"/>
    <w:rsid w:val="00E821E1"/>
    <w:rsid w:val="00E8221C"/>
    <w:rsid w:val="00E824CB"/>
    <w:rsid w:val="00E8287F"/>
    <w:rsid w:val="00E82DD5"/>
    <w:rsid w:val="00E82FF5"/>
    <w:rsid w:val="00E8349B"/>
    <w:rsid w:val="00E83502"/>
    <w:rsid w:val="00E84294"/>
    <w:rsid w:val="00E849DE"/>
    <w:rsid w:val="00E84AC1"/>
    <w:rsid w:val="00E850CE"/>
    <w:rsid w:val="00E855CA"/>
    <w:rsid w:val="00E85672"/>
    <w:rsid w:val="00E856DF"/>
    <w:rsid w:val="00E85954"/>
    <w:rsid w:val="00E85F89"/>
    <w:rsid w:val="00E85FDC"/>
    <w:rsid w:val="00E861B6"/>
    <w:rsid w:val="00E866BD"/>
    <w:rsid w:val="00E86951"/>
    <w:rsid w:val="00E86EB9"/>
    <w:rsid w:val="00E872AC"/>
    <w:rsid w:val="00E8736B"/>
    <w:rsid w:val="00E875C4"/>
    <w:rsid w:val="00E87768"/>
    <w:rsid w:val="00E87BE4"/>
    <w:rsid w:val="00E87BEE"/>
    <w:rsid w:val="00E9063C"/>
    <w:rsid w:val="00E90940"/>
    <w:rsid w:val="00E90A1E"/>
    <w:rsid w:val="00E913CB"/>
    <w:rsid w:val="00E91822"/>
    <w:rsid w:val="00E919F1"/>
    <w:rsid w:val="00E91B29"/>
    <w:rsid w:val="00E91B58"/>
    <w:rsid w:val="00E9209E"/>
    <w:rsid w:val="00E9231B"/>
    <w:rsid w:val="00E930AF"/>
    <w:rsid w:val="00E93117"/>
    <w:rsid w:val="00E93714"/>
    <w:rsid w:val="00E9393C"/>
    <w:rsid w:val="00E93984"/>
    <w:rsid w:val="00E93A28"/>
    <w:rsid w:val="00E93F91"/>
    <w:rsid w:val="00E94155"/>
    <w:rsid w:val="00E946CA"/>
    <w:rsid w:val="00E94A56"/>
    <w:rsid w:val="00E950DB"/>
    <w:rsid w:val="00E9531D"/>
    <w:rsid w:val="00E95350"/>
    <w:rsid w:val="00E95763"/>
    <w:rsid w:val="00E9576C"/>
    <w:rsid w:val="00E95962"/>
    <w:rsid w:val="00E95C26"/>
    <w:rsid w:val="00E9628F"/>
    <w:rsid w:val="00E96362"/>
    <w:rsid w:val="00E96386"/>
    <w:rsid w:val="00E963D7"/>
    <w:rsid w:val="00E965B3"/>
    <w:rsid w:val="00E967E3"/>
    <w:rsid w:val="00E96A6C"/>
    <w:rsid w:val="00E96C69"/>
    <w:rsid w:val="00E96C6C"/>
    <w:rsid w:val="00E96F9C"/>
    <w:rsid w:val="00E974AF"/>
    <w:rsid w:val="00E97B8C"/>
    <w:rsid w:val="00E97CCB"/>
    <w:rsid w:val="00EA02D9"/>
    <w:rsid w:val="00EA0A6E"/>
    <w:rsid w:val="00EA0ED4"/>
    <w:rsid w:val="00EA0FA2"/>
    <w:rsid w:val="00EA12CB"/>
    <w:rsid w:val="00EA1616"/>
    <w:rsid w:val="00EA1BB0"/>
    <w:rsid w:val="00EA1BDC"/>
    <w:rsid w:val="00EA1EDD"/>
    <w:rsid w:val="00EA22FC"/>
    <w:rsid w:val="00EA23BA"/>
    <w:rsid w:val="00EA2DF5"/>
    <w:rsid w:val="00EA2E00"/>
    <w:rsid w:val="00EA32B3"/>
    <w:rsid w:val="00EA3695"/>
    <w:rsid w:val="00EA37DC"/>
    <w:rsid w:val="00EA3AC6"/>
    <w:rsid w:val="00EA3FB8"/>
    <w:rsid w:val="00EA3FB9"/>
    <w:rsid w:val="00EA4012"/>
    <w:rsid w:val="00EA4315"/>
    <w:rsid w:val="00EA466A"/>
    <w:rsid w:val="00EA47BA"/>
    <w:rsid w:val="00EA4A08"/>
    <w:rsid w:val="00EA53EE"/>
    <w:rsid w:val="00EA5840"/>
    <w:rsid w:val="00EA59A1"/>
    <w:rsid w:val="00EA6493"/>
    <w:rsid w:val="00EA6806"/>
    <w:rsid w:val="00EA68D7"/>
    <w:rsid w:val="00EA6A07"/>
    <w:rsid w:val="00EA6AE5"/>
    <w:rsid w:val="00EA6D0F"/>
    <w:rsid w:val="00EA70B0"/>
    <w:rsid w:val="00EA7325"/>
    <w:rsid w:val="00EA79FE"/>
    <w:rsid w:val="00EB010F"/>
    <w:rsid w:val="00EB042E"/>
    <w:rsid w:val="00EB0BC2"/>
    <w:rsid w:val="00EB0C9E"/>
    <w:rsid w:val="00EB0F16"/>
    <w:rsid w:val="00EB115F"/>
    <w:rsid w:val="00EB195E"/>
    <w:rsid w:val="00EB1D08"/>
    <w:rsid w:val="00EB1E88"/>
    <w:rsid w:val="00EB28CC"/>
    <w:rsid w:val="00EB2AA0"/>
    <w:rsid w:val="00EB2DE3"/>
    <w:rsid w:val="00EB30CF"/>
    <w:rsid w:val="00EB32E8"/>
    <w:rsid w:val="00EB39A7"/>
    <w:rsid w:val="00EB3A38"/>
    <w:rsid w:val="00EB3C22"/>
    <w:rsid w:val="00EB3CC9"/>
    <w:rsid w:val="00EB3CCA"/>
    <w:rsid w:val="00EB403F"/>
    <w:rsid w:val="00EB43DF"/>
    <w:rsid w:val="00EB4556"/>
    <w:rsid w:val="00EB46B7"/>
    <w:rsid w:val="00EB4D86"/>
    <w:rsid w:val="00EB5096"/>
    <w:rsid w:val="00EB54A4"/>
    <w:rsid w:val="00EB5ED3"/>
    <w:rsid w:val="00EB6688"/>
    <w:rsid w:val="00EB6916"/>
    <w:rsid w:val="00EB69F8"/>
    <w:rsid w:val="00EB6A45"/>
    <w:rsid w:val="00EB6CD1"/>
    <w:rsid w:val="00EB7BA9"/>
    <w:rsid w:val="00EC01AC"/>
    <w:rsid w:val="00EC01F1"/>
    <w:rsid w:val="00EC04E4"/>
    <w:rsid w:val="00EC0B17"/>
    <w:rsid w:val="00EC0F92"/>
    <w:rsid w:val="00EC1092"/>
    <w:rsid w:val="00EC13E2"/>
    <w:rsid w:val="00EC140D"/>
    <w:rsid w:val="00EC14AE"/>
    <w:rsid w:val="00EC14EC"/>
    <w:rsid w:val="00EC1968"/>
    <w:rsid w:val="00EC229D"/>
    <w:rsid w:val="00EC245E"/>
    <w:rsid w:val="00EC27C8"/>
    <w:rsid w:val="00EC293C"/>
    <w:rsid w:val="00EC2B77"/>
    <w:rsid w:val="00EC32D4"/>
    <w:rsid w:val="00EC338F"/>
    <w:rsid w:val="00EC34C9"/>
    <w:rsid w:val="00EC36E4"/>
    <w:rsid w:val="00EC3BDF"/>
    <w:rsid w:val="00EC407B"/>
    <w:rsid w:val="00EC40F4"/>
    <w:rsid w:val="00EC412F"/>
    <w:rsid w:val="00EC41DE"/>
    <w:rsid w:val="00EC465D"/>
    <w:rsid w:val="00EC47DB"/>
    <w:rsid w:val="00EC5DA7"/>
    <w:rsid w:val="00EC60E8"/>
    <w:rsid w:val="00EC6930"/>
    <w:rsid w:val="00EC72FC"/>
    <w:rsid w:val="00EC7423"/>
    <w:rsid w:val="00EC7A77"/>
    <w:rsid w:val="00EC7C58"/>
    <w:rsid w:val="00ED00FA"/>
    <w:rsid w:val="00ED032C"/>
    <w:rsid w:val="00ED04A9"/>
    <w:rsid w:val="00ED0532"/>
    <w:rsid w:val="00ED0589"/>
    <w:rsid w:val="00ED05A7"/>
    <w:rsid w:val="00ED0882"/>
    <w:rsid w:val="00ED0C14"/>
    <w:rsid w:val="00ED187D"/>
    <w:rsid w:val="00ED1AC9"/>
    <w:rsid w:val="00ED1CF9"/>
    <w:rsid w:val="00ED1F26"/>
    <w:rsid w:val="00ED23BF"/>
    <w:rsid w:val="00ED28E1"/>
    <w:rsid w:val="00ED2B8E"/>
    <w:rsid w:val="00ED2EBE"/>
    <w:rsid w:val="00ED3027"/>
    <w:rsid w:val="00ED3422"/>
    <w:rsid w:val="00ED376F"/>
    <w:rsid w:val="00ED3991"/>
    <w:rsid w:val="00ED4812"/>
    <w:rsid w:val="00ED51F7"/>
    <w:rsid w:val="00ED52B1"/>
    <w:rsid w:val="00ED56FA"/>
    <w:rsid w:val="00ED5775"/>
    <w:rsid w:val="00ED5950"/>
    <w:rsid w:val="00ED5B87"/>
    <w:rsid w:val="00ED5EC3"/>
    <w:rsid w:val="00ED6062"/>
    <w:rsid w:val="00ED636C"/>
    <w:rsid w:val="00ED6530"/>
    <w:rsid w:val="00ED6883"/>
    <w:rsid w:val="00ED68EB"/>
    <w:rsid w:val="00ED7814"/>
    <w:rsid w:val="00ED7972"/>
    <w:rsid w:val="00ED7B66"/>
    <w:rsid w:val="00EE061F"/>
    <w:rsid w:val="00EE087A"/>
    <w:rsid w:val="00EE0C6C"/>
    <w:rsid w:val="00EE128C"/>
    <w:rsid w:val="00EE1570"/>
    <w:rsid w:val="00EE17A0"/>
    <w:rsid w:val="00EE18BD"/>
    <w:rsid w:val="00EE1BC5"/>
    <w:rsid w:val="00EE204D"/>
    <w:rsid w:val="00EE20D5"/>
    <w:rsid w:val="00EE23A7"/>
    <w:rsid w:val="00EE2656"/>
    <w:rsid w:val="00EE2752"/>
    <w:rsid w:val="00EE28F0"/>
    <w:rsid w:val="00EE2D3A"/>
    <w:rsid w:val="00EE30F1"/>
    <w:rsid w:val="00EE3262"/>
    <w:rsid w:val="00EE3310"/>
    <w:rsid w:val="00EE4248"/>
    <w:rsid w:val="00EE433D"/>
    <w:rsid w:val="00EE4967"/>
    <w:rsid w:val="00EE4C6E"/>
    <w:rsid w:val="00EE4ECB"/>
    <w:rsid w:val="00EE54D6"/>
    <w:rsid w:val="00EE5EE1"/>
    <w:rsid w:val="00EE616B"/>
    <w:rsid w:val="00EE6DAE"/>
    <w:rsid w:val="00EE70C2"/>
    <w:rsid w:val="00EE72ED"/>
    <w:rsid w:val="00EE7368"/>
    <w:rsid w:val="00EE7391"/>
    <w:rsid w:val="00EE745A"/>
    <w:rsid w:val="00EE7817"/>
    <w:rsid w:val="00EE7EE3"/>
    <w:rsid w:val="00EF0117"/>
    <w:rsid w:val="00EF046B"/>
    <w:rsid w:val="00EF0817"/>
    <w:rsid w:val="00EF0A51"/>
    <w:rsid w:val="00EF0E67"/>
    <w:rsid w:val="00EF0F63"/>
    <w:rsid w:val="00EF1A54"/>
    <w:rsid w:val="00EF1FBA"/>
    <w:rsid w:val="00EF20B6"/>
    <w:rsid w:val="00EF270F"/>
    <w:rsid w:val="00EF2E37"/>
    <w:rsid w:val="00EF30C4"/>
    <w:rsid w:val="00EF3401"/>
    <w:rsid w:val="00EF348C"/>
    <w:rsid w:val="00EF36A8"/>
    <w:rsid w:val="00EF458C"/>
    <w:rsid w:val="00EF4678"/>
    <w:rsid w:val="00EF48E5"/>
    <w:rsid w:val="00EF4918"/>
    <w:rsid w:val="00EF633A"/>
    <w:rsid w:val="00EF6DB5"/>
    <w:rsid w:val="00EF741B"/>
    <w:rsid w:val="00EF7531"/>
    <w:rsid w:val="00EF762F"/>
    <w:rsid w:val="00EF7C4A"/>
    <w:rsid w:val="00F003F6"/>
    <w:rsid w:val="00F005C2"/>
    <w:rsid w:val="00F0177C"/>
    <w:rsid w:val="00F01AFE"/>
    <w:rsid w:val="00F0242E"/>
    <w:rsid w:val="00F0273C"/>
    <w:rsid w:val="00F03179"/>
    <w:rsid w:val="00F032AA"/>
    <w:rsid w:val="00F041E7"/>
    <w:rsid w:val="00F041FE"/>
    <w:rsid w:val="00F04248"/>
    <w:rsid w:val="00F04438"/>
    <w:rsid w:val="00F0446A"/>
    <w:rsid w:val="00F0449B"/>
    <w:rsid w:val="00F04A76"/>
    <w:rsid w:val="00F054F7"/>
    <w:rsid w:val="00F0553F"/>
    <w:rsid w:val="00F05B76"/>
    <w:rsid w:val="00F05C7F"/>
    <w:rsid w:val="00F05EA0"/>
    <w:rsid w:val="00F05F9B"/>
    <w:rsid w:val="00F0666C"/>
    <w:rsid w:val="00F067EE"/>
    <w:rsid w:val="00F06A3A"/>
    <w:rsid w:val="00F06FD1"/>
    <w:rsid w:val="00F0713E"/>
    <w:rsid w:val="00F0720D"/>
    <w:rsid w:val="00F072A8"/>
    <w:rsid w:val="00F073B7"/>
    <w:rsid w:val="00F074D0"/>
    <w:rsid w:val="00F07721"/>
    <w:rsid w:val="00F0790C"/>
    <w:rsid w:val="00F10193"/>
    <w:rsid w:val="00F10542"/>
    <w:rsid w:val="00F1065B"/>
    <w:rsid w:val="00F10940"/>
    <w:rsid w:val="00F10A0A"/>
    <w:rsid w:val="00F10AC1"/>
    <w:rsid w:val="00F10D7B"/>
    <w:rsid w:val="00F10F4B"/>
    <w:rsid w:val="00F111A0"/>
    <w:rsid w:val="00F11281"/>
    <w:rsid w:val="00F1138C"/>
    <w:rsid w:val="00F11847"/>
    <w:rsid w:val="00F11B93"/>
    <w:rsid w:val="00F12349"/>
    <w:rsid w:val="00F12D30"/>
    <w:rsid w:val="00F12E54"/>
    <w:rsid w:val="00F12E6F"/>
    <w:rsid w:val="00F132EA"/>
    <w:rsid w:val="00F1339A"/>
    <w:rsid w:val="00F135E8"/>
    <w:rsid w:val="00F13670"/>
    <w:rsid w:val="00F13DAA"/>
    <w:rsid w:val="00F13F6D"/>
    <w:rsid w:val="00F142DD"/>
    <w:rsid w:val="00F14336"/>
    <w:rsid w:val="00F14362"/>
    <w:rsid w:val="00F145D8"/>
    <w:rsid w:val="00F14687"/>
    <w:rsid w:val="00F1480E"/>
    <w:rsid w:val="00F14847"/>
    <w:rsid w:val="00F14CFC"/>
    <w:rsid w:val="00F155C9"/>
    <w:rsid w:val="00F15756"/>
    <w:rsid w:val="00F15B12"/>
    <w:rsid w:val="00F15F05"/>
    <w:rsid w:val="00F165CB"/>
    <w:rsid w:val="00F165D2"/>
    <w:rsid w:val="00F16AEA"/>
    <w:rsid w:val="00F16FA7"/>
    <w:rsid w:val="00F17215"/>
    <w:rsid w:val="00F178EB"/>
    <w:rsid w:val="00F179CD"/>
    <w:rsid w:val="00F17D74"/>
    <w:rsid w:val="00F201D5"/>
    <w:rsid w:val="00F20647"/>
    <w:rsid w:val="00F20653"/>
    <w:rsid w:val="00F207EE"/>
    <w:rsid w:val="00F20C77"/>
    <w:rsid w:val="00F20FA9"/>
    <w:rsid w:val="00F2117F"/>
    <w:rsid w:val="00F211B7"/>
    <w:rsid w:val="00F213E0"/>
    <w:rsid w:val="00F214F0"/>
    <w:rsid w:val="00F21838"/>
    <w:rsid w:val="00F22038"/>
    <w:rsid w:val="00F2259C"/>
    <w:rsid w:val="00F22684"/>
    <w:rsid w:val="00F22891"/>
    <w:rsid w:val="00F228FD"/>
    <w:rsid w:val="00F22968"/>
    <w:rsid w:val="00F22AE3"/>
    <w:rsid w:val="00F22BA6"/>
    <w:rsid w:val="00F23192"/>
    <w:rsid w:val="00F2368D"/>
    <w:rsid w:val="00F2382D"/>
    <w:rsid w:val="00F23BC3"/>
    <w:rsid w:val="00F24789"/>
    <w:rsid w:val="00F24AB1"/>
    <w:rsid w:val="00F24C05"/>
    <w:rsid w:val="00F25E30"/>
    <w:rsid w:val="00F260D7"/>
    <w:rsid w:val="00F261D8"/>
    <w:rsid w:val="00F263F5"/>
    <w:rsid w:val="00F268B6"/>
    <w:rsid w:val="00F26973"/>
    <w:rsid w:val="00F26BA7"/>
    <w:rsid w:val="00F26EAA"/>
    <w:rsid w:val="00F2741E"/>
    <w:rsid w:val="00F274BD"/>
    <w:rsid w:val="00F276B8"/>
    <w:rsid w:val="00F2779C"/>
    <w:rsid w:val="00F2779E"/>
    <w:rsid w:val="00F27D17"/>
    <w:rsid w:val="00F27DAD"/>
    <w:rsid w:val="00F30023"/>
    <w:rsid w:val="00F303F1"/>
    <w:rsid w:val="00F308A7"/>
    <w:rsid w:val="00F31139"/>
    <w:rsid w:val="00F3135F"/>
    <w:rsid w:val="00F3168A"/>
    <w:rsid w:val="00F31A8C"/>
    <w:rsid w:val="00F31BB7"/>
    <w:rsid w:val="00F322DA"/>
    <w:rsid w:val="00F32A19"/>
    <w:rsid w:val="00F32A22"/>
    <w:rsid w:val="00F32B20"/>
    <w:rsid w:val="00F33064"/>
    <w:rsid w:val="00F33CB2"/>
    <w:rsid w:val="00F34112"/>
    <w:rsid w:val="00F346B6"/>
    <w:rsid w:val="00F34722"/>
    <w:rsid w:val="00F347F3"/>
    <w:rsid w:val="00F3484F"/>
    <w:rsid w:val="00F349C9"/>
    <w:rsid w:val="00F34CC6"/>
    <w:rsid w:val="00F34EF7"/>
    <w:rsid w:val="00F357FA"/>
    <w:rsid w:val="00F35811"/>
    <w:rsid w:val="00F3589E"/>
    <w:rsid w:val="00F35B17"/>
    <w:rsid w:val="00F35BF8"/>
    <w:rsid w:val="00F363F7"/>
    <w:rsid w:val="00F369B1"/>
    <w:rsid w:val="00F36AB2"/>
    <w:rsid w:val="00F36C9F"/>
    <w:rsid w:val="00F3722E"/>
    <w:rsid w:val="00F37405"/>
    <w:rsid w:val="00F3748B"/>
    <w:rsid w:val="00F375EE"/>
    <w:rsid w:val="00F37947"/>
    <w:rsid w:val="00F37DDE"/>
    <w:rsid w:val="00F37E4C"/>
    <w:rsid w:val="00F37F41"/>
    <w:rsid w:val="00F4048D"/>
    <w:rsid w:val="00F40578"/>
    <w:rsid w:val="00F4082C"/>
    <w:rsid w:val="00F40C32"/>
    <w:rsid w:val="00F40D0C"/>
    <w:rsid w:val="00F40DC3"/>
    <w:rsid w:val="00F40E65"/>
    <w:rsid w:val="00F40F30"/>
    <w:rsid w:val="00F41143"/>
    <w:rsid w:val="00F4119F"/>
    <w:rsid w:val="00F4125B"/>
    <w:rsid w:val="00F415A3"/>
    <w:rsid w:val="00F419B0"/>
    <w:rsid w:val="00F421AC"/>
    <w:rsid w:val="00F42288"/>
    <w:rsid w:val="00F42B7E"/>
    <w:rsid w:val="00F42DDD"/>
    <w:rsid w:val="00F4317B"/>
    <w:rsid w:val="00F434E4"/>
    <w:rsid w:val="00F43658"/>
    <w:rsid w:val="00F438BE"/>
    <w:rsid w:val="00F43B09"/>
    <w:rsid w:val="00F43B80"/>
    <w:rsid w:val="00F43BDD"/>
    <w:rsid w:val="00F4420C"/>
    <w:rsid w:val="00F4469D"/>
    <w:rsid w:val="00F44979"/>
    <w:rsid w:val="00F44A10"/>
    <w:rsid w:val="00F44B67"/>
    <w:rsid w:val="00F450A5"/>
    <w:rsid w:val="00F454DB"/>
    <w:rsid w:val="00F454E1"/>
    <w:rsid w:val="00F45E70"/>
    <w:rsid w:val="00F46430"/>
    <w:rsid w:val="00F46660"/>
    <w:rsid w:val="00F467B2"/>
    <w:rsid w:val="00F467EE"/>
    <w:rsid w:val="00F46945"/>
    <w:rsid w:val="00F4702E"/>
    <w:rsid w:val="00F47084"/>
    <w:rsid w:val="00F47829"/>
    <w:rsid w:val="00F47C08"/>
    <w:rsid w:val="00F47E01"/>
    <w:rsid w:val="00F50690"/>
    <w:rsid w:val="00F50B57"/>
    <w:rsid w:val="00F50D6C"/>
    <w:rsid w:val="00F50E99"/>
    <w:rsid w:val="00F515E6"/>
    <w:rsid w:val="00F5167B"/>
    <w:rsid w:val="00F51909"/>
    <w:rsid w:val="00F5293F"/>
    <w:rsid w:val="00F52C3B"/>
    <w:rsid w:val="00F52D99"/>
    <w:rsid w:val="00F53076"/>
    <w:rsid w:val="00F53222"/>
    <w:rsid w:val="00F53230"/>
    <w:rsid w:val="00F537F9"/>
    <w:rsid w:val="00F53826"/>
    <w:rsid w:val="00F53B18"/>
    <w:rsid w:val="00F53FA9"/>
    <w:rsid w:val="00F54571"/>
    <w:rsid w:val="00F54730"/>
    <w:rsid w:val="00F558CA"/>
    <w:rsid w:val="00F559E7"/>
    <w:rsid w:val="00F55A09"/>
    <w:rsid w:val="00F55A80"/>
    <w:rsid w:val="00F55ABC"/>
    <w:rsid w:val="00F55C1D"/>
    <w:rsid w:val="00F55E00"/>
    <w:rsid w:val="00F55FAC"/>
    <w:rsid w:val="00F5620A"/>
    <w:rsid w:val="00F5621A"/>
    <w:rsid w:val="00F565C1"/>
    <w:rsid w:val="00F5667F"/>
    <w:rsid w:val="00F56693"/>
    <w:rsid w:val="00F5686B"/>
    <w:rsid w:val="00F56A7F"/>
    <w:rsid w:val="00F56E5B"/>
    <w:rsid w:val="00F57A71"/>
    <w:rsid w:val="00F57B79"/>
    <w:rsid w:val="00F57D73"/>
    <w:rsid w:val="00F57F82"/>
    <w:rsid w:val="00F60235"/>
    <w:rsid w:val="00F60D19"/>
    <w:rsid w:val="00F60F0D"/>
    <w:rsid w:val="00F611CD"/>
    <w:rsid w:val="00F611EB"/>
    <w:rsid w:val="00F61953"/>
    <w:rsid w:val="00F61DDB"/>
    <w:rsid w:val="00F6229A"/>
    <w:rsid w:val="00F62451"/>
    <w:rsid w:val="00F62B6B"/>
    <w:rsid w:val="00F62B76"/>
    <w:rsid w:val="00F635EA"/>
    <w:rsid w:val="00F6384E"/>
    <w:rsid w:val="00F63AF0"/>
    <w:rsid w:val="00F63CBB"/>
    <w:rsid w:val="00F63CDC"/>
    <w:rsid w:val="00F63FC5"/>
    <w:rsid w:val="00F642B4"/>
    <w:rsid w:val="00F64776"/>
    <w:rsid w:val="00F64AD9"/>
    <w:rsid w:val="00F64E76"/>
    <w:rsid w:val="00F64EB5"/>
    <w:rsid w:val="00F64FBD"/>
    <w:rsid w:val="00F650C9"/>
    <w:rsid w:val="00F65382"/>
    <w:rsid w:val="00F653FD"/>
    <w:rsid w:val="00F654B6"/>
    <w:rsid w:val="00F65663"/>
    <w:rsid w:val="00F6589C"/>
    <w:rsid w:val="00F65917"/>
    <w:rsid w:val="00F65EB8"/>
    <w:rsid w:val="00F65FBA"/>
    <w:rsid w:val="00F660F2"/>
    <w:rsid w:val="00F66196"/>
    <w:rsid w:val="00F66B09"/>
    <w:rsid w:val="00F66BED"/>
    <w:rsid w:val="00F66C0B"/>
    <w:rsid w:val="00F66F90"/>
    <w:rsid w:val="00F67D9A"/>
    <w:rsid w:val="00F705AF"/>
    <w:rsid w:val="00F709A9"/>
    <w:rsid w:val="00F70D33"/>
    <w:rsid w:val="00F71343"/>
    <w:rsid w:val="00F713BB"/>
    <w:rsid w:val="00F71CA3"/>
    <w:rsid w:val="00F72187"/>
    <w:rsid w:val="00F724BC"/>
    <w:rsid w:val="00F729D1"/>
    <w:rsid w:val="00F73364"/>
    <w:rsid w:val="00F73C9C"/>
    <w:rsid w:val="00F74005"/>
    <w:rsid w:val="00F7400C"/>
    <w:rsid w:val="00F74275"/>
    <w:rsid w:val="00F745AF"/>
    <w:rsid w:val="00F746BD"/>
    <w:rsid w:val="00F747A9"/>
    <w:rsid w:val="00F749E9"/>
    <w:rsid w:val="00F74B96"/>
    <w:rsid w:val="00F7504E"/>
    <w:rsid w:val="00F75126"/>
    <w:rsid w:val="00F75187"/>
    <w:rsid w:val="00F75364"/>
    <w:rsid w:val="00F7555B"/>
    <w:rsid w:val="00F75775"/>
    <w:rsid w:val="00F7584B"/>
    <w:rsid w:val="00F75889"/>
    <w:rsid w:val="00F75D65"/>
    <w:rsid w:val="00F76FFC"/>
    <w:rsid w:val="00F77110"/>
    <w:rsid w:val="00F7720D"/>
    <w:rsid w:val="00F774A3"/>
    <w:rsid w:val="00F77539"/>
    <w:rsid w:val="00F7798B"/>
    <w:rsid w:val="00F77F3F"/>
    <w:rsid w:val="00F8055E"/>
    <w:rsid w:val="00F80825"/>
    <w:rsid w:val="00F80DF6"/>
    <w:rsid w:val="00F80FC6"/>
    <w:rsid w:val="00F81434"/>
    <w:rsid w:val="00F815CC"/>
    <w:rsid w:val="00F81BF8"/>
    <w:rsid w:val="00F8210A"/>
    <w:rsid w:val="00F82498"/>
    <w:rsid w:val="00F83128"/>
    <w:rsid w:val="00F8342C"/>
    <w:rsid w:val="00F8393B"/>
    <w:rsid w:val="00F839FF"/>
    <w:rsid w:val="00F83B79"/>
    <w:rsid w:val="00F83CD8"/>
    <w:rsid w:val="00F83FA7"/>
    <w:rsid w:val="00F844C8"/>
    <w:rsid w:val="00F848F8"/>
    <w:rsid w:val="00F849D1"/>
    <w:rsid w:val="00F84AA5"/>
    <w:rsid w:val="00F84CE5"/>
    <w:rsid w:val="00F84D21"/>
    <w:rsid w:val="00F85357"/>
    <w:rsid w:val="00F863F1"/>
    <w:rsid w:val="00F867CF"/>
    <w:rsid w:val="00F86937"/>
    <w:rsid w:val="00F871FF"/>
    <w:rsid w:val="00F8736F"/>
    <w:rsid w:val="00F875D0"/>
    <w:rsid w:val="00F90323"/>
    <w:rsid w:val="00F90457"/>
    <w:rsid w:val="00F9066B"/>
    <w:rsid w:val="00F908BC"/>
    <w:rsid w:val="00F908FF"/>
    <w:rsid w:val="00F90C8A"/>
    <w:rsid w:val="00F910BE"/>
    <w:rsid w:val="00F91379"/>
    <w:rsid w:val="00F9157E"/>
    <w:rsid w:val="00F91B66"/>
    <w:rsid w:val="00F91EEB"/>
    <w:rsid w:val="00F9211C"/>
    <w:rsid w:val="00F928C9"/>
    <w:rsid w:val="00F92ADF"/>
    <w:rsid w:val="00F92F9C"/>
    <w:rsid w:val="00F92FFE"/>
    <w:rsid w:val="00F93849"/>
    <w:rsid w:val="00F939E7"/>
    <w:rsid w:val="00F93C69"/>
    <w:rsid w:val="00F93CDE"/>
    <w:rsid w:val="00F93DAD"/>
    <w:rsid w:val="00F93EDC"/>
    <w:rsid w:val="00F93F51"/>
    <w:rsid w:val="00F94849"/>
    <w:rsid w:val="00F94966"/>
    <w:rsid w:val="00F94E12"/>
    <w:rsid w:val="00F95688"/>
    <w:rsid w:val="00F95993"/>
    <w:rsid w:val="00F95A9C"/>
    <w:rsid w:val="00F95D56"/>
    <w:rsid w:val="00F9652B"/>
    <w:rsid w:val="00F969C2"/>
    <w:rsid w:val="00F97A1E"/>
    <w:rsid w:val="00FA0105"/>
    <w:rsid w:val="00FA0209"/>
    <w:rsid w:val="00FA0327"/>
    <w:rsid w:val="00FA055D"/>
    <w:rsid w:val="00FA08FA"/>
    <w:rsid w:val="00FA0C10"/>
    <w:rsid w:val="00FA0DF5"/>
    <w:rsid w:val="00FA16DE"/>
    <w:rsid w:val="00FA2185"/>
    <w:rsid w:val="00FA253E"/>
    <w:rsid w:val="00FA2C48"/>
    <w:rsid w:val="00FA2D25"/>
    <w:rsid w:val="00FA2F49"/>
    <w:rsid w:val="00FA327D"/>
    <w:rsid w:val="00FA35A9"/>
    <w:rsid w:val="00FA36D6"/>
    <w:rsid w:val="00FA41DE"/>
    <w:rsid w:val="00FA43CD"/>
    <w:rsid w:val="00FA4DD4"/>
    <w:rsid w:val="00FA5B8A"/>
    <w:rsid w:val="00FA5D91"/>
    <w:rsid w:val="00FA5DD9"/>
    <w:rsid w:val="00FA5F7F"/>
    <w:rsid w:val="00FA6039"/>
    <w:rsid w:val="00FA603C"/>
    <w:rsid w:val="00FA67C7"/>
    <w:rsid w:val="00FA6AD7"/>
    <w:rsid w:val="00FA6F73"/>
    <w:rsid w:val="00FA7204"/>
    <w:rsid w:val="00FA7257"/>
    <w:rsid w:val="00FA7565"/>
    <w:rsid w:val="00FA7813"/>
    <w:rsid w:val="00FA78FF"/>
    <w:rsid w:val="00FA7A91"/>
    <w:rsid w:val="00FB02EA"/>
    <w:rsid w:val="00FB05B7"/>
    <w:rsid w:val="00FB071C"/>
    <w:rsid w:val="00FB0991"/>
    <w:rsid w:val="00FB0C53"/>
    <w:rsid w:val="00FB0EE9"/>
    <w:rsid w:val="00FB10A6"/>
    <w:rsid w:val="00FB10C8"/>
    <w:rsid w:val="00FB13C8"/>
    <w:rsid w:val="00FB14F8"/>
    <w:rsid w:val="00FB190F"/>
    <w:rsid w:val="00FB1B0D"/>
    <w:rsid w:val="00FB2040"/>
    <w:rsid w:val="00FB20AA"/>
    <w:rsid w:val="00FB211A"/>
    <w:rsid w:val="00FB22FD"/>
    <w:rsid w:val="00FB23AF"/>
    <w:rsid w:val="00FB257B"/>
    <w:rsid w:val="00FB26D9"/>
    <w:rsid w:val="00FB2891"/>
    <w:rsid w:val="00FB2903"/>
    <w:rsid w:val="00FB2A89"/>
    <w:rsid w:val="00FB3001"/>
    <w:rsid w:val="00FB3387"/>
    <w:rsid w:val="00FB3546"/>
    <w:rsid w:val="00FB3964"/>
    <w:rsid w:val="00FB3A9E"/>
    <w:rsid w:val="00FB3E0D"/>
    <w:rsid w:val="00FB4ECD"/>
    <w:rsid w:val="00FB50EE"/>
    <w:rsid w:val="00FB5978"/>
    <w:rsid w:val="00FB5C63"/>
    <w:rsid w:val="00FB5F5B"/>
    <w:rsid w:val="00FB649E"/>
    <w:rsid w:val="00FB65E6"/>
    <w:rsid w:val="00FB6651"/>
    <w:rsid w:val="00FB68B1"/>
    <w:rsid w:val="00FB6D7E"/>
    <w:rsid w:val="00FB7A1F"/>
    <w:rsid w:val="00FB7D75"/>
    <w:rsid w:val="00FC011E"/>
    <w:rsid w:val="00FC01A3"/>
    <w:rsid w:val="00FC02DF"/>
    <w:rsid w:val="00FC0BE8"/>
    <w:rsid w:val="00FC113D"/>
    <w:rsid w:val="00FC19BE"/>
    <w:rsid w:val="00FC1B8C"/>
    <w:rsid w:val="00FC2152"/>
    <w:rsid w:val="00FC2942"/>
    <w:rsid w:val="00FC2C1E"/>
    <w:rsid w:val="00FC2C35"/>
    <w:rsid w:val="00FC2F08"/>
    <w:rsid w:val="00FC32C2"/>
    <w:rsid w:val="00FC338A"/>
    <w:rsid w:val="00FC3585"/>
    <w:rsid w:val="00FC379A"/>
    <w:rsid w:val="00FC3915"/>
    <w:rsid w:val="00FC3F6C"/>
    <w:rsid w:val="00FC4153"/>
    <w:rsid w:val="00FC46C7"/>
    <w:rsid w:val="00FC46D0"/>
    <w:rsid w:val="00FC4DB1"/>
    <w:rsid w:val="00FC4EBC"/>
    <w:rsid w:val="00FC51C2"/>
    <w:rsid w:val="00FC5857"/>
    <w:rsid w:val="00FC5A33"/>
    <w:rsid w:val="00FC60F6"/>
    <w:rsid w:val="00FC63CF"/>
    <w:rsid w:val="00FC66E8"/>
    <w:rsid w:val="00FC7942"/>
    <w:rsid w:val="00FC7995"/>
    <w:rsid w:val="00FC7AF5"/>
    <w:rsid w:val="00FD0170"/>
    <w:rsid w:val="00FD0841"/>
    <w:rsid w:val="00FD0B84"/>
    <w:rsid w:val="00FD12D3"/>
    <w:rsid w:val="00FD16C6"/>
    <w:rsid w:val="00FD2952"/>
    <w:rsid w:val="00FD2CF4"/>
    <w:rsid w:val="00FD30EF"/>
    <w:rsid w:val="00FD335A"/>
    <w:rsid w:val="00FD3396"/>
    <w:rsid w:val="00FD390D"/>
    <w:rsid w:val="00FD3CA0"/>
    <w:rsid w:val="00FD44C9"/>
    <w:rsid w:val="00FD47BB"/>
    <w:rsid w:val="00FD4812"/>
    <w:rsid w:val="00FD4AB4"/>
    <w:rsid w:val="00FD4B4D"/>
    <w:rsid w:val="00FD4C69"/>
    <w:rsid w:val="00FD4F56"/>
    <w:rsid w:val="00FD5596"/>
    <w:rsid w:val="00FD573F"/>
    <w:rsid w:val="00FD61A0"/>
    <w:rsid w:val="00FD62BC"/>
    <w:rsid w:val="00FD640E"/>
    <w:rsid w:val="00FD6662"/>
    <w:rsid w:val="00FD6AD4"/>
    <w:rsid w:val="00FD6B50"/>
    <w:rsid w:val="00FD7557"/>
    <w:rsid w:val="00FD7E9E"/>
    <w:rsid w:val="00FD7FFC"/>
    <w:rsid w:val="00FD7FFD"/>
    <w:rsid w:val="00FE00E7"/>
    <w:rsid w:val="00FE0198"/>
    <w:rsid w:val="00FE01D6"/>
    <w:rsid w:val="00FE054C"/>
    <w:rsid w:val="00FE094E"/>
    <w:rsid w:val="00FE0D70"/>
    <w:rsid w:val="00FE0D95"/>
    <w:rsid w:val="00FE1561"/>
    <w:rsid w:val="00FE1642"/>
    <w:rsid w:val="00FE1704"/>
    <w:rsid w:val="00FE1718"/>
    <w:rsid w:val="00FE1E0A"/>
    <w:rsid w:val="00FE2F9C"/>
    <w:rsid w:val="00FE357C"/>
    <w:rsid w:val="00FE3783"/>
    <w:rsid w:val="00FE3A74"/>
    <w:rsid w:val="00FE3E21"/>
    <w:rsid w:val="00FE4107"/>
    <w:rsid w:val="00FE44C2"/>
    <w:rsid w:val="00FE45E6"/>
    <w:rsid w:val="00FE465C"/>
    <w:rsid w:val="00FE4FC2"/>
    <w:rsid w:val="00FE50AF"/>
    <w:rsid w:val="00FE51D4"/>
    <w:rsid w:val="00FE528D"/>
    <w:rsid w:val="00FE5312"/>
    <w:rsid w:val="00FE5B9C"/>
    <w:rsid w:val="00FE5E44"/>
    <w:rsid w:val="00FE607D"/>
    <w:rsid w:val="00FE67FC"/>
    <w:rsid w:val="00FE6951"/>
    <w:rsid w:val="00FE6CAE"/>
    <w:rsid w:val="00FE7205"/>
    <w:rsid w:val="00FE7C48"/>
    <w:rsid w:val="00FF01DC"/>
    <w:rsid w:val="00FF036A"/>
    <w:rsid w:val="00FF073A"/>
    <w:rsid w:val="00FF1023"/>
    <w:rsid w:val="00FF107E"/>
    <w:rsid w:val="00FF1100"/>
    <w:rsid w:val="00FF1195"/>
    <w:rsid w:val="00FF143B"/>
    <w:rsid w:val="00FF14C1"/>
    <w:rsid w:val="00FF1A29"/>
    <w:rsid w:val="00FF1C97"/>
    <w:rsid w:val="00FF1E0B"/>
    <w:rsid w:val="00FF1F18"/>
    <w:rsid w:val="00FF218A"/>
    <w:rsid w:val="00FF256A"/>
    <w:rsid w:val="00FF26ED"/>
    <w:rsid w:val="00FF2873"/>
    <w:rsid w:val="00FF28CB"/>
    <w:rsid w:val="00FF2A2A"/>
    <w:rsid w:val="00FF2C64"/>
    <w:rsid w:val="00FF2C9E"/>
    <w:rsid w:val="00FF2CE7"/>
    <w:rsid w:val="00FF322F"/>
    <w:rsid w:val="00FF361C"/>
    <w:rsid w:val="00FF381C"/>
    <w:rsid w:val="00FF39C0"/>
    <w:rsid w:val="00FF39D1"/>
    <w:rsid w:val="00FF3FBD"/>
    <w:rsid w:val="00FF4130"/>
    <w:rsid w:val="00FF41E9"/>
    <w:rsid w:val="00FF4213"/>
    <w:rsid w:val="00FF4588"/>
    <w:rsid w:val="00FF4AB5"/>
    <w:rsid w:val="00FF4BEC"/>
    <w:rsid w:val="00FF507B"/>
    <w:rsid w:val="00FF53B5"/>
    <w:rsid w:val="00FF66F1"/>
    <w:rsid w:val="00FF6831"/>
    <w:rsid w:val="00FF6B00"/>
    <w:rsid w:val="00FF7050"/>
    <w:rsid w:val="00FF70E2"/>
    <w:rsid w:val="00FF73A0"/>
    <w:rsid w:val="00FF757F"/>
    <w:rsid w:val="00FF78BB"/>
    <w:rsid w:val="00FF79BF"/>
    <w:rsid w:val="00FF7EAF"/>
    <w:rsid w:val="00FF7F41"/>
    <w:rsid w:val="00FF7F61"/>
    <w:rsid w:val="00FF7F96"/>
    <w:rsid w:val="011BAB61"/>
    <w:rsid w:val="0125BEF8"/>
    <w:rsid w:val="013BB7EF"/>
    <w:rsid w:val="013BCABC"/>
    <w:rsid w:val="015C3F2A"/>
    <w:rsid w:val="0161A53F"/>
    <w:rsid w:val="0169BD2C"/>
    <w:rsid w:val="016E74E8"/>
    <w:rsid w:val="01736B18"/>
    <w:rsid w:val="0174CFDC"/>
    <w:rsid w:val="0192B4E1"/>
    <w:rsid w:val="019A5C42"/>
    <w:rsid w:val="01E935CC"/>
    <w:rsid w:val="01EA76AA"/>
    <w:rsid w:val="02005D0C"/>
    <w:rsid w:val="02316E5A"/>
    <w:rsid w:val="02541A6A"/>
    <w:rsid w:val="0283658C"/>
    <w:rsid w:val="02972624"/>
    <w:rsid w:val="02A61392"/>
    <w:rsid w:val="02C18890"/>
    <w:rsid w:val="02C441EE"/>
    <w:rsid w:val="02D9E07C"/>
    <w:rsid w:val="02FF0D2C"/>
    <w:rsid w:val="0332BD99"/>
    <w:rsid w:val="033A8EF0"/>
    <w:rsid w:val="033E85EA"/>
    <w:rsid w:val="03415B22"/>
    <w:rsid w:val="0360BA19"/>
    <w:rsid w:val="03905C20"/>
    <w:rsid w:val="03A79F85"/>
    <w:rsid w:val="03C4E41B"/>
    <w:rsid w:val="03D421BA"/>
    <w:rsid w:val="03DB69E1"/>
    <w:rsid w:val="03F34033"/>
    <w:rsid w:val="041A8319"/>
    <w:rsid w:val="041EC67F"/>
    <w:rsid w:val="0432F682"/>
    <w:rsid w:val="04422C1D"/>
    <w:rsid w:val="0469311E"/>
    <w:rsid w:val="04C43971"/>
    <w:rsid w:val="04C63C83"/>
    <w:rsid w:val="04CA59D4"/>
    <w:rsid w:val="04DC9E6E"/>
    <w:rsid w:val="04DD7904"/>
    <w:rsid w:val="04E69363"/>
    <w:rsid w:val="04FBDB1D"/>
    <w:rsid w:val="04FC827F"/>
    <w:rsid w:val="04FD3E69"/>
    <w:rsid w:val="05729E7F"/>
    <w:rsid w:val="0582C1A3"/>
    <w:rsid w:val="058A4FBF"/>
    <w:rsid w:val="05A39C86"/>
    <w:rsid w:val="05DE32FF"/>
    <w:rsid w:val="061B11B4"/>
    <w:rsid w:val="061F25A8"/>
    <w:rsid w:val="062796B2"/>
    <w:rsid w:val="062B2FCB"/>
    <w:rsid w:val="062C4328"/>
    <w:rsid w:val="0635D9AD"/>
    <w:rsid w:val="064D072B"/>
    <w:rsid w:val="0662C891"/>
    <w:rsid w:val="06666B73"/>
    <w:rsid w:val="066BDAB6"/>
    <w:rsid w:val="06A752B9"/>
    <w:rsid w:val="06BE7ED2"/>
    <w:rsid w:val="06C17CCD"/>
    <w:rsid w:val="06D652D0"/>
    <w:rsid w:val="06F3FBBA"/>
    <w:rsid w:val="07123AC0"/>
    <w:rsid w:val="073EC172"/>
    <w:rsid w:val="07453C9F"/>
    <w:rsid w:val="074FCF58"/>
    <w:rsid w:val="07711C60"/>
    <w:rsid w:val="07767FF6"/>
    <w:rsid w:val="078C8CB0"/>
    <w:rsid w:val="07D282D3"/>
    <w:rsid w:val="07ED80E7"/>
    <w:rsid w:val="08027557"/>
    <w:rsid w:val="0806C186"/>
    <w:rsid w:val="083732A8"/>
    <w:rsid w:val="08596C26"/>
    <w:rsid w:val="08A55410"/>
    <w:rsid w:val="08B4EDC1"/>
    <w:rsid w:val="090165AF"/>
    <w:rsid w:val="090852EA"/>
    <w:rsid w:val="092E7603"/>
    <w:rsid w:val="09407CC3"/>
    <w:rsid w:val="099A9239"/>
    <w:rsid w:val="099E3E56"/>
    <w:rsid w:val="09C58048"/>
    <w:rsid w:val="09C6B7B7"/>
    <w:rsid w:val="09F8AE25"/>
    <w:rsid w:val="0A25C89C"/>
    <w:rsid w:val="0A4AB08B"/>
    <w:rsid w:val="0A520BB9"/>
    <w:rsid w:val="0A64CC47"/>
    <w:rsid w:val="0AB15075"/>
    <w:rsid w:val="0ADCCC2B"/>
    <w:rsid w:val="0AEAFF4C"/>
    <w:rsid w:val="0AEB80D4"/>
    <w:rsid w:val="0AFA42A4"/>
    <w:rsid w:val="0B0EE0C1"/>
    <w:rsid w:val="0B2419CE"/>
    <w:rsid w:val="0B2B9487"/>
    <w:rsid w:val="0B4FDD76"/>
    <w:rsid w:val="0B5953F7"/>
    <w:rsid w:val="0B6E6084"/>
    <w:rsid w:val="0B8259F1"/>
    <w:rsid w:val="0B829701"/>
    <w:rsid w:val="0BAA3063"/>
    <w:rsid w:val="0BAE065A"/>
    <w:rsid w:val="0BB92635"/>
    <w:rsid w:val="0BE44E1A"/>
    <w:rsid w:val="0BEFB780"/>
    <w:rsid w:val="0BFECCAE"/>
    <w:rsid w:val="0C06BE25"/>
    <w:rsid w:val="0C5B91AB"/>
    <w:rsid w:val="0C83EEFA"/>
    <w:rsid w:val="0CE0E5DD"/>
    <w:rsid w:val="0CF86937"/>
    <w:rsid w:val="0D0751EF"/>
    <w:rsid w:val="0D2508DE"/>
    <w:rsid w:val="0D2E6B90"/>
    <w:rsid w:val="0D309D5A"/>
    <w:rsid w:val="0D3726DA"/>
    <w:rsid w:val="0D87720D"/>
    <w:rsid w:val="0D8F6AE9"/>
    <w:rsid w:val="0DD27489"/>
    <w:rsid w:val="0DE32962"/>
    <w:rsid w:val="0DE81C5E"/>
    <w:rsid w:val="0E1970BA"/>
    <w:rsid w:val="0E1DF7A6"/>
    <w:rsid w:val="0E37E002"/>
    <w:rsid w:val="0E554F43"/>
    <w:rsid w:val="0E73950C"/>
    <w:rsid w:val="0E79F70F"/>
    <w:rsid w:val="0EC29430"/>
    <w:rsid w:val="0ECF4739"/>
    <w:rsid w:val="0EE1A746"/>
    <w:rsid w:val="0EED6F3D"/>
    <w:rsid w:val="0F09DD7E"/>
    <w:rsid w:val="0F2AF8B0"/>
    <w:rsid w:val="0F7728EE"/>
    <w:rsid w:val="0F94656D"/>
    <w:rsid w:val="0FA276EF"/>
    <w:rsid w:val="0FAB1566"/>
    <w:rsid w:val="0FB0DDA5"/>
    <w:rsid w:val="0FBB782E"/>
    <w:rsid w:val="0FC4A5CC"/>
    <w:rsid w:val="0FDE5E4D"/>
    <w:rsid w:val="0FF4893F"/>
    <w:rsid w:val="10090148"/>
    <w:rsid w:val="10557872"/>
    <w:rsid w:val="1090C98C"/>
    <w:rsid w:val="1091B32A"/>
    <w:rsid w:val="10BE9076"/>
    <w:rsid w:val="10C377E4"/>
    <w:rsid w:val="10CD71F3"/>
    <w:rsid w:val="11375B5A"/>
    <w:rsid w:val="1147E0B6"/>
    <w:rsid w:val="115F5EA9"/>
    <w:rsid w:val="1160AE60"/>
    <w:rsid w:val="1165F261"/>
    <w:rsid w:val="116A834A"/>
    <w:rsid w:val="116B5E25"/>
    <w:rsid w:val="11817B0C"/>
    <w:rsid w:val="1191D6C5"/>
    <w:rsid w:val="11B2298E"/>
    <w:rsid w:val="11C93DAC"/>
    <w:rsid w:val="11EBD49E"/>
    <w:rsid w:val="11F36A83"/>
    <w:rsid w:val="11FD2F02"/>
    <w:rsid w:val="123FA65A"/>
    <w:rsid w:val="1263D2F3"/>
    <w:rsid w:val="1298ECBE"/>
    <w:rsid w:val="12A15242"/>
    <w:rsid w:val="12B9931B"/>
    <w:rsid w:val="12BEFDC1"/>
    <w:rsid w:val="12C0B228"/>
    <w:rsid w:val="12C19FA5"/>
    <w:rsid w:val="12E0A99C"/>
    <w:rsid w:val="1317AFD0"/>
    <w:rsid w:val="13227645"/>
    <w:rsid w:val="13235D80"/>
    <w:rsid w:val="13414C80"/>
    <w:rsid w:val="1348242F"/>
    <w:rsid w:val="135FA821"/>
    <w:rsid w:val="13669BAC"/>
    <w:rsid w:val="136DABEA"/>
    <w:rsid w:val="1373D906"/>
    <w:rsid w:val="1383E57A"/>
    <w:rsid w:val="138AD699"/>
    <w:rsid w:val="13B2B25C"/>
    <w:rsid w:val="13BBBF21"/>
    <w:rsid w:val="13DD70F9"/>
    <w:rsid w:val="13F4CA4D"/>
    <w:rsid w:val="1439872E"/>
    <w:rsid w:val="14534E7D"/>
    <w:rsid w:val="1469AD2B"/>
    <w:rsid w:val="148785C7"/>
    <w:rsid w:val="149A2589"/>
    <w:rsid w:val="14F6753D"/>
    <w:rsid w:val="14F834C0"/>
    <w:rsid w:val="14FFDCEE"/>
    <w:rsid w:val="15013D7E"/>
    <w:rsid w:val="15228EF7"/>
    <w:rsid w:val="154DA106"/>
    <w:rsid w:val="155B32FF"/>
    <w:rsid w:val="15623FF2"/>
    <w:rsid w:val="156A0D90"/>
    <w:rsid w:val="158001CB"/>
    <w:rsid w:val="15841DA3"/>
    <w:rsid w:val="1598C5E3"/>
    <w:rsid w:val="15A3CF03"/>
    <w:rsid w:val="15C25235"/>
    <w:rsid w:val="15D9C3BE"/>
    <w:rsid w:val="15E5926F"/>
    <w:rsid w:val="16280EE5"/>
    <w:rsid w:val="1633545C"/>
    <w:rsid w:val="16421505"/>
    <w:rsid w:val="16505F48"/>
    <w:rsid w:val="166AA8CC"/>
    <w:rsid w:val="1692A6A9"/>
    <w:rsid w:val="169D455B"/>
    <w:rsid w:val="16C67400"/>
    <w:rsid w:val="16CF5D5B"/>
    <w:rsid w:val="17044632"/>
    <w:rsid w:val="171A878F"/>
    <w:rsid w:val="172D8C3E"/>
    <w:rsid w:val="172E5492"/>
    <w:rsid w:val="17383FAD"/>
    <w:rsid w:val="1746A926"/>
    <w:rsid w:val="1753A6E3"/>
    <w:rsid w:val="175F77B0"/>
    <w:rsid w:val="177D353C"/>
    <w:rsid w:val="17B71669"/>
    <w:rsid w:val="17BD4641"/>
    <w:rsid w:val="17BE0169"/>
    <w:rsid w:val="17DA87B5"/>
    <w:rsid w:val="18256DBA"/>
    <w:rsid w:val="18344112"/>
    <w:rsid w:val="184E17FE"/>
    <w:rsid w:val="18785C44"/>
    <w:rsid w:val="18A0FD6C"/>
    <w:rsid w:val="18A6ED3A"/>
    <w:rsid w:val="18ABCF0A"/>
    <w:rsid w:val="18B77134"/>
    <w:rsid w:val="18C2952C"/>
    <w:rsid w:val="18C73F87"/>
    <w:rsid w:val="18D470D0"/>
    <w:rsid w:val="18D92D25"/>
    <w:rsid w:val="18FC3E75"/>
    <w:rsid w:val="19067641"/>
    <w:rsid w:val="192E514E"/>
    <w:rsid w:val="194B2211"/>
    <w:rsid w:val="194EC1EC"/>
    <w:rsid w:val="1964DB55"/>
    <w:rsid w:val="1968E003"/>
    <w:rsid w:val="1977461B"/>
    <w:rsid w:val="19792D03"/>
    <w:rsid w:val="19D46188"/>
    <w:rsid w:val="19D954BF"/>
    <w:rsid w:val="19E1F627"/>
    <w:rsid w:val="19F7C782"/>
    <w:rsid w:val="19F82FD9"/>
    <w:rsid w:val="1A032CDF"/>
    <w:rsid w:val="1A069549"/>
    <w:rsid w:val="1A0B7991"/>
    <w:rsid w:val="1A1262C0"/>
    <w:rsid w:val="1A1C7289"/>
    <w:rsid w:val="1A3DF9E9"/>
    <w:rsid w:val="1A3E11C7"/>
    <w:rsid w:val="1A4CA434"/>
    <w:rsid w:val="1A4FEDE7"/>
    <w:rsid w:val="1A772CEF"/>
    <w:rsid w:val="1A788BE3"/>
    <w:rsid w:val="1A846958"/>
    <w:rsid w:val="1A8A847F"/>
    <w:rsid w:val="1A8EE583"/>
    <w:rsid w:val="1AB727C0"/>
    <w:rsid w:val="1ABC0349"/>
    <w:rsid w:val="1AE73F96"/>
    <w:rsid w:val="1AEF1DB2"/>
    <w:rsid w:val="1AFF7985"/>
    <w:rsid w:val="1B1BBE4B"/>
    <w:rsid w:val="1B45D46F"/>
    <w:rsid w:val="1B4D8608"/>
    <w:rsid w:val="1B788B71"/>
    <w:rsid w:val="1BA50011"/>
    <w:rsid w:val="1BD14E2B"/>
    <w:rsid w:val="1C0F3A9E"/>
    <w:rsid w:val="1C429B32"/>
    <w:rsid w:val="1C53AEBC"/>
    <w:rsid w:val="1C61C3F2"/>
    <w:rsid w:val="1C86AE15"/>
    <w:rsid w:val="1C8EDA24"/>
    <w:rsid w:val="1CED3968"/>
    <w:rsid w:val="1CF93B08"/>
    <w:rsid w:val="1D12F985"/>
    <w:rsid w:val="1D135D2C"/>
    <w:rsid w:val="1D1B0006"/>
    <w:rsid w:val="1D24E156"/>
    <w:rsid w:val="1D4C844F"/>
    <w:rsid w:val="1D5961FA"/>
    <w:rsid w:val="1D5993D8"/>
    <w:rsid w:val="1D65E585"/>
    <w:rsid w:val="1D6C71CB"/>
    <w:rsid w:val="1DB1AA31"/>
    <w:rsid w:val="1DCF4EB6"/>
    <w:rsid w:val="1DF07381"/>
    <w:rsid w:val="1DFDB74B"/>
    <w:rsid w:val="1DFFBB8E"/>
    <w:rsid w:val="1E00CF04"/>
    <w:rsid w:val="1E1363DC"/>
    <w:rsid w:val="1E3F4608"/>
    <w:rsid w:val="1EAB0AD8"/>
    <w:rsid w:val="1EB4E735"/>
    <w:rsid w:val="1EC67352"/>
    <w:rsid w:val="1EE70E7B"/>
    <w:rsid w:val="1EF99B8E"/>
    <w:rsid w:val="1F25576C"/>
    <w:rsid w:val="1F75CDD2"/>
    <w:rsid w:val="1F851381"/>
    <w:rsid w:val="1F8AD1CD"/>
    <w:rsid w:val="1FB1B34B"/>
    <w:rsid w:val="1FE6C868"/>
    <w:rsid w:val="20043430"/>
    <w:rsid w:val="200C73FC"/>
    <w:rsid w:val="2018D43F"/>
    <w:rsid w:val="204CA689"/>
    <w:rsid w:val="20630546"/>
    <w:rsid w:val="20659754"/>
    <w:rsid w:val="2081E988"/>
    <w:rsid w:val="20880185"/>
    <w:rsid w:val="20BDF2CD"/>
    <w:rsid w:val="21014AC3"/>
    <w:rsid w:val="2102D7B7"/>
    <w:rsid w:val="211E787B"/>
    <w:rsid w:val="213504F8"/>
    <w:rsid w:val="2142DBE3"/>
    <w:rsid w:val="21438AAE"/>
    <w:rsid w:val="214EDFE4"/>
    <w:rsid w:val="21601B4B"/>
    <w:rsid w:val="21627594"/>
    <w:rsid w:val="219601A4"/>
    <w:rsid w:val="21A4193D"/>
    <w:rsid w:val="21B3B029"/>
    <w:rsid w:val="21DBDFA2"/>
    <w:rsid w:val="21DC18E5"/>
    <w:rsid w:val="21DEA4DC"/>
    <w:rsid w:val="221CE600"/>
    <w:rsid w:val="2225BA53"/>
    <w:rsid w:val="22C910E4"/>
    <w:rsid w:val="22F53179"/>
    <w:rsid w:val="230EFB54"/>
    <w:rsid w:val="2320E161"/>
    <w:rsid w:val="2336584A"/>
    <w:rsid w:val="234445E7"/>
    <w:rsid w:val="234715EE"/>
    <w:rsid w:val="23548531"/>
    <w:rsid w:val="2365C960"/>
    <w:rsid w:val="238A5F92"/>
    <w:rsid w:val="23A87501"/>
    <w:rsid w:val="23B04E05"/>
    <w:rsid w:val="23B7BB62"/>
    <w:rsid w:val="23B8119E"/>
    <w:rsid w:val="23E669FD"/>
    <w:rsid w:val="2407D438"/>
    <w:rsid w:val="24087FF1"/>
    <w:rsid w:val="242FF041"/>
    <w:rsid w:val="243EE0BE"/>
    <w:rsid w:val="245CE45E"/>
    <w:rsid w:val="245F9DE4"/>
    <w:rsid w:val="246C6C54"/>
    <w:rsid w:val="248852CC"/>
    <w:rsid w:val="249C9293"/>
    <w:rsid w:val="24CC755A"/>
    <w:rsid w:val="24DF0EA2"/>
    <w:rsid w:val="24DFA707"/>
    <w:rsid w:val="24EF9513"/>
    <w:rsid w:val="24F7F26B"/>
    <w:rsid w:val="24F90588"/>
    <w:rsid w:val="24FAE0DF"/>
    <w:rsid w:val="2509DB8C"/>
    <w:rsid w:val="253DA6EA"/>
    <w:rsid w:val="254BFED5"/>
    <w:rsid w:val="2550C2AD"/>
    <w:rsid w:val="2558D2D7"/>
    <w:rsid w:val="25850344"/>
    <w:rsid w:val="259C02BA"/>
    <w:rsid w:val="25D61DE8"/>
    <w:rsid w:val="25D8F07A"/>
    <w:rsid w:val="25FE6591"/>
    <w:rsid w:val="260583E2"/>
    <w:rsid w:val="26074B37"/>
    <w:rsid w:val="261EB0F1"/>
    <w:rsid w:val="262BA810"/>
    <w:rsid w:val="265BF513"/>
    <w:rsid w:val="26B5F6F7"/>
    <w:rsid w:val="26CD811D"/>
    <w:rsid w:val="26F26184"/>
    <w:rsid w:val="26F65774"/>
    <w:rsid w:val="27061616"/>
    <w:rsid w:val="2709108D"/>
    <w:rsid w:val="270C872B"/>
    <w:rsid w:val="27519D9F"/>
    <w:rsid w:val="27525EF2"/>
    <w:rsid w:val="275A59BD"/>
    <w:rsid w:val="2764C463"/>
    <w:rsid w:val="27741408"/>
    <w:rsid w:val="278587FD"/>
    <w:rsid w:val="27983C7B"/>
    <w:rsid w:val="27B835A5"/>
    <w:rsid w:val="27DB935B"/>
    <w:rsid w:val="281E7DE5"/>
    <w:rsid w:val="2848175D"/>
    <w:rsid w:val="284B8FAC"/>
    <w:rsid w:val="2850CB95"/>
    <w:rsid w:val="289A4806"/>
    <w:rsid w:val="289C7F8A"/>
    <w:rsid w:val="28C3AFF1"/>
    <w:rsid w:val="28D42AF1"/>
    <w:rsid w:val="28D512D0"/>
    <w:rsid w:val="28DA5C5E"/>
    <w:rsid w:val="28DED245"/>
    <w:rsid w:val="293C6675"/>
    <w:rsid w:val="295B140F"/>
    <w:rsid w:val="29821658"/>
    <w:rsid w:val="29874F71"/>
    <w:rsid w:val="2989BFC2"/>
    <w:rsid w:val="29B5C919"/>
    <w:rsid w:val="29C700F3"/>
    <w:rsid w:val="29D6FBBC"/>
    <w:rsid w:val="29EAF892"/>
    <w:rsid w:val="2A007EB7"/>
    <w:rsid w:val="2A042758"/>
    <w:rsid w:val="2A15A2B2"/>
    <w:rsid w:val="2A19A94F"/>
    <w:rsid w:val="2A265ED4"/>
    <w:rsid w:val="2A291DD2"/>
    <w:rsid w:val="2A374DD5"/>
    <w:rsid w:val="2A910C0F"/>
    <w:rsid w:val="2AA39835"/>
    <w:rsid w:val="2AAA952D"/>
    <w:rsid w:val="2ABEB4FF"/>
    <w:rsid w:val="2AC40F8B"/>
    <w:rsid w:val="2ADE3A9A"/>
    <w:rsid w:val="2AE8E958"/>
    <w:rsid w:val="2AF3786B"/>
    <w:rsid w:val="2AF73A34"/>
    <w:rsid w:val="2B326ACE"/>
    <w:rsid w:val="2B3958AA"/>
    <w:rsid w:val="2B3E573D"/>
    <w:rsid w:val="2B5AC42F"/>
    <w:rsid w:val="2B651690"/>
    <w:rsid w:val="2B6C98C2"/>
    <w:rsid w:val="2B791D21"/>
    <w:rsid w:val="2B914DA5"/>
    <w:rsid w:val="2BC2F1BF"/>
    <w:rsid w:val="2BE5D373"/>
    <w:rsid w:val="2C0AA39D"/>
    <w:rsid w:val="2C1FFFF4"/>
    <w:rsid w:val="2C33F0BB"/>
    <w:rsid w:val="2C40901F"/>
    <w:rsid w:val="2C69BBFF"/>
    <w:rsid w:val="2C7D60E3"/>
    <w:rsid w:val="2CBC9D9F"/>
    <w:rsid w:val="2CD69BBC"/>
    <w:rsid w:val="2D2B1A57"/>
    <w:rsid w:val="2D354DAD"/>
    <w:rsid w:val="2DA24529"/>
    <w:rsid w:val="2DD51560"/>
    <w:rsid w:val="2DF7A2E4"/>
    <w:rsid w:val="2DF91BEC"/>
    <w:rsid w:val="2E00343C"/>
    <w:rsid w:val="2E010905"/>
    <w:rsid w:val="2E272223"/>
    <w:rsid w:val="2E3431D2"/>
    <w:rsid w:val="2E397FFA"/>
    <w:rsid w:val="2E4F0021"/>
    <w:rsid w:val="2E5B4476"/>
    <w:rsid w:val="2E7820D8"/>
    <w:rsid w:val="2E9A43B3"/>
    <w:rsid w:val="2EB07969"/>
    <w:rsid w:val="2EB3AF46"/>
    <w:rsid w:val="2EC91132"/>
    <w:rsid w:val="2ED39889"/>
    <w:rsid w:val="2ED4B987"/>
    <w:rsid w:val="2ED7EE63"/>
    <w:rsid w:val="2EDC92D3"/>
    <w:rsid w:val="2F0329B1"/>
    <w:rsid w:val="2F0E4DE1"/>
    <w:rsid w:val="2F1D7B32"/>
    <w:rsid w:val="2F2A10C9"/>
    <w:rsid w:val="2F46E803"/>
    <w:rsid w:val="2F7CE959"/>
    <w:rsid w:val="2F801DF3"/>
    <w:rsid w:val="2F8346C5"/>
    <w:rsid w:val="2F9C3E79"/>
    <w:rsid w:val="2F9FD894"/>
    <w:rsid w:val="2FAAF394"/>
    <w:rsid w:val="2FC8B809"/>
    <w:rsid w:val="2FD0337F"/>
    <w:rsid w:val="2FDD79B4"/>
    <w:rsid w:val="2FDDC585"/>
    <w:rsid w:val="2FDE7116"/>
    <w:rsid w:val="2FE6CC36"/>
    <w:rsid w:val="3029B081"/>
    <w:rsid w:val="30453EB8"/>
    <w:rsid w:val="3046111E"/>
    <w:rsid w:val="304C6A2C"/>
    <w:rsid w:val="305DAA04"/>
    <w:rsid w:val="306CA62E"/>
    <w:rsid w:val="306E0C06"/>
    <w:rsid w:val="30B1A5BA"/>
    <w:rsid w:val="30D3AE1B"/>
    <w:rsid w:val="30DF4D32"/>
    <w:rsid w:val="30F810AD"/>
    <w:rsid w:val="310B2971"/>
    <w:rsid w:val="311C7FDB"/>
    <w:rsid w:val="31215AD7"/>
    <w:rsid w:val="3127CCD0"/>
    <w:rsid w:val="314CE97A"/>
    <w:rsid w:val="315CB2E0"/>
    <w:rsid w:val="3184BCB1"/>
    <w:rsid w:val="31897024"/>
    <w:rsid w:val="319857B0"/>
    <w:rsid w:val="31E2436A"/>
    <w:rsid w:val="31EC3F44"/>
    <w:rsid w:val="31FD358D"/>
    <w:rsid w:val="3233C61C"/>
    <w:rsid w:val="323E986B"/>
    <w:rsid w:val="3245960A"/>
    <w:rsid w:val="3258561E"/>
    <w:rsid w:val="328F0119"/>
    <w:rsid w:val="328F3350"/>
    <w:rsid w:val="3296BB5E"/>
    <w:rsid w:val="329FE3F2"/>
    <w:rsid w:val="32C57213"/>
    <w:rsid w:val="32CAAF09"/>
    <w:rsid w:val="32F9266F"/>
    <w:rsid w:val="32FE7A8E"/>
    <w:rsid w:val="330C23CB"/>
    <w:rsid w:val="334216CD"/>
    <w:rsid w:val="335F59BA"/>
    <w:rsid w:val="336385A2"/>
    <w:rsid w:val="3365ED27"/>
    <w:rsid w:val="337485BC"/>
    <w:rsid w:val="3375AE31"/>
    <w:rsid w:val="3393761D"/>
    <w:rsid w:val="33B0157E"/>
    <w:rsid w:val="33B23CE2"/>
    <w:rsid w:val="33E57640"/>
    <w:rsid w:val="33EFF039"/>
    <w:rsid w:val="33F7B85F"/>
    <w:rsid w:val="340B2BB1"/>
    <w:rsid w:val="3423BD2F"/>
    <w:rsid w:val="349F5B69"/>
    <w:rsid w:val="34F0B0BA"/>
    <w:rsid w:val="34F9E46E"/>
    <w:rsid w:val="35247A86"/>
    <w:rsid w:val="35271F0F"/>
    <w:rsid w:val="3529C6EC"/>
    <w:rsid w:val="352C8E88"/>
    <w:rsid w:val="353A2563"/>
    <w:rsid w:val="353AD9EE"/>
    <w:rsid w:val="355927C4"/>
    <w:rsid w:val="355BD83A"/>
    <w:rsid w:val="3573DC24"/>
    <w:rsid w:val="3590C7BD"/>
    <w:rsid w:val="35B981BA"/>
    <w:rsid w:val="35ED1FB5"/>
    <w:rsid w:val="35F60805"/>
    <w:rsid w:val="35FC1E66"/>
    <w:rsid w:val="3600A7C4"/>
    <w:rsid w:val="360E357B"/>
    <w:rsid w:val="360F62EC"/>
    <w:rsid w:val="361B882A"/>
    <w:rsid w:val="361FF9FF"/>
    <w:rsid w:val="36203C14"/>
    <w:rsid w:val="3626EC23"/>
    <w:rsid w:val="36873532"/>
    <w:rsid w:val="36A36CC9"/>
    <w:rsid w:val="36B33E46"/>
    <w:rsid w:val="36B3911E"/>
    <w:rsid w:val="36B778C4"/>
    <w:rsid w:val="36C54E8E"/>
    <w:rsid w:val="3743FAE5"/>
    <w:rsid w:val="37689877"/>
    <w:rsid w:val="377CD36D"/>
    <w:rsid w:val="37839FEC"/>
    <w:rsid w:val="37BBBE88"/>
    <w:rsid w:val="37C18C16"/>
    <w:rsid w:val="37F584DA"/>
    <w:rsid w:val="3812F0F9"/>
    <w:rsid w:val="383FA5F9"/>
    <w:rsid w:val="3889AB6D"/>
    <w:rsid w:val="3891E4B1"/>
    <w:rsid w:val="38AC066B"/>
    <w:rsid w:val="38BAC143"/>
    <w:rsid w:val="38D35FF1"/>
    <w:rsid w:val="38DFA4AC"/>
    <w:rsid w:val="38E8242B"/>
    <w:rsid w:val="38E9CE33"/>
    <w:rsid w:val="38FBE665"/>
    <w:rsid w:val="391EF12D"/>
    <w:rsid w:val="3954C8C8"/>
    <w:rsid w:val="396E9268"/>
    <w:rsid w:val="39B78BA8"/>
    <w:rsid w:val="39C37A45"/>
    <w:rsid w:val="39CAA7E2"/>
    <w:rsid w:val="39E1D774"/>
    <w:rsid w:val="39E9F037"/>
    <w:rsid w:val="3A143D6E"/>
    <w:rsid w:val="3A3FFBE1"/>
    <w:rsid w:val="3A57B7FC"/>
    <w:rsid w:val="3A5B4CC7"/>
    <w:rsid w:val="3A927B6E"/>
    <w:rsid w:val="3ABDD21A"/>
    <w:rsid w:val="3ACA9B8B"/>
    <w:rsid w:val="3AFFD8F7"/>
    <w:rsid w:val="3B2ECFB2"/>
    <w:rsid w:val="3B32CA41"/>
    <w:rsid w:val="3B3DB24C"/>
    <w:rsid w:val="3B3DFB89"/>
    <w:rsid w:val="3B725E00"/>
    <w:rsid w:val="3B85301E"/>
    <w:rsid w:val="3BA0511D"/>
    <w:rsid w:val="3BAF0D0B"/>
    <w:rsid w:val="3BD6CA3A"/>
    <w:rsid w:val="3BEAE249"/>
    <w:rsid w:val="3BF9FC82"/>
    <w:rsid w:val="3C04F3AE"/>
    <w:rsid w:val="3C207859"/>
    <w:rsid w:val="3C26D44D"/>
    <w:rsid w:val="3C5890B3"/>
    <w:rsid w:val="3C761FF6"/>
    <w:rsid w:val="3C81CD56"/>
    <w:rsid w:val="3C8476AF"/>
    <w:rsid w:val="3CD0551F"/>
    <w:rsid w:val="3CDCEF57"/>
    <w:rsid w:val="3CFF877A"/>
    <w:rsid w:val="3D47BDE5"/>
    <w:rsid w:val="3D83FEE8"/>
    <w:rsid w:val="3DCE7815"/>
    <w:rsid w:val="3DFF3E9D"/>
    <w:rsid w:val="3E0B73FD"/>
    <w:rsid w:val="3E0CDA24"/>
    <w:rsid w:val="3E23F730"/>
    <w:rsid w:val="3E281E9F"/>
    <w:rsid w:val="3E68B51F"/>
    <w:rsid w:val="3EAD3373"/>
    <w:rsid w:val="3EB17CA8"/>
    <w:rsid w:val="3EB47CF3"/>
    <w:rsid w:val="3EC9DDC9"/>
    <w:rsid w:val="3EFE07B2"/>
    <w:rsid w:val="3F012D8A"/>
    <w:rsid w:val="3F61A439"/>
    <w:rsid w:val="3F7AECA3"/>
    <w:rsid w:val="3F94223E"/>
    <w:rsid w:val="3F9A1762"/>
    <w:rsid w:val="3FA2A304"/>
    <w:rsid w:val="3FD1D083"/>
    <w:rsid w:val="3FF5D8BE"/>
    <w:rsid w:val="3FF9615B"/>
    <w:rsid w:val="4002AF09"/>
    <w:rsid w:val="400E932C"/>
    <w:rsid w:val="40242DE0"/>
    <w:rsid w:val="40373749"/>
    <w:rsid w:val="4070FC67"/>
    <w:rsid w:val="4075F367"/>
    <w:rsid w:val="4081AECA"/>
    <w:rsid w:val="409277EA"/>
    <w:rsid w:val="409D738E"/>
    <w:rsid w:val="40ACBB5E"/>
    <w:rsid w:val="40E5C05D"/>
    <w:rsid w:val="41052D9F"/>
    <w:rsid w:val="411509B9"/>
    <w:rsid w:val="4128E846"/>
    <w:rsid w:val="413F2659"/>
    <w:rsid w:val="4160A081"/>
    <w:rsid w:val="418783C7"/>
    <w:rsid w:val="419E0D82"/>
    <w:rsid w:val="41A0B5BE"/>
    <w:rsid w:val="41B028FE"/>
    <w:rsid w:val="41CF18B9"/>
    <w:rsid w:val="41D911F4"/>
    <w:rsid w:val="41D9D9A7"/>
    <w:rsid w:val="41E487F1"/>
    <w:rsid w:val="41E9F309"/>
    <w:rsid w:val="41F2E1E2"/>
    <w:rsid w:val="422E4E93"/>
    <w:rsid w:val="4252B790"/>
    <w:rsid w:val="425C4D24"/>
    <w:rsid w:val="42607347"/>
    <w:rsid w:val="42657FCE"/>
    <w:rsid w:val="4277F39A"/>
    <w:rsid w:val="4298C4E3"/>
    <w:rsid w:val="4299C2DF"/>
    <w:rsid w:val="42F0502F"/>
    <w:rsid w:val="42FA356C"/>
    <w:rsid w:val="430C3C00"/>
    <w:rsid w:val="432608C9"/>
    <w:rsid w:val="43481FE6"/>
    <w:rsid w:val="435B4851"/>
    <w:rsid w:val="435CCB65"/>
    <w:rsid w:val="436B2613"/>
    <w:rsid w:val="438A159C"/>
    <w:rsid w:val="438F9393"/>
    <w:rsid w:val="4391C70C"/>
    <w:rsid w:val="439B87DD"/>
    <w:rsid w:val="43A40BF5"/>
    <w:rsid w:val="43C7B809"/>
    <w:rsid w:val="43D29083"/>
    <w:rsid w:val="43DF6CFC"/>
    <w:rsid w:val="43FCBAA0"/>
    <w:rsid w:val="4401E33C"/>
    <w:rsid w:val="442F69F3"/>
    <w:rsid w:val="443CC4D3"/>
    <w:rsid w:val="44438BED"/>
    <w:rsid w:val="4444AC45"/>
    <w:rsid w:val="444A25C2"/>
    <w:rsid w:val="44719935"/>
    <w:rsid w:val="4480F3F7"/>
    <w:rsid w:val="44838F43"/>
    <w:rsid w:val="448A32C3"/>
    <w:rsid w:val="4494FE7B"/>
    <w:rsid w:val="44C75D91"/>
    <w:rsid w:val="44E8683D"/>
    <w:rsid w:val="44F4DDB4"/>
    <w:rsid w:val="44F56934"/>
    <w:rsid w:val="44F75741"/>
    <w:rsid w:val="4516BACA"/>
    <w:rsid w:val="4526B47D"/>
    <w:rsid w:val="453613D7"/>
    <w:rsid w:val="4538CEDA"/>
    <w:rsid w:val="45394630"/>
    <w:rsid w:val="4557E446"/>
    <w:rsid w:val="455F015F"/>
    <w:rsid w:val="45768F10"/>
    <w:rsid w:val="4576E9A3"/>
    <w:rsid w:val="459B86F2"/>
    <w:rsid w:val="45AE31BE"/>
    <w:rsid w:val="45C88D19"/>
    <w:rsid w:val="45EE2D56"/>
    <w:rsid w:val="460A2B65"/>
    <w:rsid w:val="465DDAEC"/>
    <w:rsid w:val="46C7932D"/>
    <w:rsid w:val="46D770D8"/>
    <w:rsid w:val="46E3364E"/>
    <w:rsid w:val="4713F0B9"/>
    <w:rsid w:val="4729D37D"/>
    <w:rsid w:val="4745A0FD"/>
    <w:rsid w:val="4751091D"/>
    <w:rsid w:val="47593FC6"/>
    <w:rsid w:val="475E490D"/>
    <w:rsid w:val="47872F0C"/>
    <w:rsid w:val="478A80CF"/>
    <w:rsid w:val="4799CED0"/>
    <w:rsid w:val="479F9F1D"/>
    <w:rsid w:val="47DFF6B4"/>
    <w:rsid w:val="47E464ED"/>
    <w:rsid w:val="47EB4B81"/>
    <w:rsid w:val="47F2EEC3"/>
    <w:rsid w:val="4839FD0A"/>
    <w:rsid w:val="4846FA50"/>
    <w:rsid w:val="487BE407"/>
    <w:rsid w:val="488D21AD"/>
    <w:rsid w:val="489B0A66"/>
    <w:rsid w:val="48A73078"/>
    <w:rsid w:val="48AAF1D9"/>
    <w:rsid w:val="48C25906"/>
    <w:rsid w:val="48C4E00B"/>
    <w:rsid w:val="48F9FF5F"/>
    <w:rsid w:val="4903D81D"/>
    <w:rsid w:val="490C9023"/>
    <w:rsid w:val="4910DC2A"/>
    <w:rsid w:val="493F38A2"/>
    <w:rsid w:val="4967C7C8"/>
    <w:rsid w:val="499695E1"/>
    <w:rsid w:val="49D69E81"/>
    <w:rsid w:val="49E79B8F"/>
    <w:rsid w:val="49ED89D4"/>
    <w:rsid w:val="4A207F8B"/>
    <w:rsid w:val="4A308AF5"/>
    <w:rsid w:val="4A583199"/>
    <w:rsid w:val="4A942CEC"/>
    <w:rsid w:val="4A9ECE42"/>
    <w:rsid w:val="4AA8505C"/>
    <w:rsid w:val="4AAA414C"/>
    <w:rsid w:val="4ACBD4E9"/>
    <w:rsid w:val="4B0EB443"/>
    <w:rsid w:val="4B9580BB"/>
    <w:rsid w:val="4BD0DE40"/>
    <w:rsid w:val="4BE05665"/>
    <w:rsid w:val="4BF0E456"/>
    <w:rsid w:val="4BFE012B"/>
    <w:rsid w:val="4C01A640"/>
    <w:rsid w:val="4C20CA50"/>
    <w:rsid w:val="4C5A364F"/>
    <w:rsid w:val="4C61A9CC"/>
    <w:rsid w:val="4C79A586"/>
    <w:rsid w:val="4CB920A8"/>
    <w:rsid w:val="4CBF2814"/>
    <w:rsid w:val="4CC2574B"/>
    <w:rsid w:val="4CD58C4F"/>
    <w:rsid w:val="4D0156EA"/>
    <w:rsid w:val="4D14F0E6"/>
    <w:rsid w:val="4D19EFD0"/>
    <w:rsid w:val="4D2858DD"/>
    <w:rsid w:val="4D2EFD9A"/>
    <w:rsid w:val="4D602A79"/>
    <w:rsid w:val="4D72F645"/>
    <w:rsid w:val="4D8083C6"/>
    <w:rsid w:val="4D846555"/>
    <w:rsid w:val="4DBF3AF4"/>
    <w:rsid w:val="4DDD5077"/>
    <w:rsid w:val="4DE093F3"/>
    <w:rsid w:val="4DE3D2CF"/>
    <w:rsid w:val="4E262750"/>
    <w:rsid w:val="4E550F1E"/>
    <w:rsid w:val="4E6A5187"/>
    <w:rsid w:val="4E7EFFDF"/>
    <w:rsid w:val="4E9EDDB4"/>
    <w:rsid w:val="4F0AAAFA"/>
    <w:rsid w:val="4F129412"/>
    <w:rsid w:val="4F388328"/>
    <w:rsid w:val="4F40057C"/>
    <w:rsid w:val="4F48E2D0"/>
    <w:rsid w:val="4F65F009"/>
    <w:rsid w:val="4F87680A"/>
    <w:rsid w:val="4FAA4594"/>
    <w:rsid w:val="4FC2FCA2"/>
    <w:rsid w:val="4FC9E425"/>
    <w:rsid w:val="4FEBE7A6"/>
    <w:rsid w:val="4FEDC052"/>
    <w:rsid w:val="500CD946"/>
    <w:rsid w:val="5012F491"/>
    <w:rsid w:val="50151CA7"/>
    <w:rsid w:val="5029821C"/>
    <w:rsid w:val="50640EAF"/>
    <w:rsid w:val="5066745A"/>
    <w:rsid w:val="50793005"/>
    <w:rsid w:val="509A9402"/>
    <w:rsid w:val="50A0461D"/>
    <w:rsid w:val="50B78E17"/>
    <w:rsid w:val="50C1851B"/>
    <w:rsid w:val="50F396B5"/>
    <w:rsid w:val="511F7691"/>
    <w:rsid w:val="5137691E"/>
    <w:rsid w:val="517E1708"/>
    <w:rsid w:val="5191EF88"/>
    <w:rsid w:val="51A730FB"/>
    <w:rsid w:val="51C1B674"/>
    <w:rsid w:val="51E09BB7"/>
    <w:rsid w:val="51FB500C"/>
    <w:rsid w:val="51FFE8F3"/>
    <w:rsid w:val="52096261"/>
    <w:rsid w:val="5234B9C5"/>
    <w:rsid w:val="526FFC2F"/>
    <w:rsid w:val="528C1333"/>
    <w:rsid w:val="5296E150"/>
    <w:rsid w:val="52DCB463"/>
    <w:rsid w:val="52F6BB25"/>
    <w:rsid w:val="52FCB2BD"/>
    <w:rsid w:val="533D0895"/>
    <w:rsid w:val="53431289"/>
    <w:rsid w:val="53438EEA"/>
    <w:rsid w:val="53597D0A"/>
    <w:rsid w:val="5366D8B6"/>
    <w:rsid w:val="5381A013"/>
    <w:rsid w:val="53C131C1"/>
    <w:rsid w:val="53DA43D5"/>
    <w:rsid w:val="53E1BAF7"/>
    <w:rsid w:val="54086F7D"/>
    <w:rsid w:val="540E1392"/>
    <w:rsid w:val="541DCC1F"/>
    <w:rsid w:val="5433BCE1"/>
    <w:rsid w:val="5441D2B3"/>
    <w:rsid w:val="54580B27"/>
    <w:rsid w:val="545A0C20"/>
    <w:rsid w:val="5462711A"/>
    <w:rsid w:val="54715CC6"/>
    <w:rsid w:val="5495BE53"/>
    <w:rsid w:val="549B23F9"/>
    <w:rsid w:val="54D1CAC6"/>
    <w:rsid w:val="54E6F9FB"/>
    <w:rsid w:val="54F8C0B2"/>
    <w:rsid w:val="54FB2BFA"/>
    <w:rsid w:val="55408E3F"/>
    <w:rsid w:val="555BEC49"/>
    <w:rsid w:val="555F03F1"/>
    <w:rsid w:val="5566AA59"/>
    <w:rsid w:val="55746E39"/>
    <w:rsid w:val="5584B671"/>
    <w:rsid w:val="55853406"/>
    <w:rsid w:val="55894396"/>
    <w:rsid w:val="558DEEDD"/>
    <w:rsid w:val="55A24E64"/>
    <w:rsid w:val="55A95E6B"/>
    <w:rsid w:val="55B8A355"/>
    <w:rsid w:val="55ECAAB3"/>
    <w:rsid w:val="55FDE709"/>
    <w:rsid w:val="56082388"/>
    <w:rsid w:val="563A403A"/>
    <w:rsid w:val="5652B595"/>
    <w:rsid w:val="565F1917"/>
    <w:rsid w:val="566E9440"/>
    <w:rsid w:val="5675C748"/>
    <w:rsid w:val="56D3BB57"/>
    <w:rsid w:val="56DA345B"/>
    <w:rsid w:val="56E761C8"/>
    <w:rsid w:val="56F704EE"/>
    <w:rsid w:val="573CDF3A"/>
    <w:rsid w:val="57B70F8D"/>
    <w:rsid w:val="57BC1DE6"/>
    <w:rsid w:val="57BE9658"/>
    <w:rsid w:val="57DC5998"/>
    <w:rsid w:val="57DCE8BE"/>
    <w:rsid w:val="57E0048F"/>
    <w:rsid w:val="57F50EE2"/>
    <w:rsid w:val="582B033D"/>
    <w:rsid w:val="586D703C"/>
    <w:rsid w:val="587BAF97"/>
    <w:rsid w:val="589E240F"/>
    <w:rsid w:val="58B764AD"/>
    <w:rsid w:val="58D47885"/>
    <w:rsid w:val="58DF37FC"/>
    <w:rsid w:val="58EEFA07"/>
    <w:rsid w:val="58F12487"/>
    <w:rsid w:val="58FCC8E8"/>
    <w:rsid w:val="590A4D2A"/>
    <w:rsid w:val="590DE152"/>
    <w:rsid w:val="591033EF"/>
    <w:rsid w:val="592818C2"/>
    <w:rsid w:val="592A7B34"/>
    <w:rsid w:val="5934EF14"/>
    <w:rsid w:val="593CD358"/>
    <w:rsid w:val="5942E180"/>
    <w:rsid w:val="594705E2"/>
    <w:rsid w:val="595201AC"/>
    <w:rsid w:val="5964F70C"/>
    <w:rsid w:val="59AF99BD"/>
    <w:rsid w:val="59DBDECB"/>
    <w:rsid w:val="59E49E49"/>
    <w:rsid w:val="5A09194D"/>
    <w:rsid w:val="5A327866"/>
    <w:rsid w:val="5A357694"/>
    <w:rsid w:val="5A4116D2"/>
    <w:rsid w:val="5A54528B"/>
    <w:rsid w:val="5A5B7792"/>
    <w:rsid w:val="5A7BD5E0"/>
    <w:rsid w:val="5A9A020B"/>
    <w:rsid w:val="5AA8193C"/>
    <w:rsid w:val="5AC065F5"/>
    <w:rsid w:val="5AC5C3D6"/>
    <w:rsid w:val="5AD2150B"/>
    <w:rsid w:val="5ADE58F9"/>
    <w:rsid w:val="5AE173E0"/>
    <w:rsid w:val="5AE2709B"/>
    <w:rsid w:val="5AF5E923"/>
    <w:rsid w:val="5AFB8F8C"/>
    <w:rsid w:val="5B1D54DE"/>
    <w:rsid w:val="5B3AB95D"/>
    <w:rsid w:val="5B45111B"/>
    <w:rsid w:val="5B68755E"/>
    <w:rsid w:val="5B9B19B7"/>
    <w:rsid w:val="5BB1893E"/>
    <w:rsid w:val="5BBE7017"/>
    <w:rsid w:val="5BC3D694"/>
    <w:rsid w:val="5BE26473"/>
    <w:rsid w:val="5BF505D7"/>
    <w:rsid w:val="5C3D14E2"/>
    <w:rsid w:val="5C472851"/>
    <w:rsid w:val="5C519428"/>
    <w:rsid w:val="5C51E915"/>
    <w:rsid w:val="5CA3D682"/>
    <w:rsid w:val="5CAEECEA"/>
    <w:rsid w:val="5CC63D09"/>
    <w:rsid w:val="5CEDA9F6"/>
    <w:rsid w:val="5CF25D3E"/>
    <w:rsid w:val="5CFAE9BD"/>
    <w:rsid w:val="5D326707"/>
    <w:rsid w:val="5D34C1C6"/>
    <w:rsid w:val="5D4A0069"/>
    <w:rsid w:val="5D53D0EE"/>
    <w:rsid w:val="5D69F2E2"/>
    <w:rsid w:val="5D767492"/>
    <w:rsid w:val="5D771262"/>
    <w:rsid w:val="5D897D7C"/>
    <w:rsid w:val="5D991C7F"/>
    <w:rsid w:val="5E312B4F"/>
    <w:rsid w:val="5E3736BC"/>
    <w:rsid w:val="5E3B9DB3"/>
    <w:rsid w:val="5E773B15"/>
    <w:rsid w:val="5E82675D"/>
    <w:rsid w:val="5E840191"/>
    <w:rsid w:val="5E90D0CF"/>
    <w:rsid w:val="5E92B926"/>
    <w:rsid w:val="5EAD8AA7"/>
    <w:rsid w:val="5EB1B761"/>
    <w:rsid w:val="5ED80060"/>
    <w:rsid w:val="5EE06178"/>
    <w:rsid w:val="5EF9368C"/>
    <w:rsid w:val="5F007B03"/>
    <w:rsid w:val="5F0FD94B"/>
    <w:rsid w:val="5F1178DC"/>
    <w:rsid w:val="5F1B92A5"/>
    <w:rsid w:val="5F1C4CAF"/>
    <w:rsid w:val="5F216112"/>
    <w:rsid w:val="5F382748"/>
    <w:rsid w:val="5F3A6D67"/>
    <w:rsid w:val="5F696C8A"/>
    <w:rsid w:val="5FAF49C8"/>
    <w:rsid w:val="5FB865C0"/>
    <w:rsid w:val="5FBAA529"/>
    <w:rsid w:val="5FD0F88C"/>
    <w:rsid w:val="600A6818"/>
    <w:rsid w:val="603D9C08"/>
    <w:rsid w:val="604BE3CC"/>
    <w:rsid w:val="60643BA8"/>
    <w:rsid w:val="606D5D7F"/>
    <w:rsid w:val="6072CF24"/>
    <w:rsid w:val="60801747"/>
    <w:rsid w:val="608D03A0"/>
    <w:rsid w:val="60B0C19E"/>
    <w:rsid w:val="60B713CF"/>
    <w:rsid w:val="60C58B09"/>
    <w:rsid w:val="60CED3B6"/>
    <w:rsid w:val="60D08C70"/>
    <w:rsid w:val="60F98E6F"/>
    <w:rsid w:val="6104BA48"/>
    <w:rsid w:val="6109F7D6"/>
    <w:rsid w:val="611118CB"/>
    <w:rsid w:val="61619747"/>
    <w:rsid w:val="6173D310"/>
    <w:rsid w:val="61B340C6"/>
    <w:rsid w:val="61DF3BDF"/>
    <w:rsid w:val="61E5A728"/>
    <w:rsid w:val="621A6E19"/>
    <w:rsid w:val="622674B0"/>
    <w:rsid w:val="6230503C"/>
    <w:rsid w:val="623C11A2"/>
    <w:rsid w:val="623F39F0"/>
    <w:rsid w:val="624E8B89"/>
    <w:rsid w:val="62605B2F"/>
    <w:rsid w:val="629A9C55"/>
    <w:rsid w:val="62AEC289"/>
    <w:rsid w:val="62AFFBED"/>
    <w:rsid w:val="62C0C996"/>
    <w:rsid w:val="62C447A6"/>
    <w:rsid w:val="62FB8170"/>
    <w:rsid w:val="62FE62B8"/>
    <w:rsid w:val="630C0BF0"/>
    <w:rsid w:val="6317B0F8"/>
    <w:rsid w:val="634C9430"/>
    <w:rsid w:val="637D3BF0"/>
    <w:rsid w:val="637DCEED"/>
    <w:rsid w:val="6395F87B"/>
    <w:rsid w:val="63C2C8A0"/>
    <w:rsid w:val="63C2E17C"/>
    <w:rsid w:val="63D3DE24"/>
    <w:rsid w:val="63E6D61F"/>
    <w:rsid w:val="6404693A"/>
    <w:rsid w:val="64106477"/>
    <w:rsid w:val="6411EEF4"/>
    <w:rsid w:val="641A6A4F"/>
    <w:rsid w:val="6425BF73"/>
    <w:rsid w:val="64A245E2"/>
    <w:rsid w:val="64E2F5B3"/>
    <w:rsid w:val="64FB8BF9"/>
    <w:rsid w:val="6520AB80"/>
    <w:rsid w:val="6527F94F"/>
    <w:rsid w:val="65373116"/>
    <w:rsid w:val="654CED8D"/>
    <w:rsid w:val="656B7683"/>
    <w:rsid w:val="65DF6431"/>
    <w:rsid w:val="66137CD3"/>
    <w:rsid w:val="6625373F"/>
    <w:rsid w:val="6670AEC4"/>
    <w:rsid w:val="669BFE02"/>
    <w:rsid w:val="66B4A8A3"/>
    <w:rsid w:val="66E50E80"/>
    <w:rsid w:val="66F456EE"/>
    <w:rsid w:val="67164081"/>
    <w:rsid w:val="671733D8"/>
    <w:rsid w:val="6719CD06"/>
    <w:rsid w:val="6735E514"/>
    <w:rsid w:val="67B30DFB"/>
    <w:rsid w:val="67B9C729"/>
    <w:rsid w:val="67CF4D33"/>
    <w:rsid w:val="67F18FB6"/>
    <w:rsid w:val="680F6508"/>
    <w:rsid w:val="68375AD0"/>
    <w:rsid w:val="683C566A"/>
    <w:rsid w:val="6847EEAE"/>
    <w:rsid w:val="686A0680"/>
    <w:rsid w:val="68A43143"/>
    <w:rsid w:val="68AA0A30"/>
    <w:rsid w:val="68CB3875"/>
    <w:rsid w:val="68E295F2"/>
    <w:rsid w:val="68E667AA"/>
    <w:rsid w:val="690474AD"/>
    <w:rsid w:val="690AF6FC"/>
    <w:rsid w:val="69210204"/>
    <w:rsid w:val="6950FFC2"/>
    <w:rsid w:val="6970921F"/>
    <w:rsid w:val="6977C25C"/>
    <w:rsid w:val="6979B164"/>
    <w:rsid w:val="69885F83"/>
    <w:rsid w:val="698F543D"/>
    <w:rsid w:val="698F9D55"/>
    <w:rsid w:val="6995707D"/>
    <w:rsid w:val="699DD610"/>
    <w:rsid w:val="69ABEBA0"/>
    <w:rsid w:val="69AF788B"/>
    <w:rsid w:val="69B2B06D"/>
    <w:rsid w:val="69BEE1E4"/>
    <w:rsid w:val="69D3DB78"/>
    <w:rsid w:val="69E840E2"/>
    <w:rsid w:val="69F8D390"/>
    <w:rsid w:val="6A0D2DB8"/>
    <w:rsid w:val="6A12B14F"/>
    <w:rsid w:val="6A22674E"/>
    <w:rsid w:val="6A2F22D7"/>
    <w:rsid w:val="6A621A41"/>
    <w:rsid w:val="6A711B35"/>
    <w:rsid w:val="6AA26A67"/>
    <w:rsid w:val="6AB0DD0F"/>
    <w:rsid w:val="6AC6830F"/>
    <w:rsid w:val="6ACC5EF0"/>
    <w:rsid w:val="6ADE684F"/>
    <w:rsid w:val="6AE28199"/>
    <w:rsid w:val="6B2A1F0E"/>
    <w:rsid w:val="6B4B1A23"/>
    <w:rsid w:val="6B60FFEA"/>
    <w:rsid w:val="6B8FAA2D"/>
    <w:rsid w:val="6B9384FC"/>
    <w:rsid w:val="6BB7A2C1"/>
    <w:rsid w:val="6BC3347B"/>
    <w:rsid w:val="6BD085A9"/>
    <w:rsid w:val="6BEF2195"/>
    <w:rsid w:val="6BEF6606"/>
    <w:rsid w:val="6C30E80C"/>
    <w:rsid w:val="6C7DA5CF"/>
    <w:rsid w:val="6C91C4C8"/>
    <w:rsid w:val="6CBB9DC2"/>
    <w:rsid w:val="6CD755C8"/>
    <w:rsid w:val="6CFB3541"/>
    <w:rsid w:val="6CFD629F"/>
    <w:rsid w:val="6D0DB32D"/>
    <w:rsid w:val="6D2DFB78"/>
    <w:rsid w:val="6D3D38C1"/>
    <w:rsid w:val="6D3DD485"/>
    <w:rsid w:val="6D470E46"/>
    <w:rsid w:val="6D7A6265"/>
    <w:rsid w:val="6D99A402"/>
    <w:rsid w:val="6DC766EE"/>
    <w:rsid w:val="6DE3A4BC"/>
    <w:rsid w:val="6DEE8580"/>
    <w:rsid w:val="6DF06ECD"/>
    <w:rsid w:val="6E0064F3"/>
    <w:rsid w:val="6E0D430D"/>
    <w:rsid w:val="6E31DF82"/>
    <w:rsid w:val="6E3801DC"/>
    <w:rsid w:val="6E382B59"/>
    <w:rsid w:val="6E40E057"/>
    <w:rsid w:val="6E46667A"/>
    <w:rsid w:val="6E4C7744"/>
    <w:rsid w:val="6E4D0DB8"/>
    <w:rsid w:val="6E60EB9C"/>
    <w:rsid w:val="6E796E79"/>
    <w:rsid w:val="6E7F04B6"/>
    <w:rsid w:val="6E850EE3"/>
    <w:rsid w:val="6E85AF2D"/>
    <w:rsid w:val="6E9A2DF4"/>
    <w:rsid w:val="6EDCC350"/>
    <w:rsid w:val="6EDFC7C5"/>
    <w:rsid w:val="6EED4764"/>
    <w:rsid w:val="6EF614CA"/>
    <w:rsid w:val="6F128531"/>
    <w:rsid w:val="6F2FCF6E"/>
    <w:rsid w:val="6F5DAB78"/>
    <w:rsid w:val="6F658134"/>
    <w:rsid w:val="6F6CCF9B"/>
    <w:rsid w:val="6F7285A0"/>
    <w:rsid w:val="6F73FFE2"/>
    <w:rsid w:val="6F956E5D"/>
    <w:rsid w:val="6F9911ED"/>
    <w:rsid w:val="6FAECDB5"/>
    <w:rsid w:val="6FBAC14F"/>
    <w:rsid w:val="6FBAF3B6"/>
    <w:rsid w:val="6FBDAF52"/>
    <w:rsid w:val="6FC0A40B"/>
    <w:rsid w:val="6FC67FA4"/>
    <w:rsid w:val="6FD227C3"/>
    <w:rsid w:val="6FFC7797"/>
    <w:rsid w:val="7006F43A"/>
    <w:rsid w:val="70203D3A"/>
    <w:rsid w:val="7031ACF9"/>
    <w:rsid w:val="703BDE2D"/>
    <w:rsid w:val="7042B887"/>
    <w:rsid w:val="7055790F"/>
    <w:rsid w:val="706CD82D"/>
    <w:rsid w:val="708DC738"/>
    <w:rsid w:val="708F63E1"/>
    <w:rsid w:val="70AA153E"/>
    <w:rsid w:val="70B357AD"/>
    <w:rsid w:val="70CD68B7"/>
    <w:rsid w:val="70D75D55"/>
    <w:rsid w:val="70FE2416"/>
    <w:rsid w:val="7109230C"/>
    <w:rsid w:val="711ED8CB"/>
    <w:rsid w:val="71499E0D"/>
    <w:rsid w:val="715F363F"/>
    <w:rsid w:val="71672B79"/>
    <w:rsid w:val="716A1C4C"/>
    <w:rsid w:val="71730D01"/>
    <w:rsid w:val="7186F5D7"/>
    <w:rsid w:val="718773CE"/>
    <w:rsid w:val="718F95A1"/>
    <w:rsid w:val="71BE1F66"/>
    <w:rsid w:val="71C96DE4"/>
    <w:rsid w:val="71DBAEFC"/>
    <w:rsid w:val="7205396F"/>
    <w:rsid w:val="7220DD78"/>
    <w:rsid w:val="7230A7DB"/>
    <w:rsid w:val="724A8621"/>
    <w:rsid w:val="724F258D"/>
    <w:rsid w:val="7260636D"/>
    <w:rsid w:val="72697617"/>
    <w:rsid w:val="7273D787"/>
    <w:rsid w:val="72773152"/>
    <w:rsid w:val="7280A1E1"/>
    <w:rsid w:val="7298F9DC"/>
    <w:rsid w:val="72B4CCF8"/>
    <w:rsid w:val="72B6A8B6"/>
    <w:rsid w:val="72CFBD56"/>
    <w:rsid w:val="72E6ACDF"/>
    <w:rsid w:val="72FE224D"/>
    <w:rsid w:val="73092600"/>
    <w:rsid w:val="730E6F50"/>
    <w:rsid w:val="73118E2C"/>
    <w:rsid w:val="73191DA3"/>
    <w:rsid w:val="734F9C6F"/>
    <w:rsid w:val="7392BE27"/>
    <w:rsid w:val="739F2084"/>
    <w:rsid w:val="73B449E5"/>
    <w:rsid w:val="73F26590"/>
    <w:rsid w:val="73F39D8A"/>
    <w:rsid w:val="73F6AA43"/>
    <w:rsid w:val="7459835A"/>
    <w:rsid w:val="74790B70"/>
    <w:rsid w:val="7484B4ED"/>
    <w:rsid w:val="74982A81"/>
    <w:rsid w:val="74AB2F76"/>
    <w:rsid w:val="74B2B3A5"/>
    <w:rsid w:val="74BF42CE"/>
    <w:rsid w:val="74C20389"/>
    <w:rsid w:val="74C3C470"/>
    <w:rsid w:val="74C54EBE"/>
    <w:rsid w:val="74CA2BE4"/>
    <w:rsid w:val="75028B9B"/>
    <w:rsid w:val="75055CEA"/>
    <w:rsid w:val="7536BC41"/>
    <w:rsid w:val="758E6DF9"/>
    <w:rsid w:val="75934509"/>
    <w:rsid w:val="759A80BF"/>
    <w:rsid w:val="75FC4764"/>
    <w:rsid w:val="7615DE1A"/>
    <w:rsid w:val="761ED616"/>
    <w:rsid w:val="763B5B6A"/>
    <w:rsid w:val="76685D8F"/>
    <w:rsid w:val="76981D42"/>
    <w:rsid w:val="769B740E"/>
    <w:rsid w:val="76A10EE8"/>
    <w:rsid w:val="76A3832E"/>
    <w:rsid w:val="76D9D1B1"/>
    <w:rsid w:val="76E04010"/>
    <w:rsid w:val="77120A16"/>
    <w:rsid w:val="771952F3"/>
    <w:rsid w:val="7719DDA1"/>
    <w:rsid w:val="772770FA"/>
    <w:rsid w:val="772B60BA"/>
    <w:rsid w:val="773A4964"/>
    <w:rsid w:val="775C588A"/>
    <w:rsid w:val="7777FE69"/>
    <w:rsid w:val="778A718A"/>
    <w:rsid w:val="779ED27C"/>
    <w:rsid w:val="77AE26FD"/>
    <w:rsid w:val="77D86894"/>
    <w:rsid w:val="77ECFF25"/>
    <w:rsid w:val="77EE4F49"/>
    <w:rsid w:val="781D98F1"/>
    <w:rsid w:val="78293B40"/>
    <w:rsid w:val="7858AD59"/>
    <w:rsid w:val="7867FB6B"/>
    <w:rsid w:val="787E32EF"/>
    <w:rsid w:val="789449B7"/>
    <w:rsid w:val="78C2E9D9"/>
    <w:rsid w:val="790718DB"/>
    <w:rsid w:val="79596517"/>
    <w:rsid w:val="797E0786"/>
    <w:rsid w:val="7981C5B8"/>
    <w:rsid w:val="79A4A483"/>
    <w:rsid w:val="79D0A91F"/>
    <w:rsid w:val="79D7176C"/>
    <w:rsid w:val="79EE6430"/>
    <w:rsid w:val="7A075D3F"/>
    <w:rsid w:val="7A1A0E32"/>
    <w:rsid w:val="7A3E3623"/>
    <w:rsid w:val="7A403705"/>
    <w:rsid w:val="7A71CCF8"/>
    <w:rsid w:val="7A963DCD"/>
    <w:rsid w:val="7AB2210A"/>
    <w:rsid w:val="7AD3E4EA"/>
    <w:rsid w:val="7AD68E0D"/>
    <w:rsid w:val="7B0F1A68"/>
    <w:rsid w:val="7B1B8417"/>
    <w:rsid w:val="7B574DCD"/>
    <w:rsid w:val="7B643EF9"/>
    <w:rsid w:val="7B6AC3FC"/>
    <w:rsid w:val="7B77F228"/>
    <w:rsid w:val="7B7A2F07"/>
    <w:rsid w:val="7B7F7A4A"/>
    <w:rsid w:val="7B82514F"/>
    <w:rsid w:val="7B867E1B"/>
    <w:rsid w:val="7B8B230F"/>
    <w:rsid w:val="7B9C9EC4"/>
    <w:rsid w:val="7BA2A709"/>
    <w:rsid w:val="7BB6FA49"/>
    <w:rsid w:val="7BDDE424"/>
    <w:rsid w:val="7BE5115C"/>
    <w:rsid w:val="7C01FB5F"/>
    <w:rsid w:val="7C0C60D9"/>
    <w:rsid w:val="7C10DA10"/>
    <w:rsid w:val="7C1151B2"/>
    <w:rsid w:val="7C21CC3D"/>
    <w:rsid w:val="7C3B9894"/>
    <w:rsid w:val="7C3C3E9E"/>
    <w:rsid w:val="7C3C4E69"/>
    <w:rsid w:val="7C4B607D"/>
    <w:rsid w:val="7C914300"/>
    <w:rsid w:val="7CB93A33"/>
    <w:rsid w:val="7CD3BA30"/>
    <w:rsid w:val="7CEB104C"/>
    <w:rsid w:val="7D04B1FA"/>
    <w:rsid w:val="7D49FB46"/>
    <w:rsid w:val="7D4E3F4D"/>
    <w:rsid w:val="7D5EC6C2"/>
    <w:rsid w:val="7D787CDC"/>
    <w:rsid w:val="7D7A7300"/>
    <w:rsid w:val="7D9A2CBD"/>
    <w:rsid w:val="7D9AC513"/>
    <w:rsid w:val="7DBD12C2"/>
    <w:rsid w:val="7DBFA430"/>
    <w:rsid w:val="7E13AB94"/>
    <w:rsid w:val="7E2A1BAD"/>
    <w:rsid w:val="7E2DD53A"/>
    <w:rsid w:val="7E65987C"/>
    <w:rsid w:val="7E6EF26C"/>
    <w:rsid w:val="7E93E141"/>
    <w:rsid w:val="7EB9BC2D"/>
    <w:rsid w:val="7ED8962B"/>
    <w:rsid w:val="7EE52AA6"/>
    <w:rsid w:val="7EFF2127"/>
    <w:rsid w:val="7F07934F"/>
    <w:rsid w:val="7F11BB2B"/>
    <w:rsid w:val="7F26C281"/>
    <w:rsid w:val="7F40116A"/>
    <w:rsid w:val="7F4BB34C"/>
    <w:rsid w:val="7F52375A"/>
    <w:rsid w:val="7F65A41F"/>
    <w:rsid w:val="7F751146"/>
    <w:rsid w:val="7FC29578"/>
    <w:rsid w:val="7FC60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F6A0A84A-6099-4B28-947B-9BE2DDFD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21" w:qFormat="1"/>
    <w:lsdException w:name="Subtle Reference" w:uiPriority="72" w:qFormat="1"/>
    <w:lsdException w:name="Intense Reference" w:uiPriority="32"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BA"/>
    <w:pPr>
      <w:spacing w:line="276" w:lineRule="auto"/>
    </w:pPr>
    <w:rPr>
      <w:rFonts w:ascii="Arial" w:hAnsi="Arial"/>
      <w:sz w:val="24"/>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4179E1"/>
    <w:pPr>
      <w:keepNext/>
      <w:spacing w:before="240" w:after="60"/>
      <w:outlineLvl w:val="2"/>
    </w:pPr>
    <w:rPr>
      <w:rFonts w:eastAsia="Times New Roman"/>
      <w:b/>
      <w:bCs/>
      <w:sz w:val="28"/>
      <w:szCs w:val="32"/>
      <w:lang w:val="x-none" w:eastAsia="x-none"/>
    </w:rPr>
  </w:style>
  <w:style w:type="paragraph" w:styleId="Heading4">
    <w:name w:val="heading 4"/>
    <w:basedOn w:val="Normal"/>
    <w:next w:val="Normal"/>
    <w:link w:val="Heading4Char"/>
    <w:uiPriority w:val="9"/>
    <w:qFormat/>
    <w:rsid w:val="00445D7A"/>
    <w:pPr>
      <w:keepNext/>
      <w:keepLines/>
      <w:spacing w:before="20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paragraph" w:styleId="Heading6">
    <w:name w:val="heading 6"/>
    <w:basedOn w:val="Normal"/>
    <w:next w:val="Normal"/>
    <w:link w:val="Heading6Char"/>
    <w:uiPriority w:val="9"/>
    <w:semiHidden/>
    <w:unhideWhenUsed/>
    <w:qFormat/>
    <w:rsid w:val="00D87B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B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B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B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4179E1"/>
    <w:rPr>
      <w:rFonts w:ascii="Arial" w:eastAsia="Times New Roman" w:hAnsi="Arial"/>
      <w:b/>
      <w:bCs/>
      <w:sz w:val="28"/>
      <w:szCs w:val="32"/>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line="240" w:lineRule="auto"/>
    </w:pPr>
    <w:rPr>
      <w:rFonts w:ascii="Times New Roman" w:hAnsi="Times New Roman"/>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34"/>
    <w:qFormat/>
    <w:rsid w:val="00B331C7"/>
    <w:pPr>
      <w:ind w:left="720"/>
      <w:contextualSpacing/>
    </w:pPr>
  </w:style>
  <w:style w:type="character" w:customStyle="1" w:styleId="normaltextrun">
    <w:name w:val="normaltextrun"/>
    <w:basedOn w:val="DefaultParagraphFont"/>
    <w:rsid w:val="00A75266"/>
  </w:style>
  <w:style w:type="character" w:customStyle="1" w:styleId="eop">
    <w:name w:val="eop"/>
    <w:basedOn w:val="DefaultParagraphFont"/>
    <w:rsid w:val="00A75266"/>
  </w:style>
  <w:style w:type="character" w:customStyle="1" w:styleId="Heading6Char">
    <w:name w:val="Heading 6 Char"/>
    <w:basedOn w:val="DefaultParagraphFont"/>
    <w:link w:val="Heading6"/>
    <w:uiPriority w:val="9"/>
    <w:semiHidden/>
    <w:rsid w:val="00D87B90"/>
    <w:rPr>
      <w:rFonts w:ascii="Arial" w:eastAsiaTheme="majorEastAsia" w:hAnsi="Arial"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D87B90"/>
    <w:rPr>
      <w:rFonts w:ascii="Arial" w:eastAsiaTheme="majorEastAsia" w:hAnsi="Arial"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D87B90"/>
    <w:rPr>
      <w:rFonts w:ascii="Arial" w:eastAsiaTheme="majorEastAsia" w:hAnsi="Arial"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D87B90"/>
    <w:rPr>
      <w:rFonts w:ascii="Arial" w:eastAsiaTheme="majorEastAsia" w:hAnsi="Arial" w:cstheme="majorBidi"/>
      <w:color w:val="272727" w:themeColor="text1" w:themeTint="D8"/>
      <w:sz w:val="24"/>
      <w:szCs w:val="22"/>
    </w:rPr>
  </w:style>
  <w:style w:type="paragraph" w:styleId="Title">
    <w:name w:val="Title"/>
    <w:basedOn w:val="Normal"/>
    <w:next w:val="Normal"/>
    <w:link w:val="TitleChar"/>
    <w:uiPriority w:val="10"/>
    <w:qFormat/>
    <w:rsid w:val="00D87B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B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B90"/>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D87B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B90"/>
    <w:rPr>
      <w:rFonts w:ascii="Arial" w:hAnsi="Arial"/>
      <w:i/>
      <w:iCs/>
      <w:color w:val="404040" w:themeColor="text1" w:themeTint="BF"/>
      <w:sz w:val="24"/>
      <w:szCs w:val="22"/>
    </w:rPr>
  </w:style>
  <w:style w:type="character" w:styleId="IntenseEmphasis">
    <w:name w:val="Intense Emphasis"/>
    <w:basedOn w:val="DefaultParagraphFont"/>
    <w:uiPriority w:val="21"/>
    <w:qFormat/>
    <w:rsid w:val="00D87B90"/>
    <w:rPr>
      <w:i/>
      <w:iCs/>
      <w:color w:val="2F5496" w:themeColor="accent1" w:themeShade="BF"/>
    </w:rPr>
  </w:style>
  <w:style w:type="paragraph" w:styleId="IntenseQuote">
    <w:name w:val="Intense Quote"/>
    <w:basedOn w:val="Normal"/>
    <w:next w:val="Normal"/>
    <w:link w:val="IntenseQuoteChar"/>
    <w:uiPriority w:val="30"/>
    <w:qFormat/>
    <w:rsid w:val="00D87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B90"/>
    <w:rPr>
      <w:rFonts w:ascii="Arial" w:hAnsi="Arial"/>
      <w:i/>
      <w:iCs/>
      <w:color w:val="2F5496" w:themeColor="accent1" w:themeShade="BF"/>
      <w:sz w:val="24"/>
      <w:szCs w:val="22"/>
    </w:rPr>
  </w:style>
  <w:style w:type="character" w:styleId="IntenseReference">
    <w:name w:val="Intense Reference"/>
    <w:basedOn w:val="DefaultParagraphFont"/>
    <w:uiPriority w:val="32"/>
    <w:qFormat/>
    <w:rsid w:val="00D87B90"/>
    <w:rPr>
      <w:b/>
      <w:bCs/>
      <w:smallCaps/>
      <w:color w:val="2F5496" w:themeColor="accent1" w:themeShade="BF"/>
      <w:spacing w:val="5"/>
    </w:rPr>
  </w:style>
  <w:style w:type="character" w:customStyle="1" w:styleId="UnresolvedMention1">
    <w:name w:val="Unresolved Mention1"/>
    <w:uiPriority w:val="99"/>
    <w:semiHidden/>
    <w:unhideWhenUsed/>
    <w:rsid w:val="00D87B90"/>
    <w:rPr>
      <w:color w:val="605E5C"/>
      <w:shd w:val="clear" w:color="auto" w:fill="E1DFDD"/>
    </w:rPr>
  </w:style>
  <w:style w:type="numbering" w:customStyle="1" w:styleId="CurrentList1">
    <w:name w:val="Current List1"/>
    <w:uiPriority w:val="99"/>
    <w:rsid w:val="00D87B90"/>
  </w:style>
  <w:style w:type="numbering" w:customStyle="1" w:styleId="CurrentList2">
    <w:name w:val="Current List2"/>
    <w:uiPriority w:val="99"/>
    <w:rsid w:val="00D87B90"/>
  </w:style>
  <w:style w:type="numbering" w:customStyle="1" w:styleId="CurrentList3">
    <w:name w:val="Current List3"/>
    <w:uiPriority w:val="99"/>
    <w:rsid w:val="00D87B90"/>
  </w:style>
  <w:style w:type="numbering" w:customStyle="1" w:styleId="CurrentList4">
    <w:name w:val="Current List4"/>
    <w:uiPriority w:val="99"/>
    <w:rsid w:val="00D87B90"/>
  </w:style>
  <w:style w:type="paragraph" w:customStyle="1" w:styleId="paragraph">
    <w:name w:val="paragraph"/>
    <w:basedOn w:val="Normal"/>
    <w:rsid w:val="00755D72"/>
    <w:pPr>
      <w:spacing w:before="100" w:beforeAutospacing="1" w:after="100" w:afterAutospacing="1" w:line="240" w:lineRule="auto"/>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4663">
      <w:bodyDiv w:val="1"/>
      <w:marLeft w:val="0"/>
      <w:marRight w:val="0"/>
      <w:marTop w:val="0"/>
      <w:marBottom w:val="0"/>
      <w:divBdr>
        <w:top w:val="none" w:sz="0" w:space="0" w:color="auto"/>
        <w:left w:val="none" w:sz="0" w:space="0" w:color="auto"/>
        <w:bottom w:val="none" w:sz="0" w:space="0" w:color="auto"/>
        <w:right w:val="none" w:sz="0" w:space="0" w:color="auto"/>
      </w:divBdr>
      <w:divsChild>
        <w:div w:id="552083777">
          <w:marLeft w:val="0"/>
          <w:marRight w:val="0"/>
          <w:marTop w:val="0"/>
          <w:marBottom w:val="0"/>
          <w:divBdr>
            <w:top w:val="none" w:sz="0" w:space="0" w:color="auto"/>
            <w:left w:val="none" w:sz="0" w:space="0" w:color="auto"/>
            <w:bottom w:val="none" w:sz="0" w:space="0" w:color="auto"/>
            <w:right w:val="none" w:sz="0" w:space="0" w:color="auto"/>
          </w:divBdr>
        </w:div>
        <w:div w:id="1094476733">
          <w:marLeft w:val="0"/>
          <w:marRight w:val="0"/>
          <w:marTop w:val="0"/>
          <w:marBottom w:val="0"/>
          <w:divBdr>
            <w:top w:val="none" w:sz="0" w:space="0" w:color="auto"/>
            <w:left w:val="none" w:sz="0" w:space="0" w:color="auto"/>
            <w:bottom w:val="none" w:sz="0" w:space="0" w:color="auto"/>
            <w:right w:val="none" w:sz="0" w:space="0" w:color="auto"/>
          </w:divBdr>
        </w:div>
        <w:div w:id="1413508477">
          <w:marLeft w:val="0"/>
          <w:marRight w:val="0"/>
          <w:marTop w:val="0"/>
          <w:marBottom w:val="0"/>
          <w:divBdr>
            <w:top w:val="none" w:sz="0" w:space="0" w:color="auto"/>
            <w:left w:val="none" w:sz="0" w:space="0" w:color="auto"/>
            <w:bottom w:val="none" w:sz="0" w:space="0" w:color="auto"/>
            <w:right w:val="none" w:sz="0" w:space="0" w:color="auto"/>
          </w:divBdr>
        </w:div>
      </w:divsChild>
    </w:div>
    <w:div w:id="57172298">
      <w:bodyDiv w:val="1"/>
      <w:marLeft w:val="0"/>
      <w:marRight w:val="0"/>
      <w:marTop w:val="0"/>
      <w:marBottom w:val="0"/>
      <w:divBdr>
        <w:top w:val="none" w:sz="0" w:space="0" w:color="auto"/>
        <w:left w:val="none" w:sz="0" w:space="0" w:color="auto"/>
        <w:bottom w:val="none" w:sz="0" w:space="0" w:color="auto"/>
        <w:right w:val="none" w:sz="0" w:space="0" w:color="auto"/>
      </w:divBdr>
      <w:divsChild>
        <w:div w:id="127747625">
          <w:marLeft w:val="0"/>
          <w:marRight w:val="0"/>
          <w:marTop w:val="0"/>
          <w:marBottom w:val="0"/>
          <w:divBdr>
            <w:top w:val="none" w:sz="0" w:space="0" w:color="auto"/>
            <w:left w:val="none" w:sz="0" w:space="0" w:color="auto"/>
            <w:bottom w:val="none" w:sz="0" w:space="0" w:color="auto"/>
            <w:right w:val="none" w:sz="0" w:space="0" w:color="auto"/>
          </w:divBdr>
          <w:divsChild>
            <w:div w:id="1579485351">
              <w:marLeft w:val="0"/>
              <w:marRight w:val="0"/>
              <w:marTop w:val="0"/>
              <w:marBottom w:val="0"/>
              <w:divBdr>
                <w:top w:val="none" w:sz="0" w:space="0" w:color="auto"/>
                <w:left w:val="none" w:sz="0" w:space="0" w:color="auto"/>
                <w:bottom w:val="none" w:sz="0" w:space="0" w:color="auto"/>
                <w:right w:val="none" w:sz="0" w:space="0" w:color="auto"/>
              </w:divBdr>
            </w:div>
          </w:divsChild>
        </w:div>
        <w:div w:id="2021810573">
          <w:marLeft w:val="0"/>
          <w:marRight w:val="0"/>
          <w:marTop w:val="0"/>
          <w:marBottom w:val="0"/>
          <w:divBdr>
            <w:top w:val="none" w:sz="0" w:space="0" w:color="auto"/>
            <w:left w:val="none" w:sz="0" w:space="0" w:color="auto"/>
            <w:bottom w:val="none" w:sz="0" w:space="0" w:color="auto"/>
            <w:right w:val="none" w:sz="0" w:space="0" w:color="auto"/>
          </w:divBdr>
          <w:divsChild>
            <w:div w:id="10418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385">
      <w:bodyDiv w:val="1"/>
      <w:marLeft w:val="0"/>
      <w:marRight w:val="0"/>
      <w:marTop w:val="0"/>
      <w:marBottom w:val="0"/>
      <w:divBdr>
        <w:top w:val="none" w:sz="0" w:space="0" w:color="auto"/>
        <w:left w:val="none" w:sz="0" w:space="0" w:color="auto"/>
        <w:bottom w:val="none" w:sz="0" w:space="0" w:color="auto"/>
        <w:right w:val="none" w:sz="0" w:space="0" w:color="auto"/>
      </w:divBdr>
      <w:divsChild>
        <w:div w:id="265238172">
          <w:marLeft w:val="0"/>
          <w:marRight w:val="0"/>
          <w:marTop w:val="0"/>
          <w:marBottom w:val="0"/>
          <w:divBdr>
            <w:top w:val="none" w:sz="0" w:space="0" w:color="auto"/>
            <w:left w:val="none" w:sz="0" w:space="0" w:color="auto"/>
            <w:bottom w:val="none" w:sz="0" w:space="0" w:color="auto"/>
            <w:right w:val="none" w:sz="0" w:space="0" w:color="auto"/>
          </w:divBdr>
        </w:div>
        <w:div w:id="364251505">
          <w:marLeft w:val="0"/>
          <w:marRight w:val="0"/>
          <w:marTop w:val="0"/>
          <w:marBottom w:val="0"/>
          <w:divBdr>
            <w:top w:val="none" w:sz="0" w:space="0" w:color="auto"/>
            <w:left w:val="none" w:sz="0" w:space="0" w:color="auto"/>
            <w:bottom w:val="none" w:sz="0" w:space="0" w:color="auto"/>
            <w:right w:val="none" w:sz="0" w:space="0" w:color="auto"/>
          </w:divBdr>
        </w:div>
        <w:div w:id="378287180">
          <w:marLeft w:val="0"/>
          <w:marRight w:val="0"/>
          <w:marTop w:val="0"/>
          <w:marBottom w:val="0"/>
          <w:divBdr>
            <w:top w:val="none" w:sz="0" w:space="0" w:color="auto"/>
            <w:left w:val="none" w:sz="0" w:space="0" w:color="auto"/>
            <w:bottom w:val="none" w:sz="0" w:space="0" w:color="auto"/>
            <w:right w:val="none" w:sz="0" w:space="0" w:color="auto"/>
          </w:divBdr>
        </w:div>
        <w:div w:id="535779140">
          <w:marLeft w:val="0"/>
          <w:marRight w:val="0"/>
          <w:marTop w:val="0"/>
          <w:marBottom w:val="0"/>
          <w:divBdr>
            <w:top w:val="none" w:sz="0" w:space="0" w:color="auto"/>
            <w:left w:val="none" w:sz="0" w:space="0" w:color="auto"/>
            <w:bottom w:val="none" w:sz="0" w:space="0" w:color="auto"/>
            <w:right w:val="none" w:sz="0" w:space="0" w:color="auto"/>
          </w:divBdr>
        </w:div>
      </w:divsChild>
    </w:div>
    <w:div w:id="108595402">
      <w:bodyDiv w:val="1"/>
      <w:marLeft w:val="0"/>
      <w:marRight w:val="0"/>
      <w:marTop w:val="0"/>
      <w:marBottom w:val="0"/>
      <w:divBdr>
        <w:top w:val="none" w:sz="0" w:space="0" w:color="auto"/>
        <w:left w:val="none" w:sz="0" w:space="0" w:color="auto"/>
        <w:bottom w:val="none" w:sz="0" w:space="0" w:color="auto"/>
        <w:right w:val="none" w:sz="0" w:space="0" w:color="auto"/>
      </w:divBdr>
      <w:divsChild>
        <w:div w:id="132262520">
          <w:marLeft w:val="0"/>
          <w:marRight w:val="0"/>
          <w:marTop w:val="0"/>
          <w:marBottom w:val="0"/>
          <w:divBdr>
            <w:top w:val="none" w:sz="0" w:space="0" w:color="auto"/>
            <w:left w:val="none" w:sz="0" w:space="0" w:color="auto"/>
            <w:bottom w:val="none" w:sz="0" w:space="0" w:color="auto"/>
            <w:right w:val="none" w:sz="0" w:space="0" w:color="auto"/>
          </w:divBdr>
        </w:div>
        <w:div w:id="750661679">
          <w:marLeft w:val="0"/>
          <w:marRight w:val="0"/>
          <w:marTop w:val="0"/>
          <w:marBottom w:val="0"/>
          <w:divBdr>
            <w:top w:val="none" w:sz="0" w:space="0" w:color="auto"/>
            <w:left w:val="none" w:sz="0" w:space="0" w:color="auto"/>
            <w:bottom w:val="none" w:sz="0" w:space="0" w:color="auto"/>
            <w:right w:val="none" w:sz="0" w:space="0" w:color="auto"/>
          </w:divBdr>
        </w:div>
        <w:div w:id="1762797884">
          <w:marLeft w:val="0"/>
          <w:marRight w:val="0"/>
          <w:marTop w:val="0"/>
          <w:marBottom w:val="0"/>
          <w:divBdr>
            <w:top w:val="none" w:sz="0" w:space="0" w:color="auto"/>
            <w:left w:val="none" w:sz="0" w:space="0" w:color="auto"/>
            <w:bottom w:val="none" w:sz="0" w:space="0" w:color="auto"/>
            <w:right w:val="none" w:sz="0" w:space="0" w:color="auto"/>
          </w:divBdr>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15217469">
      <w:bodyDiv w:val="1"/>
      <w:marLeft w:val="0"/>
      <w:marRight w:val="0"/>
      <w:marTop w:val="0"/>
      <w:marBottom w:val="0"/>
      <w:divBdr>
        <w:top w:val="none" w:sz="0" w:space="0" w:color="auto"/>
        <w:left w:val="none" w:sz="0" w:space="0" w:color="auto"/>
        <w:bottom w:val="none" w:sz="0" w:space="0" w:color="auto"/>
        <w:right w:val="none" w:sz="0" w:space="0" w:color="auto"/>
      </w:divBdr>
    </w:div>
    <w:div w:id="116995028">
      <w:bodyDiv w:val="1"/>
      <w:marLeft w:val="0"/>
      <w:marRight w:val="0"/>
      <w:marTop w:val="0"/>
      <w:marBottom w:val="0"/>
      <w:divBdr>
        <w:top w:val="none" w:sz="0" w:space="0" w:color="auto"/>
        <w:left w:val="none" w:sz="0" w:space="0" w:color="auto"/>
        <w:bottom w:val="none" w:sz="0" w:space="0" w:color="auto"/>
        <w:right w:val="none" w:sz="0" w:space="0" w:color="auto"/>
      </w:divBdr>
      <w:divsChild>
        <w:div w:id="704598809">
          <w:marLeft w:val="0"/>
          <w:marRight w:val="0"/>
          <w:marTop w:val="0"/>
          <w:marBottom w:val="0"/>
          <w:divBdr>
            <w:top w:val="none" w:sz="0" w:space="0" w:color="auto"/>
            <w:left w:val="none" w:sz="0" w:space="0" w:color="auto"/>
            <w:bottom w:val="none" w:sz="0" w:space="0" w:color="auto"/>
            <w:right w:val="none" w:sz="0" w:space="0" w:color="auto"/>
          </w:divBdr>
        </w:div>
        <w:div w:id="1112239329">
          <w:marLeft w:val="0"/>
          <w:marRight w:val="0"/>
          <w:marTop w:val="0"/>
          <w:marBottom w:val="0"/>
          <w:divBdr>
            <w:top w:val="none" w:sz="0" w:space="0" w:color="auto"/>
            <w:left w:val="none" w:sz="0" w:space="0" w:color="auto"/>
            <w:bottom w:val="none" w:sz="0" w:space="0" w:color="auto"/>
            <w:right w:val="none" w:sz="0" w:space="0" w:color="auto"/>
          </w:divBdr>
        </w:div>
      </w:divsChild>
    </w:div>
    <w:div w:id="117381497">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5881300">
      <w:bodyDiv w:val="1"/>
      <w:marLeft w:val="0"/>
      <w:marRight w:val="0"/>
      <w:marTop w:val="0"/>
      <w:marBottom w:val="0"/>
      <w:divBdr>
        <w:top w:val="none" w:sz="0" w:space="0" w:color="auto"/>
        <w:left w:val="none" w:sz="0" w:space="0" w:color="auto"/>
        <w:bottom w:val="none" w:sz="0" w:space="0" w:color="auto"/>
        <w:right w:val="none" w:sz="0" w:space="0" w:color="auto"/>
      </w:divBdr>
      <w:divsChild>
        <w:div w:id="3828583">
          <w:marLeft w:val="0"/>
          <w:marRight w:val="0"/>
          <w:marTop w:val="0"/>
          <w:marBottom w:val="0"/>
          <w:divBdr>
            <w:top w:val="none" w:sz="0" w:space="0" w:color="auto"/>
            <w:left w:val="none" w:sz="0" w:space="0" w:color="auto"/>
            <w:bottom w:val="none" w:sz="0" w:space="0" w:color="auto"/>
            <w:right w:val="none" w:sz="0" w:space="0" w:color="auto"/>
          </w:divBdr>
        </w:div>
        <w:div w:id="944993545">
          <w:marLeft w:val="0"/>
          <w:marRight w:val="0"/>
          <w:marTop w:val="0"/>
          <w:marBottom w:val="0"/>
          <w:divBdr>
            <w:top w:val="none" w:sz="0" w:space="0" w:color="auto"/>
            <w:left w:val="none" w:sz="0" w:space="0" w:color="auto"/>
            <w:bottom w:val="none" w:sz="0" w:space="0" w:color="auto"/>
            <w:right w:val="none" w:sz="0" w:space="0" w:color="auto"/>
          </w:divBdr>
        </w:div>
        <w:div w:id="1547640385">
          <w:marLeft w:val="0"/>
          <w:marRight w:val="0"/>
          <w:marTop w:val="0"/>
          <w:marBottom w:val="0"/>
          <w:divBdr>
            <w:top w:val="none" w:sz="0" w:space="0" w:color="auto"/>
            <w:left w:val="none" w:sz="0" w:space="0" w:color="auto"/>
            <w:bottom w:val="none" w:sz="0" w:space="0" w:color="auto"/>
            <w:right w:val="none" w:sz="0" w:space="0" w:color="auto"/>
          </w:divBdr>
        </w:div>
      </w:divsChild>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6829930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33441187">
      <w:bodyDiv w:val="1"/>
      <w:marLeft w:val="0"/>
      <w:marRight w:val="0"/>
      <w:marTop w:val="0"/>
      <w:marBottom w:val="0"/>
      <w:divBdr>
        <w:top w:val="none" w:sz="0" w:space="0" w:color="auto"/>
        <w:left w:val="none" w:sz="0" w:space="0" w:color="auto"/>
        <w:bottom w:val="none" w:sz="0" w:space="0" w:color="auto"/>
        <w:right w:val="none" w:sz="0" w:space="0" w:color="auto"/>
      </w:divBdr>
      <w:divsChild>
        <w:div w:id="1466697376">
          <w:marLeft w:val="0"/>
          <w:marRight w:val="0"/>
          <w:marTop w:val="0"/>
          <w:marBottom w:val="0"/>
          <w:divBdr>
            <w:top w:val="none" w:sz="0" w:space="0" w:color="auto"/>
            <w:left w:val="none" w:sz="0" w:space="0" w:color="auto"/>
            <w:bottom w:val="none" w:sz="0" w:space="0" w:color="auto"/>
            <w:right w:val="none" w:sz="0" w:space="0" w:color="auto"/>
          </w:divBdr>
        </w:div>
        <w:div w:id="1768115725">
          <w:marLeft w:val="0"/>
          <w:marRight w:val="0"/>
          <w:marTop w:val="0"/>
          <w:marBottom w:val="0"/>
          <w:divBdr>
            <w:top w:val="none" w:sz="0" w:space="0" w:color="auto"/>
            <w:left w:val="none" w:sz="0" w:space="0" w:color="auto"/>
            <w:bottom w:val="none" w:sz="0" w:space="0" w:color="auto"/>
            <w:right w:val="none" w:sz="0" w:space="0" w:color="auto"/>
          </w:divBdr>
        </w:div>
        <w:div w:id="2095589462">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60858934">
      <w:bodyDiv w:val="1"/>
      <w:marLeft w:val="0"/>
      <w:marRight w:val="0"/>
      <w:marTop w:val="0"/>
      <w:marBottom w:val="0"/>
      <w:divBdr>
        <w:top w:val="none" w:sz="0" w:space="0" w:color="auto"/>
        <w:left w:val="none" w:sz="0" w:space="0" w:color="auto"/>
        <w:bottom w:val="none" w:sz="0" w:space="0" w:color="auto"/>
        <w:right w:val="none" w:sz="0" w:space="0" w:color="auto"/>
      </w:divBdr>
      <w:divsChild>
        <w:div w:id="1555004397">
          <w:marLeft w:val="0"/>
          <w:marRight w:val="0"/>
          <w:marTop w:val="0"/>
          <w:marBottom w:val="0"/>
          <w:divBdr>
            <w:top w:val="none" w:sz="0" w:space="0" w:color="auto"/>
            <w:left w:val="none" w:sz="0" w:space="0" w:color="auto"/>
            <w:bottom w:val="none" w:sz="0" w:space="0" w:color="auto"/>
            <w:right w:val="none" w:sz="0" w:space="0" w:color="auto"/>
          </w:divBdr>
        </w:div>
        <w:div w:id="1591738721">
          <w:marLeft w:val="0"/>
          <w:marRight w:val="0"/>
          <w:marTop w:val="0"/>
          <w:marBottom w:val="0"/>
          <w:divBdr>
            <w:top w:val="none" w:sz="0" w:space="0" w:color="auto"/>
            <w:left w:val="none" w:sz="0" w:space="0" w:color="auto"/>
            <w:bottom w:val="none" w:sz="0" w:space="0" w:color="auto"/>
            <w:right w:val="none" w:sz="0" w:space="0" w:color="auto"/>
          </w:divBdr>
        </w:div>
        <w:div w:id="1711303721">
          <w:marLeft w:val="0"/>
          <w:marRight w:val="0"/>
          <w:marTop w:val="0"/>
          <w:marBottom w:val="0"/>
          <w:divBdr>
            <w:top w:val="none" w:sz="0" w:space="0" w:color="auto"/>
            <w:left w:val="none" w:sz="0" w:space="0" w:color="auto"/>
            <w:bottom w:val="none" w:sz="0" w:space="0" w:color="auto"/>
            <w:right w:val="none" w:sz="0" w:space="0" w:color="auto"/>
          </w:divBdr>
        </w:div>
      </w:divsChild>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386220009">
      <w:bodyDiv w:val="1"/>
      <w:marLeft w:val="0"/>
      <w:marRight w:val="0"/>
      <w:marTop w:val="0"/>
      <w:marBottom w:val="0"/>
      <w:divBdr>
        <w:top w:val="none" w:sz="0" w:space="0" w:color="auto"/>
        <w:left w:val="none" w:sz="0" w:space="0" w:color="auto"/>
        <w:bottom w:val="none" w:sz="0" w:space="0" w:color="auto"/>
        <w:right w:val="none" w:sz="0" w:space="0" w:color="auto"/>
      </w:divBdr>
    </w:div>
    <w:div w:id="389037831">
      <w:bodyDiv w:val="1"/>
      <w:marLeft w:val="0"/>
      <w:marRight w:val="0"/>
      <w:marTop w:val="0"/>
      <w:marBottom w:val="0"/>
      <w:divBdr>
        <w:top w:val="none" w:sz="0" w:space="0" w:color="auto"/>
        <w:left w:val="none" w:sz="0" w:space="0" w:color="auto"/>
        <w:bottom w:val="none" w:sz="0" w:space="0" w:color="auto"/>
        <w:right w:val="none" w:sz="0" w:space="0" w:color="auto"/>
      </w:divBdr>
      <w:divsChild>
        <w:div w:id="234626487">
          <w:marLeft w:val="0"/>
          <w:marRight w:val="0"/>
          <w:marTop w:val="0"/>
          <w:marBottom w:val="0"/>
          <w:divBdr>
            <w:top w:val="none" w:sz="0" w:space="0" w:color="auto"/>
            <w:left w:val="none" w:sz="0" w:space="0" w:color="auto"/>
            <w:bottom w:val="none" w:sz="0" w:space="0" w:color="auto"/>
            <w:right w:val="none" w:sz="0" w:space="0" w:color="auto"/>
          </w:divBdr>
        </w:div>
        <w:div w:id="991719239">
          <w:marLeft w:val="0"/>
          <w:marRight w:val="0"/>
          <w:marTop w:val="0"/>
          <w:marBottom w:val="0"/>
          <w:divBdr>
            <w:top w:val="none" w:sz="0" w:space="0" w:color="auto"/>
            <w:left w:val="none" w:sz="0" w:space="0" w:color="auto"/>
            <w:bottom w:val="none" w:sz="0" w:space="0" w:color="auto"/>
            <w:right w:val="none" w:sz="0" w:space="0" w:color="auto"/>
          </w:divBdr>
        </w:div>
        <w:div w:id="1152214644">
          <w:marLeft w:val="0"/>
          <w:marRight w:val="0"/>
          <w:marTop w:val="0"/>
          <w:marBottom w:val="0"/>
          <w:divBdr>
            <w:top w:val="none" w:sz="0" w:space="0" w:color="auto"/>
            <w:left w:val="none" w:sz="0" w:space="0" w:color="auto"/>
            <w:bottom w:val="none" w:sz="0" w:space="0" w:color="auto"/>
            <w:right w:val="none" w:sz="0" w:space="0" w:color="auto"/>
          </w:divBdr>
        </w:div>
      </w:divsChild>
    </w:div>
    <w:div w:id="39284764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73515401">
      <w:bodyDiv w:val="1"/>
      <w:marLeft w:val="0"/>
      <w:marRight w:val="0"/>
      <w:marTop w:val="0"/>
      <w:marBottom w:val="0"/>
      <w:divBdr>
        <w:top w:val="none" w:sz="0" w:space="0" w:color="auto"/>
        <w:left w:val="none" w:sz="0" w:space="0" w:color="auto"/>
        <w:bottom w:val="none" w:sz="0" w:space="0" w:color="auto"/>
        <w:right w:val="none" w:sz="0" w:space="0" w:color="auto"/>
      </w:divBdr>
      <w:divsChild>
        <w:div w:id="695228184">
          <w:marLeft w:val="0"/>
          <w:marRight w:val="0"/>
          <w:marTop w:val="0"/>
          <w:marBottom w:val="0"/>
          <w:divBdr>
            <w:top w:val="none" w:sz="0" w:space="0" w:color="auto"/>
            <w:left w:val="none" w:sz="0" w:space="0" w:color="auto"/>
            <w:bottom w:val="none" w:sz="0" w:space="0" w:color="auto"/>
            <w:right w:val="none" w:sz="0" w:space="0" w:color="auto"/>
          </w:divBdr>
        </w:div>
        <w:div w:id="1503818417">
          <w:marLeft w:val="0"/>
          <w:marRight w:val="0"/>
          <w:marTop w:val="0"/>
          <w:marBottom w:val="0"/>
          <w:divBdr>
            <w:top w:val="none" w:sz="0" w:space="0" w:color="auto"/>
            <w:left w:val="none" w:sz="0" w:space="0" w:color="auto"/>
            <w:bottom w:val="none" w:sz="0" w:space="0" w:color="auto"/>
            <w:right w:val="none" w:sz="0" w:space="0" w:color="auto"/>
          </w:divBdr>
        </w:div>
        <w:div w:id="1752727176">
          <w:marLeft w:val="0"/>
          <w:marRight w:val="0"/>
          <w:marTop w:val="0"/>
          <w:marBottom w:val="0"/>
          <w:divBdr>
            <w:top w:val="none" w:sz="0" w:space="0" w:color="auto"/>
            <w:left w:val="none" w:sz="0" w:space="0" w:color="auto"/>
            <w:bottom w:val="none" w:sz="0" w:space="0" w:color="auto"/>
            <w:right w:val="none" w:sz="0" w:space="0" w:color="auto"/>
          </w:divBdr>
        </w:div>
        <w:div w:id="1844511613">
          <w:marLeft w:val="0"/>
          <w:marRight w:val="0"/>
          <w:marTop w:val="0"/>
          <w:marBottom w:val="0"/>
          <w:divBdr>
            <w:top w:val="none" w:sz="0" w:space="0" w:color="auto"/>
            <w:left w:val="none" w:sz="0" w:space="0" w:color="auto"/>
            <w:bottom w:val="none" w:sz="0" w:space="0" w:color="auto"/>
            <w:right w:val="none" w:sz="0" w:space="0" w:color="auto"/>
          </w:divBdr>
        </w:div>
        <w:div w:id="1945771417">
          <w:marLeft w:val="0"/>
          <w:marRight w:val="0"/>
          <w:marTop w:val="0"/>
          <w:marBottom w:val="0"/>
          <w:divBdr>
            <w:top w:val="none" w:sz="0" w:space="0" w:color="auto"/>
            <w:left w:val="none" w:sz="0" w:space="0" w:color="auto"/>
            <w:bottom w:val="none" w:sz="0" w:space="0" w:color="auto"/>
            <w:right w:val="none" w:sz="0" w:space="0" w:color="auto"/>
          </w:divBdr>
        </w:div>
        <w:div w:id="2012948195">
          <w:marLeft w:val="0"/>
          <w:marRight w:val="0"/>
          <w:marTop w:val="0"/>
          <w:marBottom w:val="0"/>
          <w:divBdr>
            <w:top w:val="none" w:sz="0" w:space="0" w:color="auto"/>
            <w:left w:val="none" w:sz="0" w:space="0" w:color="auto"/>
            <w:bottom w:val="none" w:sz="0" w:space="0" w:color="auto"/>
            <w:right w:val="none" w:sz="0" w:space="0" w:color="auto"/>
          </w:divBdr>
        </w:div>
        <w:div w:id="2142569879">
          <w:marLeft w:val="0"/>
          <w:marRight w:val="0"/>
          <w:marTop w:val="0"/>
          <w:marBottom w:val="0"/>
          <w:divBdr>
            <w:top w:val="none" w:sz="0" w:space="0" w:color="auto"/>
            <w:left w:val="none" w:sz="0" w:space="0" w:color="auto"/>
            <w:bottom w:val="none" w:sz="0" w:space="0" w:color="auto"/>
            <w:right w:val="none" w:sz="0" w:space="0" w:color="auto"/>
          </w:divBdr>
        </w:div>
      </w:divsChild>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47051187">
      <w:bodyDiv w:val="1"/>
      <w:marLeft w:val="0"/>
      <w:marRight w:val="0"/>
      <w:marTop w:val="0"/>
      <w:marBottom w:val="0"/>
      <w:divBdr>
        <w:top w:val="none" w:sz="0" w:space="0" w:color="auto"/>
        <w:left w:val="none" w:sz="0" w:space="0" w:color="auto"/>
        <w:bottom w:val="none" w:sz="0" w:space="0" w:color="auto"/>
        <w:right w:val="none" w:sz="0" w:space="0" w:color="auto"/>
      </w:divBdr>
    </w:div>
    <w:div w:id="664356752">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57739865">
      <w:bodyDiv w:val="1"/>
      <w:marLeft w:val="0"/>
      <w:marRight w:val="0"/>
      <w:marTop w:val="0"/>
      <w:marBottom w:val="0"/>
      <w:divBdr>
        <w:top w:val="none" w:sz="0" w:space="0" w:color="auto"/>
        <w:left w:val="none" w:sz="0" w:space="0" w:color="auto"/>
        <w:bottom w:val="none" w:sz="0" w:space="0" w:color="auto"/>
        <w:right w:val="none" w:sz="0" w:space="0" w:color="auto"/>
      </w:divBdr>
      <w:divsChild>
        <w:div w:id="305280088">
          <w:marLeft w:val="0"/>
          <w:marRight w:val="0"/>
          <w:marTop w:val="0"/>
          <w:marBottom w:val="0"/>
          <w:divBdr>
            <w:top w:val="none" w:sz="0" w:space="0" w:color="auto"/>
            <w:left w:val="none" w:sz="0" w:space="0" w:color="auto"/>
            <w:bottom w:val="none" w:sz="0" w:space="0" w:color="auto"/>
            <w:right w:val="none" w:sz="0" w:space="0" w:color="auto"/>
          </w:divBdr>
        </w:div>
        <w:div w:id="1520896519">
          <w:marLeft w:val="0"/>
          <w:marRight w:val="0"/>
          <w:marTop w:val="0"/>
          <w:marBottom w:val="0"/>
          <w:divBdr>
            <w:top w:val="none" w:sz="0" w:space="0" w:color="auto"/>
            <w:left w:val="none" w:sz="0" w:space="0" w:color="auto"/>
            <w:bottom w:val="none" w:sz="0" w:space="0" w:color="auto"/>
            <w:right w:val="none" w:sz="0" w:space="0" w:color="auto"/>
          </w:divBdr>
        </w:div>
        <w:div w:id="1873491033">
          <w:marLeft w:val="0"/>
          <w:marRight w:val="0"/>
          <w:marTop w:val="0"/>
          <w:marBottom w:val="0"/>
          <w:divBdr>
            <w:top w:val="none" w:sz="0" w:space="0" w:color="auto"/>
            <w:left w:val="none" w:sz="0" w:space="0" w:color="auto"/>
            <w:bottom w:val="none" w:sz="0" w:space="0" w:color="auto"/>
            <w:right w:val="none" w:sz="0" w:space="0" w:color="auto"/>
          </w:divBdr>
        </w:div>
        <w:div w:id="1975598943">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04724624">
      <w:bodyDiv w:val="1"/>
      <w:marLeft w:val="0"/>
      <w:marRight w:val="0"/>
      <w:marTop w:val="0"/>
      <w:marBottom w:val="0"/>
      <w:divBdr>
        <w:top w:val="none" w:sz="0" w:space="0" w:color="auto"/>
        <w:left w:val="none" w:sz="0" w:space="0" w:color="auto"/>
        <w:bottom w:val="none" w:sz="0" w:space="0" w:color="auto"/>
        <w:right w:val="none" w:sz="0" w:space="0" w:color="auto"/>
      </w:divBdr>
    </w:div>
    <w:div w:id="929389073">
      <w:bodyDiv w:val="1"/>
      <w:marLeft w:val="0"/>
      <w:marRight w:val="0"/>
      <w:marTop w:val="0"/>
      <w:marBottom w:val="0"/>
      <w:divBdr>
        <w:top w:val="none" w:sz="0" w:space="0" w:color="auto"/>
        <w:left w:val="none" w:sz="0" w:space="0" w:color="auto"/>
        <w:bottom w:val="none" w:sz="0" w:space="0" w:color="auto"/>
        <w:right w:val="none" w:sz="0" w:space="0" w:color="auto"/>
      </w:divBdr>
      <w:divsChild>
        <w:div w:id="110512440">
          <w:marLeft w:val="0"/>
          <w:marRight w:val="0"/>
          <w:marTop w:val="0"/>
          <w:marBottom w:val="0"/>
          <w:divBdr>
            <w:top w:val="none" w:sz="0" w:space="0" w:color="auto"/>
            <w:left w:val="none" w:sz="0" w:space="0" w:color="auto"/>
            <w:bottom w:val="none" w:sz="0" w:space="0" w:color="auto"/>
            <w:right w:val="none" w:sz="0" w:space="0" w:color="auto"/>
          </w:divBdr>
        </w:div>
        <w:div w:id="228074740">
          <w:marLeft w:val="0"/>
          <w:marRight w:val="0"/>
          <w:marTop w:val="0"/>
          <w:marBottom w:val="0"/>
          <w:divBdr>
            <w:top w:val="none" w:sz="0" w:space="0" w:color="auto"/>
            <w:left w:val="none" w:sz="0" w:space="0" w:color="auto"/>
            <w:bottom w:val="none" w:sz="0" w:space="0" w:color="auto"/>
            <w:right w:val="none" w:sz="0" w:space="0" w:color="auto"/>
          </w:divBdr>
        </w:div>
        <w:div w:id="548690458">
          <w:marLeft w:val="0"/>
          <w:marRight w:val="0"/>
          <w:marTop w:val="0"/>
          <w:marBottom w:val="0"/>
          <w:divBdr>
            <w:top w:val="none" w:sz="0" w:space="0" w:color="auto"/>
            <w:left w:val="none" w:sz="0" w:space="0" w:color="auto"/>
            <w:bottom w:val="none" w:sz="0" w:space="0" w:color="auto"/>
            <w:right w:val="none" w:sz="0" w:space="0" w:color="auto"/>
          </w:divBdr>
        </w:div>
        <w:div w:id="1033655461">
          <w:marLeft w:val="0"/>
          <w:marRight w:val="0"/>
          <w:marTop w:val="0"/>
          <w:marBottom w:val="0"/>
          <w:divBdr>
            <w:top w:val="none" w:sz="0" w:space="0" w:color="auto"/>
            <w:left w:val="none" w:sz="0" w:space="0" w:color="auto"/>
            <w:bottom w:val="none" w:sz="0" w:space="0" w:color="auto"/>
            <w:right w:val="none" w:sz="0" w:space="0" w:color="auto"/>
          </w:divBdr>
        </w:div>
        <w:div w:id="1277715970">
          <w:marLeft w:val="0"/>
          <w:marRight w:val="0"/>
          <w:marTop w:val="0"/>
          <w:marBottom w:val="0"/>
          <w:divBdr>
            <w:top w:val="none" w:sz="0" w:space="0" w:color="auto"/>
            <w:left w:val="none" w:sz="0" w:space="0" w:color="auto"/>
            <w:bottom w:val="none" w:sz="0" w:space="0" w:color="auto"/>
            <w:right w:val="none" w:sz="0" w:space="0" w:color="auto"/>
          </w:divBdr>
        </w:div>
        <w:div w:id="1462259385">
          <w:marLeft w:val="0"/>
          <w:marRight w:val="0"/>
          <w:marTop w:val="0"/>
          <w:marBottom w:val="0"/>
          <w:divBdr>
            <w:top w:val="none" w:sz="0" w:space="0" w:color="auto"/>
            <w:left w:val="none" w:sz="0" w:space="0" w:color="auto"/>
            <w:bottom w:val="none" w:sz="0" w:space="0" w:color="auto"/>
            <w:right w:val="none" w:sz="0" w:space="0" w:color="auto"/>
          </w:divBdr>
        </w:div>
        <w:div w:id="1981808728">
          <w:marLeft w:val="0"/>
          <w:marRight w:val="0"/>
          <w:marTop w:val="0"/>
          <w:marBottom w:val="0"/>
          <w:divBdr>
            <w:top w:val="none" w:sz="0" w:space="0" w:color="auto"/>
            <w:left w:val="none" w:sz="0" w:space="0" w:color="auto"/>
            <w:bottom w:val="none" w:sz="0" w:space="0" w:color="auto"/>
            <w:right w:val="none" w:sz="0" w:space="0" w:color="auto"/>
          </w:divBdr>
        </w:div>
      </w:divsChild>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487">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3775330">
      <w:bodyDiv w:val="1"/>
      <w:marLeft w:val="0"/>
      <w:marRight w:val="0"/>
      <w:marTop w:val="0"/>
      <w:marBottom w:val="0"/>
      <w:divBdr>
        <w:top w:val="none" w:sz="0" w:space="0" w:color="auto"/>
        <w:left w:val="none" w:sz="0" w:space="0" w:color="auto"/>
        <w:bottom w:val="none" w:sz="0" w:space="0" w:color="auto"/>
        <w:right w:val="none" w:sz="0" w:space="0" w:color="auto"/>
      </w:divBdr>
      <w:divsChild>
        <w:div w:id="1522281104">
          <w:marLeft w:val="0"/>
          <w:marRight w:val="0"/>
          <w:marTop w:val="0"/>
          <w:marBottom w:val="0"/>
          <w:divBdr>
            <w:top w:val="none" w:sz="0" w:space="0" w:color="auto"/>
            <w:left w:val="none" w:sz="0" w:space="0" w:color="auto"/>
            <w:bottom w:val="none" w:sz="0" w:space="0" w:color="auto"/>
            <w:right w:val="none" w:sz="0" w:space="0" w:color="auto"/>
          </w:divBdr>
        </w:div>
        <w:div w:id="1872835823">
          <w:marLeft w:val="0"/>
          <w:marRight w:val="0"/>
          <w:marTop w:val="0"/>
          <w:marBottom w:val="0"/>
          <w:divBdr>
            <w:top w:val="none" w:sz="0" w:space="0" w:color="auto"/>
            <w:left w:val="none" w:sz="0" w:space="0" w:color="auto"/>
            <w:bottom w:val="none" w:sz="0" w:space="0" w:color="auto"/>
            <w:right w:val="none" w:sz="0" w:space="0" w:color="auto"/>
          </w:divBdr>
        </w:div>
      </w:divsChild>
    </w:div>
    <w:div w:id="1006709422">
      <w:bodyDiv w:val="1"/>
      <w:marLeft w:val="0"/>
      <w:marRight w:val="0"/>
      <w:marTop w:val="0"/>
      <w:marBottom w:val="0"/>
      <w:divBdr>
        <w:top w:val="none" w:sz="0" w:space="0" w:color="auto"/>
        <w:left w:val="none" w:sz="0" w:space="0" w:color="auto"/>
        <w:bottom w:val="none" w:sz="0" w:space="0" w:color="auto"/>
        <w:right w:val="none" w:sz="0" w:space="0" w:color="auto"/>
      </w:divBdr>
      <w:divsChild>
        <w:div w:id="499934417">
          <w:marLeft w:val="0"/>
          <w:marRight w:val="0"/>
          <w:marTop w:val="0"/>
          <w:marBottom w:val="0"/>
          <w:divBdr>
            <w:top w:val="none" w:sz="0" w:space="0" w:color="auto"/>
            <w:left w:val="none" w:sz="0" w:space="0" w:color="auto"/>
            <w:bottom w:val="none" w:sz="0" w:space="0" w:color="auto"/>
            <w:right w:val="none" w:sz="0" w:space="0" w:color="auto"/>
          </w:divBdr>
        </w:div>
        <w:div w:id="1540318133">
          <w:marLeft w:val="0"/>
          <w:marRight w:val="0"/>
          <w:marTop w:val="0"/>
          <w:marBottom w:val="0"/>
          <w:divBdr>
            <w:top w:val="none" w:sz="0" w:space="0" w:color="auto"/>
            <w:left w:val="none" w:sz="0" w:space="0" w:color="auto"/>
            <w:bottom w:val="none" w:sz="0" w:space="0" w:color="auto"/>
            <w:right w:val="none" w:sz="0" w:space="0" w:color="auto"/>
          </w:divBdr>
        </w:div>
      </w:divsChild>
    </w:div>
    <w:div w:id="1009217789">
      <w:bodyDiv w:val="1"/>
      <w:marLeft w:val="0"/>
      <w:marRight w:val="0"/>
      <w:marTop w:val="0"/>
      <w:marBottom w:val="0"/>
      <w:divBdr>
        <w:top w:val="none" w:sz="0" w:space="0" w:color="auto"/>
        <w:left w:val="none" w:sz="0" w:space="0" w:color="auto"/>
        <w:bottom w:val="none" w:sz="0" w:space="0" w:color="auto"/>
        <w:right w:val="none" w:sz="0" w:space="0" w:color="auto"/>
      </w:divBdr>
      <w:divsChild>
        <w:div w:id="322240737">
          <w:marLeft w:val="0"/>
          <w:marRight w:val="0"/>
          <w:marTop w:val="0"/>
          <w:marBottom w:val="0"/>
          <w:divBdr>
            <w:top w:val="none" w:sz="0" w:space="0" w:color="auto"/>
            <w:left w:val="none" w:sz="0" w:space="0" w:color="auto"/>
            <w:bottom w:val="none" w:sz="0" w:space="0" w:color="auto"/>
            <w:right w:val="none" w:sz="0" w:space="0" w:color="auto"/>
          </w:divBdr>
        </w:div>
        <w:div w:id="1384255383">
          <w:marLeft w:val="0"/>
          <w:marRight w:val="0"/>
          <w:marTop w:val="0"/>
          <w:marBottom w:val="0"/>
          <w:divBdr>
            <w:top w:val="none" w:sz="0" w:space="0" w:color="auto"/>
            <w:left w:val="none" w:sz="0" w:space="0" w:color="auto"/>
            <w:bottom w:val="none" w:sz="0" w:space="0" w:color="auto"/>
            <w:right w:val="none" w:sz="0" w:space="0" w:color="auto"/>
          </w:divBdr>
        </w:div>
      </w:divsChild>
    </w:div>
    <w:div w:id="1024597335">
      <w:bodyDiv w:val="1"/>
      <w:marLeft w:val="0"/>
      <w:marRight w:val="0"/>
      <w:marTop w:val="0"/>
      <w:marBottom w:val="0"/>
      <w:divBdr>
        <w:top w:val="none" w:sz="0" w:space="0" w:color="auto"/>
        <w:left w:val="none" w:sz="0" w:space="0" w:color="auto"/>
        <w:bottom w:val="none" w:sz="0" w:space="0" w:color="auto"/>
        <w:right w:val="none" w:sz="0" w:space="0" w:color="auto"/>
      </w:divBdr>
      <w:divsChild>
        <w:div w:id="90593481">
          <w:marLeft w:val="0"/>
          <w:marRight w:val="0"/>
          <w:marTop w:val="0"/>
          <w:marBottom w:val="0"/>
          <w:divBdr>
            <w:top w:val="none" w:sz="0" w:space="0" w:color="auto"/>
            <w:left w:val="none" w:sz="0" w:space="0" w:color="auto"/>
            <w:bottom w:val="none" w:sz="0" w:space="0" w:color="auto"/>
            <w:right w:val="none" w:sz="0" w:space="0" w:color="auto"/>
          </w:divBdr>
        </w:div>
        <w:div w:id="316999796">
          <w:marLeft w:val="0"/>
          <w:marRight w:val="0"/>
          <w:marTop w:val="0"/>
          <w:marBottom w:val="0"/>
          <w:divBdr>
            <w:top w:val="none" w:sz="0" w:space="0" w:color="auto"/>
            <w:left w:val="none" w:sz="0" w:space="0" w:color="auto"/>
            <w:bottom w:val="none" w:sz="0" w:space="0" w:color="auto"/>
            <w:right w:val="none" w:sz="0" w:space="0" w:color="auto"/>
          </w:divBdr>
        </w:div>
        <w:div w:id="587813098">
          <w:marLeft w:val="0"/>
          <w:marRight w:val="0"/>
          <w:marTop w:val="0"/>
          <w:marBottom w:val="0"/>
          <w:divBdr>
            <w:top w:val="none" w:sz="0" w:space="0" w:color="auto"/>
            <w:left w:val="none" w:sz="0" w:space="0" w:color="auto"/>
            <w:bottom w:val="none" w:sz="0" w:space="0" w:color="auto"/>
            <w:right w:val="none" w:sz="0" w:space="0" w:color="auto"/>
          </w:divBdr>
        </w:div>
        <w:div w:id="743600605">
          <w:marLeft w:val="0"/>
          <w:marRight w:val="0"/>
          <w:marTop w:val="0"/>
          <w:marBottom w:val="0"/>
          <w:divBdr>
            <w:top w:val="none" w:sz="0" w:space="0" w:color="auto"/>
            <w:left w:val="none" w:sz="0" w:space="0" w:color="auto"/>
            <w:bottom w:val="none" w:sz="0" w:space="0" w:color="auto"/>
            <w:right w:val="none" w:sz="0" w:space="0" w:color="auto"/>
          </w:divBdr>
        </w:div>
        <w:div w:id="1228611958">
          <w:marLeft w:val="0"/>
          <w:marRight w:val="0"/>
          <w:marTop w:val="0"/>
          <w:marBottom w:val="0"/>
          <w:divBdr>
            <w:top w:val="none" w:sz="0" w:space="0" w:color="auto"/>
            <w:left w:val="none" w:sz="0" w:space="0" w:color="auto"/>
            <w:bottom w:val="none" w:sz="0" w:space="0" w:color="auto"/>
            <w:right w:val="none" w:sz="0" w:space="0" w:color="auto"/>
          </w:divBdr>
        </w:div>
        <w:div w:id="1327242757">
          <w:marLeft w:val="0"/>
          <w:marRight w:val="0"/>
          <w:marTop w:val="0"/>
          <w:marBottom w:val="0"/>
          <w:divBdr>
            <w:top w:val="none" w:sz="0" w:space="0" w:color="auto"/>
            <w:left w:val="none" w:sz="0" w:space="0" w:color="auto"/>
            <w:bottom w:val="none" w:sz="0" w:space="0" w:color="auto"/>
            <w:right w:val="none" w:sz="0" w:space="0" w:color="auto"/>
          </w:divBdr>
        </w:div>
        <w:div w:id="2010786324">
          <w:marLeft w:val="0"/>
          <w:marRight w:val="0"/>
          <w:marTop w:val="0"/>
          <w:marBottom w:val="0"/>
          <w:divBdr>
            <w:top w:val="none" w:sz="0" w:space="0" w:color="auto"/>
            <w:left w:val="none" w:sz="0" w:space="0" w:color="auto"/>
            <w:bottom w:val="none" w:sz="0" w:space="0" w:color="auto"/>
            <w:right w:val="none" w:sz="0" w:space="0" w:color="auto"/>
          </w:divBdr>
        </w:div>
      </w:divsChild>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34113966">
      <w:bodyDiv w:val="1"/>
      <w:marLeft w:val="0"/>
      <w:marRight w:val="0"/>
      <w:marTop w:val="0"/>
      <w:marBottom w:val="0"/>
      <w:divBdr>
        <w:top w:val="none" w:sz="0" w:space="0" w:color="auto"/>
        <w:left w:val="none" w:sz="0" w:space="0" w:color="auto"/>
        <w:bottom w:val="none" w:sz="0" w:space="0" w:color="auto"/>
        <w:right w:val="none" w:sz="0" w:space="0" w:color="auto"/>
      </w:divBdr>
      <w:divsChild>
        <w:div w:id="237524025">
          <w:marLeft w:val="0"/>
          <w:marRight w:val="0"/>
          <w:marTop w:val="0"/>
          <w:marBottom w:val="0"/>
          <w:divBdr>
            <w:top w:val="none" w:sz="0" w:space="0" w:color="auto"/>
            <w:left w:val="none" w:sz="0" w:space="0" w:color="auto"/>
            <w:bottom w:val="none" w:sz="0" w:space="0" w:color="auto"/>
            <w:right w:val="none" w:sz="0" w:space="0" w:color="auto"/>
          </w:divBdr>
        </w:div>
        <w:div w:id="568543205">
          <w:marLeft w:val="0"/>
          <w:marRight w:val="0"/>
          <w:marTop w:val="0"/>
          <w:marBottom w:val="0"/>
          <w:divBdr>
            <w:top w:val="none" w:sz="0" w:space="0" w:color="auto"/>
            <w:left w:val="none" w:sz="0" w:space="0" w:color="auto"/>
            <w:bottom w:val="none" w:sz="0" w:space="0" w:color="auto"/>
            <w:right w:val="none" w:sz="0" w:space="0" w:color="auto"/>
          </w:divBdr>
        </w:div>
        <w:div w:id="1001931637">
          <w:marLeft w:val="0"/>
          <w:marRight w:val="0"/>
          <w:marTop w:val="0"/>
          <w:marBottom w:val="0"/>
          <w:divBdr>
            <w:top w:val="none" w:sz="0" w:space="0" w:color="auto"/>
            <w:left w:val="none" w:sz="0" w:space="0" w:color="auto"/>
            <w:bottom w:val="none" w:sz="0" w:space="0" w:color="auto"/>
            <w:right w:val="none" w:sz="0" w:space="0" w:color="auto"/>
          </w:divBdr>
        </w:div>
      </w:divsChild>
    </w:div>
    <w:div w:id="1036277435">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61438609">
      <w:bodyDiv w:val="1"/>
      <w:marLeft w:val="0"/>
      <w:marRight w:val="0"/>
      <w:marTop w:val="0"/>
      <w:marBottom w:val="0"/>
      <w:divBdr>
        <w:top w:val="none" w:sz="0" w:space="0" w:color="auto"/>
        <w:left w:val="none" w:sz="0" w:space="0" w:color="auto"/>
        <w:bottom w:val="none" w:sz="0" w:space="0" w:color="auto"/>
        <w:right w:val="none" w:sz="0" w:space="0" w:color="auto"/>
      </w:divBdr>
      <w:divsChild>
        <w:div w:id="66614989">
          <w:marLeft w:val="0"/>
          <w:marRight w:val="0"/>
          <w:marTop w:val="0"/>
          <w:marBottom w:val="0"/>
          <w:divBdr>
            <w:top w:val="none" w:sz="0" w:space="0" w:color="auto"/>
            <w:left w:val="none" w:sz="0" w:space="0" w:color="auto"/>
            <w:bottom w:val="none" w:sz="0" w:space="0" w:color="auto"/>
            <w:right w:val="none" w:sz="0" w:space="0" w:color="auto"/>
          </w:divBdr>
        </w:div>
        <w:div w:id="728308816">
          <w:marLeft w:val="0"/>
          <w:marRight w:val="0"/>
          <w:marTop w:val="0"/>
          <w:marBottom w:val="0"/>
          <w:divBdr>
            <w:top w:val="none" w:sz="0" w:space="0" w:color="auto"/>
            <w:left w:val="none" w:sz="0" w:space="0" w:color="auto"/>
            <w:bottom w:val="none" w:sz="0" w:space="0" w:color="auto"/>
            <w:right w:val="none" w:sz="0" w:space="0" w:color="auto"/>
          </w:divBdr>
        </w:div>
        <w:div w:id="773793083">
          <w:marLeft w:val="0"/>
          <w:marRight w:val="0"/>
          <w:marTop w:val="0"/>
          <w:marBottom w:val="0"/>
          <w:divBdr>
            <w:top w:val="none" w:sz="0" w:space="0" w:color="auto"/>
            <w:left w:val="none" w:sz="0" w:space="0" w:color="auto"/>
            <w:bottom w:val="none" w:sz="0" w:space="0" w:color="auto"/>
            <w:right w:val="none" w:sz="0" w:space="0" w:color="auto"/>
          </w:divBdr>
        </w:div>
      </w:divsChild>
    </w:div>
    <w:div w:id="1103762780">
      <w:bodyDiv w:val="1"/>
      <w:marLeft w:val="0"/>
      <w:marRight w:val="0"/>
      <w:marTop w:val="0"/>
      <w:marBottom w:val="0"/>
      <w:divBdr>
        <w:top w:val="none" w:sz="0" w:space="0" w:color="auto"/>
        <w:left w:val="none" w:sz="0" w:space="0" w:color="auto"/>
        <w:bottom w:val="none" w:sz="0" w:space="0" w:color="auto"/>
        <w:right w:val="none" w:sz="0" w:space="0" w:color="auto"/>
      </w:divBdr>
      <w:divsChild>
        <w:div w:id="669450473">
          <w:marLeft w:val="0"/>
          <w:marRight w:val="0"/>
          <w:marTop w:val="0"/>
          <w:marBottom w:val="0"/>
          <w:divBdr>
            <w:top w:val="none" w:sz="0" w:space="0" w:color="auto"/>
            <w:left w:val="none" w:sz="0" w:space="0" w:color="auto"/>
            <w:bottom w:val="none" w:sz="0" w:space="0" w:color="auto"/>
            <w:right w:val="none" w:sz="0" w:space="0" w:color="auto"/>
          </w:divBdr>
        </w:div>
        <w:div w:id="927739097">
          <w:marLeft w:val="0"/>
          <w:marRight w:val="0"/>
          <w:marTop w:val="0"/>
          <w:marBottom w:val="0"/>
          <w:divBdr>
            <w:top w:val="none" w:sz="0" w:space="0" w:color="auto"/>
            <w:left w:val="none" w:sz="0" w:space="0" w:color="auto"/>
            <w:bottom w:val="none" w:sz="0" w:space="0" w:color="auto"/>
            <w:right w:val="none" w:sz="0" w:space="0" w:color="auto"/>
          </w:divBdr>
        </w:div>
        <w:div w:id="2032679628">
          <w:marLeft w:val="0"/>
          <w:marRight w:val="0"/>
          <w:marTop w:val="0"/>
          <w:marBottom w:val="0"/>
          <w:divBdr>
            <w:top w:val="none" w:sz="0" w:space="0" w:color="auto"/>
            <w:left w:val="none" w:sz="0" w:space="0" w:color="auto"/>
            <w:bottom w:val="none" w:sz="0" w:space="0" w:color="auto"/>
            <w:right w:val="none" w:sz="0" w:space="0" w:color="auto"/>
          </w:divBdr>
        </w:div>
      </w:divsChild>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187671535">
      <w:bodyDiv w:val="1"/>
      <w:marLeft w:val="0"/>
      <w:marRight w:val="0"/>
      <w:marTop w:val="0"/>
      <w:marBottom w:val="0"/>
      <w:divBdr>
        <w:top w:val="none" w:sz="0" w:space="0" w:color="auto"/>
        <w:left w:val="none" w:sz="0" w:space="0" w:color="auto"/>
        <w:bottom w:val="none" w:sz="0" w:space="0" w:color="auto"/>
        <w:right w:val="none" w:sz="0" w:space="0" w:color="auto"/>
      </w:divBdr>
    </w:div>
    <w:div w:id="1285310336">
      <w:bodyDiv w:val="1"/>
      <w:marLeft w:val="0"/>
      <w:marRight w:val="0"/>
      <w:marTop w:val="0"/>
      <w:marBottom w:val="0"/>
      <w:divBdr>
        <w:top w:val="none" w:sz="0" w:space="0" w:color="auto"/>
        <w:left w:val="none" w:sz="0" w:space="0" w:color="auto"/>
        <w:bottom w:val="none" w:sz="0" w:space="0" w:color="auto"/>
        <w:right w:val="none" w:sz="0" w:space="0" w:color="auto"/>
      </w:divBdr>
    </w:div>
    <w:div w:id="1298878017">
      <w:bodyDiv w:val="1"/>
      <w:marLeft w:val="0"/>
      <w:marRight w:val="0"/>
      <w:marTop w:val="0"/>
      <w:marBottom w:val="0"/>
      <w:divBdr>
        <w:top w:val="none" w:sz="0" w:space="0" w:color="auto"/>
        <w:left w:val="none" w:sz="0" w:space="0" w:color="auto"/>
        <w:bottom w:val="none" w:sz="0" w:space="0" w:color="auto"/>
        <w:right w:val="none" w:sz="0" w:space="0" w:color="auto"/>
      </w:divBdr>
    </w:div>
    <w:div w:id="1301693851">
      <w:bodyDiv w:val="1"/>
      <w:marLeft w:val="0"/>
      <w:marRight w:val="0"/>
      <w:marTop w:val="0"/>
      <w:marBottom w:val="0"/>
      <w:divBdr>
        <w:top w:val="none" w:sz="0" w:space="0" w:color="auto"/>
        <w:left w:val="none" w:sz="0" w:space="0" w:color="auto"/>
        <w:bottom w:val="none" w:sz="0" w:space="0" w:color="auto"/>
        <w:right w:val="none" w:sz="0" w:space="0" w:color="auto"/>
      </w:divBdr>
      <w:divsChild>
        <w:div w:id="624433422">
          <w:marLeft w:val="0"/>
          <w:marRight w:val="0"/>
          <w:marTop w:val="0"/>
          <w:marBottom w:val="0"/>
          <w:divBdr>
            <w:top w:val="none" w:sz="0" w:space="0" w:color="auto"/>
            <w:left w:val="none" w:sz="0" w:space="0" w:color="auto"/>
            <w:bottom w:val="none" w:sz="0" w:space="0" w:color="auto"/>
            <w:right w:val="none" w:sz="0" w:space="0" w:color="auto"/>
          </w:divBdr>
        </w:div>
        <w:div w:id="1474448632">
          <w:marLeft w:val="0"/>
          <w:marRight w:val="0"/>
          <w:marTop w:val="0"/>
          <w:marBottom w:val="0"/>
          <w:divBdr>
            <w:top w:val="none" w:sz="0" w:space="0" w:color="auto"/>
            <w:left w:val="none" w:sz="0" w:space="0" w:color="auto"/>
            <w:bottom w:val="none" w:sz="0" w:space="0" w:color="auto"/>
            <w:right w:val="none" w:sz="0" w:space="0" w:color="auto"/>
          </w:divBdr>
        </w:div>
        <w:div w:id="1958172366">
          <w:marLeft w:val="0"/>
          <w:marRight w:val="0"/>
          <w:marTop w:val="0"/>
          <w:marBottom w:val="0"/>
          <w:divBdr>
            <w:top w:val="none" w:sz="0" w:space="0" w:color="auto"/>
            <w:left w:val="none" w:sz="0" w:space="0" w:color="auto"/>
            <w:bottom w:val="none" w:sz="0" w:space="0" w:color="auto"/>
            <w:right w:val="none" w:sz="0" w:space="0" w:color="auto"/>
          </w:divBdr>
        </w:div>
      </w:divsChild>
    </w:div>
    <w:div w:id="1313563859">
      <w:bodyDiv w:val="1"/>
      <w:marLeft w:val="0"/>
      <w:marRight w:val="0"/>
      <w:marTop w:val="0"/>
      <w:marBottom w:val="0"/>
      <w:divBdr>
        <w:top w:val="none" w:sz="0" w:space="0" w:color="auto"/>
        <w:left w:val="none" w:sz="0" w:space="0" w:color="auto"/>
        <w:bottom w:val="none" w:sz="0" w:space="0" w:color="auto"/>
        <w:right w:val="none" w:sz="0" w:space="0" w:color="auto"/>
      </w:divBdr>
      <w:divsChild>
        <w:div w:id="1002198314">
          <w:marLeft w:val="0"/>
          <w:marRight w:val="0"/>
          <w:marTop w:val="0"/>
          <w:marBottom w:val="0"/>
          <w:divBdr>
            <w:top w:val="none" w:sz="0" w:space="0" w:color="auto"/>
            <w:left w:val="none" w:sz="0" w:space="0" w:color="auto"/>
            <w:bottom w:val="none" w:sz="0" w:space="0" w:color="auto"/>
            <w:right w:val="none" w:sz="0" w:space="0" w:color="auto"/>
          </w:divBdr>
        </w:div>
        <w:div w:id="1368018644">
          <w:marLeft w:val="0"/>
          <w:marRight w:val="0"/>
          <w:marTop w:val="0"/>
          <w:marBottom w:val="0"/>
          <w:divBdr>
            <w:top w:val="none" w:sz="0" w:space="0" w:color="auto"/>
            <w:left w:val="none" w:sz="0" w:space="0" w:color="auto"/>
            <w:bottom w:val="none" w:sz="0" w:space="0" w:color="auto"/>
            <w:right w:val="none" w:sz="0" w:space="0" w:color="auto"/>
          </w:divBdr>
        </w:div>
        <w:div w:id="2117433531">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38477026">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550">
      <w:bodyDiv w:val="1"/>
      <w:marLeft w:val="0"/>
      <w:marRight w:val="0"/>
      <w:marTop w:val="0"/>
      <w:marBottom w:val="0"/>
      <w:divBdr>
        <w:top w:val="none" w:sz="0" w:space="0" w:color="auto"/>
        <w:left w:val="none" w:sz="0" w:space="0" w:color="auto"/>
        <w:bottom w:val="none" w:sz="0" w:space="0" w:color="auto"/>
        <w:right w:val="none" w:sz="0" w:space="0" w:color="auto"/>
      </w:divBdr>
      <w:divsChild>
        <w:div w:id="150220222">
          <w:marLeft w:val="0"/>
          <w:marRight w:val="0"/>
          <w:marTop w:val="0"/>
          <w:marBottom w:val="0"/>
          <w:divBdr>
            <w:top w:val="none" w:sz="0" w:space="0" w:color="auto"/>
            <w:left w:val="none" w:sz="0" w:space="0" w:color="auto"/>
            <w:bottom w:val="none" w:sz="0" w:space="0" w:color="auto"/>
            <w:right w:val="none" w:sz="0" w:space="0" w:color="auto"/>
          </w:divBdr>
        </w:div>
        <w:div w:id="743188438">
          <w:marLeft w:val="0"/>
          <w:marRight w:val="0"/>
          <w:marTop w:val="0"/>
          <w:marBottom w:val="0"/>
          <w:divBdr>
            <w:top w:val="none" w:sz="0" w:space="0" w:color="auto"/>
            <w:left w:val="none" w:sz="0" w:space="0" w:color="auto"/>
            <w:bottom w:val="none" w:sz="0" w:space="0" w:color="auto"/>
            <w:right w:val="none" w:sz="0" w:space="0" w:color="auto"/>
          </w:divBdr>
        </w:div>
        <w:div w:id="1130706704">
          <w:marLeft w:val="0"/>
          <w:marRight w:val="0"/>
          <w:marTop w:val="0"/>
          <w:marBottom w:val="0"/>
          <w:divBdr>
            <w:top w:val="none" w:sz="0" w:space="0" w:color="auto"/>
            <w:left w:val="none" w:sz="0" w:space="0" w:color="auto"/>
            <w:bottom w:val="none" w:sz="0" w:space="0" w:color="auto"/>
            <w:right w:val="none" w:sz="0" w:space="0" w:color="auto"/>
          </w:divBdr>
        </w:div>
      </w:divsChild>
    </w:div>
    <w:div w:id="1519929092">
      <w:bodyDiv w:val="1"/>
      <w:marLeft w:val="0"/>
      <w:marRight w:val="0"/>
      <w:marTop w:val="0"/>
      <w:marBottom w:val="0"/>
      <w:divBdr>
        <w:top w:val="none" w:sz="0" w:space="0" w:color="auto"/>
        <w:left w:val="none" w:sz="0" w:space="0" w:color="auto"/>
        <w:bottom w:val="none" w:sz="0" w:space="0" w:color="auto"/>
        <w:right w:val="none" w:sz="0" w:space="0" w:color="auto"/>
      </w:divBdr>
      <w:divsChild>
        <w:div w:id="384792316">
          <w:marLeft w:val="0"/>
          <w:marRight w:val="0"/>
          <w:marTop w:val="0"/>
          <w:marBottom w:val="0"/>
          <w:divBdr>
            <w:top w:val="none" w:sz="0" w:space="0" w:color="auto"/>
            <w:left w:val="none" w:sz="0" w:space="0" w:color="auto"/>
            <w:bottom w:val="none" w:sz="0" w:space="0" w:color="auto"/>
            <w:right w:val="none" w:sz="0" w:space="0" w:color="auto"/>
          </w:divBdr>
        </w:div>
        <w:div w:id="1059862452">
          <w:marLeft w:val="0"/>
          <w:marRight w:val="0"/>
          <w:marTop w:val="0"/>
          <w:marBottom w:val="0"/>
          <w:divBdr>
            <w:top w:val="none" w:sz="0" w:space="0" w:color="auto"/>
            <w:left w:val="none" w:sz="0" w:space="0" w:color="auto"/>
            <w:bottom w:val="none" w:sz="0" w:space="0" w:color="auto"/>
            <w:right w:val="none" w:sz="0" w:space="0" w:color="auto"/>
          </w:divBdr>
        </w:div>
        <w:div w:id="1184172023">
          <w:marLeft w:val="0"/>
          <w:marRight w:val="0"/>
          <w:marTop w:val="0"/>
          <w:marBottom w:val="0"/>
          <w:divBdr>
            <w:top w:val="none" w:sz="0" w:space="0" w:color="auto"/>
            <w:left w:val="none" w:sz="0" w:space="0" w:color="auto"/>
            <w:bottom w:val="none" w:sz="0" w:space="0" w:color="auto"/>
            <w:right w:val="none" w:sz="0" w:space="0" w:color="auto"/>
          </w:divBdr>
        </w:div>
      </w:divsChild>
    </w:div>
    <w:div w:id="1546988715">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590776596">
      <w:bodyDiv w:val="1"/>
      <w:marLeft w:val="0"/>
      <w:marRight w:val="0"/>
      <w:marTop w:val="0"/>
      <w:marBottom w:val="0"/>
      <w:divBdr>
        <w:top w:val="none" w:sz="0" w:space="0" w:color="auto"/>
        <w:left w:val="none" w:sz="0" w:space="0" w:color="auto"/>
        <w:bottom w:val="none" w:sz="0" w:space="0" w:color="auto"/>
        <w:right w:val="none" w:sz="0" w:space="0" w:color="auto"/>
      </w:divBdr>
      <w:divsChild>
        <w:div w:id="63601852">
          <w:marLeft w:val="0"/>
          <w:marRight w:val="0"/>
          <w:marTop w:val="0"/>
          <w:marBottom w:val="0"/>
          <w:divBdr>
            <w:top w:val="none" w:sz="0" w:space="0" w:color="auto"/>
            <w:left w:val="none" w:sz="0" w:space="0" w:color="auto"/>
            <w:bottom w:val="none" w:sz="0" w:space="0" w:color="auto"/>
            <w:right w:val="none" w:sz="0" w:space="0" w:color="auto"/>
          </w:divBdr>
        </w:div>
        <w:div w:id="398017360">
          <w:marLeft w:val="0"/>
          <w:marRight w:val="0"/>
          <w:marTop w:val="0"/>
          <w:marBottom w:val="0"/>
          <w:divBdr>
            <w:top w:val="none" w:sz="0" w:space="0" w:color="auto"/>
            <w:left w:val="none" w:sz="0" w:space="0" w:color="auto"/>
            <w:bottom w:val="none" w:sz="0" w:space="0" w:color="auto"/>
            <w:right w:val="none" w:sz="0" w:space="0" w:color="auto"/>
          </w:divBdr>
        </w:div>
        <w:div w:id="682442386">
          <w:marLeft w:val="0"/>
          <w:marRight w:val="0"/>
          <w:marTop w:val="0"/>
          <w:marBottom w:val="0"/>
          <w:divBdr>
            <w:top w:val="none" w:sz="0" w:space="0" w:color="auto"/>
            <w:left w:val="none" w:sz="0" w:space="0" w:color="auto"/>
            <w:bottom w:val="none" w:sz="0" w:space="0" w:color="auto"/>
            <w:right w:val="none" w:sz="0" w:space="0" w:color="auto"/>
          </w:divBdr>
        </w:div>
        <w:div w:id="863056323">
          <w:marLeft w:val="0"/>
          <w:marRight w:val="0"/>
          <w:marTop w:val="0"/>
          <w:marBottom w:val="0"/>
          <w:divBdr>
            <w:top w:val="none" w:sz="0" w:space="0" w:color="auto"/>
            <w:left w:val="none" w:sz="0" w:space="0" w:color="auto"/>
            <w:bottom w:val="none" w:sz="0" w:space="0" w:color="auto"/>
            <w:right w:val="none" w:sz="0" w:space="0" w:color="auto"/>
          </w:divBdr>
        </w:div>
        <w:div w:id="1116558660">
          <w:marLeft w:val="0"/>
          <w:marRight w:val="0"/>
          <w:marTop w:val="0"/>
          <w:marBottom w:val="0"/>
          <w:divBdr>
            <w:top w:val="none" w:sz="0" w:space="0" w:color="auto"/>
            <w:left w:val="none" w:sz="0" w:space="0" w:color="auto"/>
            <w:bottom w:val="none" w:sz="0" w:space="0" w:color="auto"/>
            <w:right w:val="none" w:sz="0" w:space="0" w:color="auto"/>
          </w:divBdr>
        </w:div>
        <w:div w:id="1771315302">
          <w:marLeft w:val="0"/>
          <w:marRight w:val="0"/>
          <w:marTop w:val="0"/>
          <w:marBottom w:val="0"/>
          <w:divBdr>
            <w:top w:val="none" w:sz="0" w:space="0" w:color="auto"/>
            <w:left w:val="none" w:sz="0" w:space="0" w:color="auto"/>
            <w:bottom w:val="none" w:sz="0" w:space="0" w:color="auto"/>
            <w:right w:val="none" w:sz="0" w:space="0" w:color="auto"/>
          </w:divBdr>
        </w:div>
        <w:div w:id="1861508029">
          <w:marLeft w:val="0"/>
          <w:marRight w:val="0"/>
          <w:marTop w:val="0"/>
          <w:marBottom w:val="0"/>
          <w:divBdr>
            <w:top w:val="none" w:sz="0" w:space="0" w:color="auto"/>
            <w:left w:val="none" w:sz="0" w:space="0" w:color="auto"/>
            <w:bottom w:val="none" w:sz="0" w:space="0" w:color="auto"/>
            <w:right w:val="none" w:sz="0" w:space="0" w:color="auto"/>
          </w:divBdr>
        </w:div>
      </w:divsChild>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35942058">
      <w:bodyDiv w:val="1"/>
      <w:marLeft w:val="0"/>
      <w:marRight w:val="0"/>
      <w:marTop w:val="0"/>
      <w:marBottom w:val="0"/>
      <w:divBdr>
        <w:top w:val="none" w:sz="0" w:space="0" w:color="auto"/>
        <w:left w:val="none" w:sz="0" w:space="0" w:color="auto"/>
        <w:bottom w:val="none" w:sz="0" w:space="0" w:color="auto"/>
        <w:right w:val="none" w:sz="0" w:space="0" w:color="auto"/>
      </w:divBdr>
    </w:div>
    <w:div w:id="1647121584">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87898064">
      <w:bodyDiv w:val="1"/>
      <w:marLeft w:val="0"/>
      <w:marRight w:val="0"/>
      <w:marTop w:val="0"/>
      <w:marBottom w:val="0"/>
      <w:divBdr>
        <w:top w:val="none" w:sz="0" w:space="0" w:color="auto"/>
        <w:left w:val="none" w:sz="0" w:space="0" w:color="auto"/>
        <w:bottom w:val="none" w:sz="0" w:space="0" w:color="auto"/>
        <w:right w:val="none" w:sz="0" w:space="0" w:color="auto"/>
      </w:divBdr>
      <w:divsChild>
        <w:div w:id="211238749">
          <w:marLeft w:val="0"/>
          <w:marRight w:val="0"/>
          <w:marTop w:val="0"/>
          <w:marBottom w:val="0"/>
          <w:divBdr>
            <w:top w:val="none" w:sz="0" w:space="0" w:color="auto"/>
            <w:left w:val="none" w:sz="0" w:space="0" w:color="auto"/>
            <w:bottom w:val="none" w:sz="0" w:space="0" w:color="auto"/>
            <w:right w:val="none" w:sz="0" w:space="0" w:color="auto"/>
          </w:divBdr>
        </w:div>
        <w:div w:id="564680307">
          <w:marLeft w:val="0"/>
          <w:marRight w:val="0"/>
          <w:marTop w:val="0"/>
          <w:marBottom w:val="0"/>
          <w:divBdr>
            <w:top w:val="none" w:sz="0" w:space="0" w:color="auto"/>
            <w:left w:val="none" w:sz="0" w:space="0" w:color="auto"/>
            <w:bottom w:val="none" w:sz="0" w:space="0" w:color="auto"/>
            <w:right w:val="none" w:sz="0" w:space="0" w:color="auto"/>
          </w:divBdr>
        </w:div>
        <w:div w:id="1104770459">
          <w:marLeft w:val="0"/>
          <w:marRight w:val="0"/>
          <w:marTop w:val="0"/>
          <w:marBottom w:val="0"/>
          <w:divBdr>
            <w:top w:val="none" w:sz="0" w:space="0" w:color="auto"/>
            <w:left w:val="none" w:sz="0" w:space="0" w:color="auto"/>
            <w:bottom w:val="none" w:sz="0" w:space="0" w:color="auto"/>
            <w:right w:val="none" w:sz="0" w:space="0" w:color="auto"/>
          </w:divBdr>
        </w:div>
      </w:divsChild>
    </w:div>
    <w:div w:id="1718360122">
      <w:bodyDiv w:val="1"/>
      <w:marLeft w:val="0"/>
      <w:marRight w:val="0"/>
      <w:marTop w:val="0"/>
      <w:marBottom w:val="0"/>
      <w:divBdr>
        <w:top w:val="none" w:sz="0" w:space="0" w:color="auto"/>
        <w:left w:val="none" w:sz="0" w:space="0" w:color="auto"/>
        <w:bottom w:val="none" w:sz="0" w:space="0" w:color="auto"/>
        <w:right w:val="none" w:sz="0" w:space="0" w:color="auto"/>
      </w:divBdr>
      <w:divsChild>
        <w:div w:id="932782679">
          <w:marLeft w:val="0"/>
          <w:marRight w:val="0"/>
          <w:marTop w:val="0"/>
          <w:marBottom w:val="0"/>
          <w:divBdr>
            <w:top w:val="none" w:sz="0" w:space="0" w:color="auto"/>
            <w:left w:val="none" w:sz="0" w:space="0" w:color="auto"/>
            <w:bottom w:val="none" w:sz="0" w:space="0" w:color="auto"/>
            <w:right w:val="none" w:sz="0" w:space="0" w:color="auto"/>
          </w:divBdr>
        </w:div>
        <w:div w:id="953487747">
          <w:marLeft w:val="0"/>
          <w:marRight w:val="0"/>
          <w:marTop w:val="0"/>
          <w:marBottom w:val="0"/>
          <w:divBdr>
            <w:top w:val="none" w:sz="0" w:space="0" w:color="auto"/>
            <w:left w:val="none" w:sz="0" w:space="0" w:color="auto"/>
            <w:bottom w:val="none" w:sz="0" w:space="0" w:color="auto"/>
            <w:right w:val="none" w:sz="0" w:space="0" w:color="auto"/>
          </w:divBdr>
        </w:div>
        <w:div w:id="1840929175">
          <w:marLeft w:val="0"/>
          <w:marRight w:val="0"/>
          <w:marTop w:val="0"/>
          <w:marBottom w:val="0"/>
          <w:divBdr>
            <w:top w:val="none" w:sz="0" w:space="0" w:color="auto"/>
            <w:left w:val="none" w:sz="0" w:space="0" w:color="auto"/>
            <w:bottom w:val="none" w:sz="0" w:space="0" w:color="auto"/>
            <w:right w:val="none" w:sz="0" w:space="0" w:color="auto"/>
          </w:divBdr>
        </w:div>
      </w:divsChild>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9399659">
      <w:bodyDiv w:val="1"/>
      <w:marLeft w:val="0"/>
      <w:marRight w:val="0"/>
      <w:marTop w:val="0"/>
      <w:marBottom w:val="0"/>
      <w:divBdr>
        <w:top w:val="none" w:sz="0" w:space="0" w:color="auto"/>
        <w:left w:val="none" w:sz="0" w:space="0" w:color="auto"/>
        <w:bottom w:val="none" w:sz="0" w:space="0" w:color="auto"/>
        <w:right w:val="none" w:sz="0" w:space="0" w:color="auto"/>
      </w:divBdr>
    </w:div>
    <w:div w:id="184648020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0146105">
      <w:bodyDiv w:val="1"/>
      <w:marLeft w:val="0"/>
      <w:marRight w:val="0"/>
      <w:marTop w:val="0"/>
      <w:marBottom w:val="0"/>
      <w:divBdr>
        <w:top w:val="none" w:sz="0" w:space="0" w:color="auto"/>
        <w:left w:val="none" w:sz="0" w:space="0" w:color="auto"/>
        <w:bottom w:val="none" w:sz="0" w:space="0" w:color="auto"/>
        <w:right w:val="none" w:sz="0" w:space="0" w:color="auto"/>
      </w:divBdr>
      <w:divsChild>
        <w:div w:id="630329158">
          <w:marLeft w:val="0"/>
          <w:marRight w:val="0"/>
          <w:marTop w:val="0"/>
          <w:marBottom w:val="0"/>
          <w:divBdr>
            <w:top w:val="none" w:sz="0" w:space="0" w:color="auto"/>
            <w:left w:val="none" w:sz="0" w:space="0" w:color="auto"/>
            <w:bottom w:val="none" w:sz="0" w:space="0" w:color="auto"/>
            <w:right w:val="none" w:sz="0" w:space="0" w:color="auto"/>
          </w:divBdr>
        </w:div>
        <w:div w:id="633288449">
          <w:marLeft w:val="0"/>
          <w:marRight w:val="0"/>
          <w:marTop w:val="0"/>
          <w:marBottom w:val="0"/>
          <w:divBdr>
            <w:top w:val="none" w:sz="0" w:space="0" w:color="auto"/>
            <w:left w:val="none" w:sz="0" w:space="0" w:color="auto"/>
            <w:bottom w:val="none" w:sz="0" w:space="0" w:color="auto"/>
            <w:right w:val="none" w:sz="0" w:space="0" w:color="auto"/>
          </w:divBdr>
        </w:div>
        <w:div w:id="1134714913">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19381549">
      <w:bodyDiv w:val="1"/>
      <w:marLeft w:val="0"/>
      <w:marRight w:val="0"/>
      <w:marTop w:val="0"/>
      <w:marBottom w:val="0"/>
      <w:divBdr>
        <w:top w:val="none" w:sz="0" w:space="0" w:color="auto"/>
        <w:left w:val="none" w:sz="0" w:space="0" w:color="auto"/>
        <w:bottom w:val="none" w:sz="0" w:space="0" w:color="auto"/>
        <w:right w:val="none" w:sz="0" w:space="0" w:color="auto"/>
      </w:divBdr>
      <w:divsChild>
        <w:div w:id="1704861574">
          <w:marLeft w:val="0"/>
          <w:marRight w:val="0"/>
          <w:marTop w:val="0"/>
          <w:marBottom w:val="0"/>
          <w:divBdr>
            <w:top w:val="none" w:sz="0" w:space="0" w:color="auto"/>
            <w:left w:val="none" w:sz="0" w:space="0" w:color="auto"/>
            <w:bottom w:val="none" w:sz="0" w:space="0" w:color="auto"/>
            <w:right w:val="none" w:sz="0" w:space="0" w:color="auto"/>
          </w:divBdr>
        </w:div>
        <w:div w:id="1833178079">
          <w:marLeft w:val="0"/>
          <w:marRight w:val="0"/>
          <w:marTop w:val="0"/>
          <w:marBottom w:val="0"/>
          <w:divBdr>
            <w:top w:val="none" w:sz="0" w:space="0" w:color="auto"/>
            <w:left w:val="none" w:sz="0" w:space="0" w:color="auto"/>
            <w:bottom w:val="none" w:sz="0" w:space="0" w:color="auto"/>
            <w:right w:val="none" w:sz="0" w:space="0" w:color="auto"/>
          </w:divBdr>
        </w:div>
      </w:divsChild>
    </w:div>
    <w:div w:id="2019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874747">
          <w:marLeft w:val="0"/>
          <w:marRight w:val="0"/>
          <w:marTop w:val="0"/>
          <w:marBottom w:val="0"/>
          <w:divBdr>
            <w:top w:val="none" w:sz="0" w:space="0" w:color="auto"/>
            <w:left w:val="none" w:sz="0" w:space="0" w:color="auto"/>
            <w:bottom w:val="none" w:sz="0" w:space="0" w:color="auto"/>
            <w:right w:val="none" w:sz="0" w:space="0" w:color="auto"/>
          </w:divBdr>
        </w:div>
        <w:div w:id="617639153">
          <w:marLeft w:val="0"/>
          <w:marRight w:val="0"/>
          <w:marTop w:val="0"/>
          <w:marBottom w:val="0"/>
          <w:divBdr>
            <w:top w:val="none" w:sz="0" w:space="0" w:color="auto"/>
            <w:left w:val="none" w:sz="0" w:space="0" w:color="auto"/>
            <w:bottom w:val="none" w:sz="0" w:space="0" w:color="auto"/>
            <w:right w:val="none" w:sz="0" w:space="0" w:color="auto"/>
          </w:divBdr>
        </w:div>
        <w:div w:id="1528256012">
          <w:marLeft w:val="0"/>
          <w:marRight w:val="0"/>
          <w:marTop w:val="0"/>
          <w:marBottom w:val="0"/>
          <w:divBdr>
            <w:top w:val="none" w:sz="0" w:space="0" w:color="auto"/>
            <w:left w:val="none" w:sz="0" w:space="0" w:color="auto"/>
            <w:bottom w:val="none" w:sz="0" w:space="0" w:color="auto"/>
            <w:right w:val="none" w:sz="0" w:space="0" w:color="auto"/>
          </w:divBdr>
        </w:div>
      </w:divsChild>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s://www.w3.org/TR/WCAG22/" TargetMode="External"/><Relationship Id="rId63" Type="http://schemas.openxmlformats.org/officeDocument/2006/relationships/hyperlink" Target="https://www.w3.org/TR/WCAG21/" TargetMode="External"/><Relationship Id="rId68" Type="http://schemas.openxmlformats.org/officeDocument/2006/relationships/hyperlink" Target="http://www.w3.org/TR/WCAG20/"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w3.org/TR/WCAG22/" TargetMode="External"/><Relationship Id="rId11" Type="http://schemas.openxmlformats.org/officeDocument/2006/relationships/image" Target="media/image1.jpeg"/><Relationship Id="rId32" Type="http://schemas.openxmlformats.org/officeDocument/2006/relationships/hyperlink" Target="https://www.w3.org/TR/WCAG21/" TargetMode="External"/><Relationship Id="rId37" Type="http://schemas.openxmlformats.org/officeDocument/2006/relationships/hyperlink" Target="http://www.w3.org/TR/WCAG20/" TargetMode="External"/><Relationship Id="rId53" Type="http://schemas.openxmlformats.org/officeDocument/2006/relationships/hyperlink" Target="https://www.w3.org/WAI/WCAG21/errata/" TargetMode="External"/><Relationship Id="rId58" Type="http://schemas.openxmlformats.org/officeDocument/2006/relationships/hyperlink" Target="https://www.w3.org/TR/WCAG21/"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s://www.w3.org/TR/WCAG21/"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2/" TargetMode="Externa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a11y@atlassian.co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s://www.access-board.gov/ict/"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1.xml"/><Relationship Id="rId88" Type="http://schemas.openxmlformats.org/officeDocument/2006/relationships/footer" Target="footer3.xml"/><Relationship Id="rId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3.org/TR/WCAG21/"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WAI/WCAG20/errata/" TargetMode="External"/><Relationship Id="rId60" Type="http://schemas.openxmlformats.org/officeDocument/2006/relationships/hyperlink" Target="http://www.w3.org/TR/WCAG20/" TargetMode="External"/><Relationship Id="rId65" Type="http://schemas.openxmlformats.org/officeDocument/2006/relationships/hyperlink" Target="https://www.w3.org/TR/WCAG21/" TargetMode="External"/><Relationship Id="rId73" Type="http://schemas.openxmlformats.org/officeDocument/2006/relationships/hyperlink" Target="http://www.w3.org/TR/WCAG20/" TargetMode="External"/><Relationship Id="rId78" Type="http://schemas.openxmlformats.org/officeDocument/2006/relationships/hyperlink" Target="https://www.w3.org/TR/WCAG21/" TargetMode="External"/><Relationship Id="rId81" Type="http://schemas.openxmlformats.org/officeDocument/2006/relationships/hyperlink" Target="https://www.access-board.gov/ict/"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WAI/test-evaluate/conformance/wcag-em/" TargetMode="External"/><Relationship Id="rId18" Type="http://schemas.openxmlformats.org/officeDocument/2006/relationships/hyperlink" Target="https://www.etsi.org/deliver/etsi_en/301500_301599/301549/03.01.01_60/en_301549v030101p.pdf"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s://www.w3.org/TR/WCAG22/" TargetMode="External"/><Relationship Id="rId55" Type="http://schemas.openxmlformats.org/officeDocument/2006/relationships/hyperlink" Target="http://www.w3.org/TR/WCAG20/" TargetMode="External"/><Relationship Id="rId76" Type="http://schemas.openxmlformats.org/officeDocument/2006/relationships/hyperlink" Target="http://www.w3.org/TR/WCAG20/" TargetMode="External"/><Relationship Id="rId7" Type="http://schemas.openxmlformats.org/officeDocument/2006/relationships/settings" Target="settings.xml"/><Relationship Id="rId71" Type="http://schemas.openxmlformats.org/officeDocument/2006/relationships/hyperlink" Target="https://www.w3.org/TR/WCAG22/"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eader" Target="header3.xml"/><Relationship Id="rId61" Type="http://schemas.openxmlformats.org/officeDocument/2006/relationships/hyperlink" Target="http://www.w3.org/TR/WCAG20/" TargetMode="External"/><Relationship Id="rId82" Type="http://schemas.openxmlformats.org/officeDocument/2006/relationships/hyperlink" Target="https://www.access-board.gov/ict/" TargetMode="External"/><Relationship Id="rId19" Type="http://schemas.openxmlformats.org/officeDocument/2006/relationships/hyperlink" Target="https://www.etsi.org/deliver/etsi_en/301500_301599/301549/03.02.01_60/en_301549v030201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3" ma:contentTypeDescription="Create a new document." ma:contentTypeScope="" ma:versionID="f4485f260644996d8d8968362f019178">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b8e4ec6f1e66b092c380712dfdeb2950"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2.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3.xml><?xml version="1.0" encoding="utf-8"?>
<ds:datastoreItem xmlns:ds="http://schemas.openxmlformats.org/officeDocument/2006/customXml" ds:itemID="{7A9A9C32-6E4A-460C-9767-31000A2F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8073</Words>
  <Characters>43998</Characters>
  <Application>Microsoft Office Word</Application>
  <DocSecurity>0</DocSecurity>
  <Lines>2095</Lines>
  <Paragraphs>1928</Paragraphs>
  <ScaleCrop>false</ScaleCrop>
  <Company>Oracle Corporation</Company>
  <LinksUpToDate>false</LinksUpToDate>
  <CharactersWithSpaces>50143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rmahajan</dc:creator>
  <cp:keywords/>
  <dc:description/>
  <cp:lastModifiedBy>Rahil Shaikh</cp:lastModifiedBy>
  <cp:revision>735</cp:revision>
  <cp:lastPrinted>2020-01-27T17:07:00Z</cp:lastPrinted>
  <dcterms:created xsi:type="dcterms:W3CDTF">2025-10-01T02:42:00Z</dcterms:created>
  <dcterms:modified xsi:type="dcterms:W3CDTF">2025-10-14T10:20:00Z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